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61676" w14:textId="77777777" w:rsidR="000834B4" w:rsidRDefault="000834B4" w:rsidP="000834B4">
      <w:pPr>
        <w:shd w:val="clear" w:color="auto" w:fill="84E290" w:themeFill="accent3" w:themeFillTint="66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ANEXO VIII – DECLARAÇÃO INEXISTÊNCIA DE FATO SUPERVENIENTE IMPEDITIVO </w:t>
      </w:r>
    </w:p>
    <w:p w14:paraId="52187685" w14:textId="77777777" w:rsidR="000834B4" w:rsidRDefault="000834B4" w:rsidP="000834B4">
      <w:pPr>
        <w:jc w:val="center"/>
        <w:rPr>
          <w:b/>
          <w:bCs/>
          <w:sz w:val="24"/>
          <w:szCs w:val="24"/>
        </w:rPr>
      </w:pPr>
    </w:p>
    <w:p w14:paraId="0F87BB5D" w14:textId="77777777" w:rsidR="000834B4" w:rsidRDefault="000834B4" w:rsidP="000834B4">
      <w:pPr>
        <w:jc w:val="center"/>
        <w:rPr>
          <w:b/>
          <w:bCs/>
          <w:sz w:val="24"/>
          <w:szCs w:val="24"/>
        </w:rPr>
      </w:pPr>
    </w:p>
    <w:p w14:paraId="652B999A" w14:textId="77777777" w:rsidR="000834B4" w:rsidRDefault="000834B4" w:rsidP="000834B4">
      <w:pPr>
        <w:jc w:val="center"/>
        <w:rPr>
          <w:sz w:val="24"/>
          <w:szCs w:val="24"/>
        </w:rPr>
      </w:pPr>
      <w:r>
        <w:rPr>
          <w:sz w:val="24"/>
          <w:szCs w:val="24"/>
        </w:rPr>
        <w:t>DECLARAÇÃO INEXISTÊNCIA DE FATO SUPERVENIENTE IMPEDITIVO</w:t>
      </w:r>
    </w:p>
    <w:p w14:paraId="54B09956" w14:textId="77777777" w:rsidR="000834B4" w:rsidRDefault="000834B4" w:rsidP="000834B4">
      <w:pPr>
        <w:jc w:val="center"/>
        <w:rPr>
          <w:b/>
          <w:bCs/>
          <w:sz w:val="24"/>
          <w:szCs w:val="24"/>
        </w:rPr>
      </w:pPr>
    </w:p>
    <w:p w14:paraId="15F763C4" w14:textId="77777777" w:rsidR="000834B4" w:rsidRDefault="000834B4" w:rsidP="000834B4">
      <w:pPr>
        <w:jc w:val="both"/>
        <w:rPr>
          <w:sz w:val="24"/>
          <w:szCs w:val="24"/>
        </w:rPr>
      </w:pPr>
    </w:p>
    <w:p w14:paraId="4EBB22C7" w14:textId="77777777" w:rsidR="000834B4" w:rsidRDefault="000834B4" w:rsidP="000834B4">
      <w:pPr>
        <w:jc w:val="both"/>
        <w:rPr>
          <w:sz w:val="24"/>
          <w:szCs w:val="24"/>
        </w:rPr>
      </w:pPr>
      <w:r>
        <w:rPr>
          <w:sz w:val="24"/>
          <w:szCs w:val="24"/>
        </w:rPr>
        <w:t>NOME DA ENTIDADE_____________________ CNPJ Nº _____________________ (endereço completo), declara, sob as penas da lei, que até a presente data inexistem fatos supervenientes impeditivos para sua habilitação no presente processo licitatório, ciente da obrigatoriedade de declarar ocorrências posteriores.</w:t>
      </w:r>
    </w:p>
    <w:p w14:paraId="7C321E8E" w14:textId="77777777" w:rsidR="000834B4" w:rsidRDefault="000834B4" w:rsidP="000834B4">
      <w:pPr>
        <w:jc w:val="both"/>
        <w:rPr>
          <w:sz w:val="24"/>
          <w:szCs w:val="24"/>
        </w:rPr>
      </w:pPr>
    </w:p>
    <w:p w14:paraId="29CB2DDD" w14:textId="77777777" w:rsidR="000834B4" w:rsidRDefault="000834B4" w:rsidP="000834B4">
      <w:pPr>
        <w:jc w:val="both"/>
        <w:rPr>
          <w:sz w:val="24"/>
          <w:szCs w:val="24"/>
        </w:rPr>
      </w:pPr>
    </w:p>
    <w:p w14:paraId="72AB4FEC" w14:textId="77777777" w:rsidR="000834B4" w:rsidRDefault="000834B4" w:rsidP="000834B4">
      <w:pPr>
        <w:jc w:val="center"/>
        <w:rPr>
          <w:sz w:val="24"/>
          <w:szCs w:val="24"/>
        </w:rPr>
      </w:pPr>
      <w:r>
        <w:rPr>
          <w:sz w:val="24"/>
          <w:szCs w:val="24"/>
        </w:rPr>
        <w:t>..................</w:t>
      </w:r>
    </w:p>
    <w:p w14:paraId="31260C5E" w14:textId="77777777" w:rsidR="000834B4" w:rsidRDefault="000834B4" w:rsidP="000834B4">
      <w:pPr>
        <w:jc w:val="center"/>
        <w:rPr>
          <w:sz w:val="24"/>
          <w:szCs w:val="24"/>
        </w:rPr>
      </w:pPr>
      <w:r>
        <w:rPr>
          <w:sz w:val="24"/>
          <w:szCs w:val="24"/>
        </w:rPr>
        <w:t>Data</w:t>
      </w:r>
    </w:p>
    <w:p w14:paraId="1BB540E7" w14:textId="77777777" w:rsidR="000834B4" w:rsidRDefault="000834B4" w:rsidP="000834B4">
      <w:pPr>
        <w:jc w:val="center"/>
        <w:rPr>
          <w:sz w:val="24"/>
          <w:szCs w:val="24"/>
        </w:rPr>
      </w:pPr>
    </w:p>
    <w:p w14:paraId="13878DBA" w14:textId="77777777" w:rsidR="000834B4" w:rsidRDefault="000834B4" w:rsidP="000834B4">
      <w:pPr>
        <w:jc w:val="center"/>
        <w:rPr>
          <w:sz w:val="24"/>
          <w:szCs w:val="24"/>
        </w:rPr>
      </w:pPr>
      <w:r>
        <w:rPr>
          <w:sz w:val="24"/>
          <w:szCs w:val="24"/>
        </w:rPr>
        <w:t>....................................</w:t>
      </w:r>
    </w:p>
    <w:p w14:paraId="2853852D" w14:textId="5254C7B3" w:rsidR="000834B4" w:rsidRDefault="000834B4" w:rsidP="000834B4">
      <w:pPr>
        <w:jc w:val="center"/>
      </w:pPr>
      <w:r>
        <w:rPr>
          <w:sz w:val="24"/>
          <w:szCs w:val="24"/>
        </w:rPr>
        <w:t>(representante legal, RG e CPF)</w:t>
      </w:r>
    </w:p>
    <w:sectPr w:rsidR="000834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4B4"/>
    <w:rsid w:val="000834B4"/>
    <w:rsid w:val="00ED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99A06"/>
  <w15:chartTrackingRefBased/>
  <w15:docId w15:val="{76D3CA95-E36E-4573-8A47-ECB120C9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4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834B4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834B4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834B4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834B4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834B4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834B4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834B4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834B4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834B4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834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834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834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834B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834B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834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834B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834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834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834B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83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834B4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83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834B4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834B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834B4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834B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834B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834B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834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449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Maressa Correia Campos Santa Rosa</dc:creator>
  <cp:keywords/>
  <dc:description/>
  <cp:lastModifiedBy>Maressa Correia Campos Santa Rosa</cp:lastModifiedBy>
  <cp:revision>1</cp:revision>
  <dcterms:created xsi:type="dcterms:W3CDTF">2026-09-11T18:39:00Z</dcterms:created>
  <dcterms:modified xsi:type="dcterms:W3CDTF">2026-09-11T18:39:00Z</dcterms:modified>
</cp:coreProperties>
</file>