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A120" w14:textId="77777777" w:rsidR="00F13404" w:rsidRDefault="00F13404" w:rsidP="00F13404">
      <w:pPr>
        <w:shd w:val="clear" w:color="auto" w:fill="84E290" w:themeFill="accent3" w:themeFillTint="66"/>
        <w:spacing w:before="24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XI </w:t>
      </w:r>
    </w:p>
    <w:p w14:paraId="58273A84" w14:textId="77777777" w:rsidR="00F13404" w:rsidRDefault="00F13404" w:rsidP="00F13404">
      <w:pPr>
        <w:spacing w:before="24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Declaração de Inexistência de Impedimento de Contratar com a Administração Pública, e de Regularidade no CADIN </w:t>
      </w:r>
    </w:p>
    <w:p w14:paraId="73FCB763" w14:textId="77777777" w:rsidR="00F13404" w:rsidRDefault="00F13404" w:rsidP="00F13404">
      <w:pPr>
        <w:spacing w:before="240" w:line="276" w:lineRule="auto"/>
        <w:jc w:val="center"/>
        <w:rPr>
          <w:sz w:val="24"/>
          <w:szCs w:val="24"/>
        </w:rPr>
      </w:pPr>
    </w:p>
    <w:p w14:paraId="41143E36" w14:textId="77777777" w:rsidR="00F13404" w:rsidRDefault="00F13404" w:rsidP="00F13404">
      <w:pPr>
        <w:spacing w:before="240" w:line="276" w:lineRule="auto"/>
        <w:jc w:val="center"/>
        <w:rPr>
          <w:sz w:val="24"/>
          <w:szCs w:val="24"/>
        </w:rPr>
      </w:pPr>
    </w:p>
    <w:p w14:paraId="40A3712A" w14:textId="77777777" w:rsidR="00F13404" w:rsidRDefault="00F13404" w:rsidP="00F13404">
      <w:pPr>
        <w:spacing w:before="240" w:line="276" w:lineRule="auto"/>
        <w:jc w:val="center"/>
        <w:rPr>
          <w:sz w:val="24"/>
          <w:szCs w:val="24"/>
        </w:rPr>
      </w:pPr>
    </w:p>
    <w:p w14:paraId="5939200A" w14:textId="77777777" w:rsidR="00F13404" w:rsidRDefault="00F13404" w:rsidP="00F13404">
      <w:pPr>
        <w:spacing w:before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(Nome do Representante Legal da Entidade), CPF (Nº do CPF), RG (Nº do RG e Órgão expedidor), Representante Legal da (Nome da Entidade), CNPJ: (CNPJ da Entidade), endereço (Endereço da Entidade), que este subscreve, DECLARO, que na presente data, esta entidade não possui impedimentos em contratar com a administração pública, está regular quanto à prestação de contas de recursos anteriormente recebidos, em execução ou já executados em parceria com qualquer Órgão ou Entidade da Administração Pública Direta ou Indireta do Estado da Bahia e não possui restrições no Cadastro Informativo de Créditos não Quitados do Setor Público Federal-CADIN (anexar certidão de consulta ao CADIN). </w:t>
      </w:r>
    </w:p>
    <w:p w14:paraId="7F8EF9EB" w14:textId="77777777" w:rsidR="00F13404" w:rsidRDefault="00F13404" w:rsidP="00F13404">
      <w:pPr>
        <w:spacing w:before="240" w:line="276" w:lineRule="auto"/>
        <w:jc w:val="both"/>
        <w:rPr>
          <w:sz w:val="24"/>
          <w:szCs w:val="24"/>
        </w:rPr>
      </w:pPr>
    </w:p>
    <w:p w14:paraId="2B16A7DB" w14:textId="77777777" w:rsidR="00F13404" w:rsidRDefault="00F13404" w:rsidP="00F13404">
      <w:pPr>
        <w:spacing w:before="240" w:line="276" w:lineRule="auto"/>
        <w:jc w:val="both"/>
        <w:rPr>
          <w:sz w:val="24"/>
          <w:szCs w:val="24"/>
        </w:rPr>
      </w:pPr>
    </w:p>
    <w:p w14:paraId="1F323D39" w14:textId="77777777" w:rsidR="00F13404" w:rsidRDefault="00F13404" w:rsidP="00F13404">
      <w:pPr>
        <w:spacing w:before="240"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(Município), (dia) de (mês) de (ano) </w:t>
      </w:r>
    </w:p>
    <w:p w14:paraId="6563842E" w14:textId="77777777" w:rsidR="00F13404" w:rsidRDefault="00F13404" w:rsidP="00F13404">
      <w:pPr>
        <w:spacing w:before="240" w:line="276" w:lineRule="auto"/>
        <w:jc w:val="both"/>
        <w:rPr>
          <w:sz w:val="24"/>
          <w:szCs w:val="24"/>
        </w:rPr>
      </w:pPr>
    </w:p>
    <w:p w14:paraId="35D2B5B3" w14:textId="77777777" w:rsidR="00F13404" w:rsidRDefault="00F13404" w:rsidP="00F13404">
      <w:pPr>
        <w:spacing w:before="240" w:line="276" w:lineRule="auto"/>
        <w:jc w:val="both"/>
        <w:rPr>
          <w:sz w:val="24"/>
          <w:szCs w:val="24"/>
        </w:rPr>
      </w:pPr>
    </w:p>
    <w:p w14:paraId="6F915776" w14:textId="77777777" w:rsidR="00F13404" w:rsidRDefault="00F13404" w:rsidP="00F13404">
      <w:pPr>
        <w:spacing w:before="24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do Representante Legal</w:t>
      </w:r>
    </w:p>
    <w:p w14:paraId="35D535FD" w14:textId="77777777" w:rsidR="00F13404" w:rsidRDefault="00F13404" w:rsidP="00F13404">
      <w:pPr>
        <w:spacing w:before="24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iCs/>
          <w:sz w:val="24"/>
          <w:szCs w:val="24"/>
        </w:rPr>
        <w:t>Nome do Representante Legal da Instituição</w:t>
      </w:r>
      <w:r>
        <w:rPr>
          <w:sz w:val="24"/>
          <w:szCs w:val="24"/>
        </w:rPr>
        <w:t>)</w:t>
      </w:r>
    </w:p>
    <w:p w14:paraId="6CA55B35" w14:textId="77777777" w:rsidR="00F13404" w:rsidRDefault="00F13404"/>
    <w:sectPr w:rsidR="00F134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04"/>
    <w:rsid w:val="00ED7EDC"/>
    <w:rsid w:val="00F1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5D451"/>
  <w15:chartTrackingRefBased/>
  <w15:docId w15:val="{769D27CA-9B2C-4A76-88A9-7C242052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4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1340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340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1340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1340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1340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340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1340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1340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1340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3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3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13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134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1340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34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134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134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134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1340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13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340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13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1340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134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1340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134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340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1340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134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790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Maressa Correia Campos Santa Rosa</dc:creator>
  <cp:keywords/>
  <dc:description/>
  <cp:lastModifiedBy>Maressa Correia Campos Santa Rosa</cp:lastModifiedBy>
  <cp:revision>1</cp:revision>
  <dcterms:created xsi:type="dcterms:W3CDTF">2026-09-11T18:44:00Z</dcterms:created>
  <dcterms:modified xsi:type="dcterms:W3CDTF">2026-09-11T18:45:00Z</dcterms:modified>
</cp:coreProperties>
</file>