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C3" w:rsidRDefault="00C76AC3" w:rsidP="00C76AC3">
      <w:pPr>
        <w:jc w:val="center"/>
        <w:rPr>
          <w:rFonts w:ascii="Times New Roman" w:hAnsi="Times New Roman" w:cs="Times New Roman"/>
          <w:b/>
        </w:rPr>
      </w:pPr>
      <w:r w:rsidRPr="00C76AC3">
        <w:rPr>
          <w:rFonts w:ascii="Times New Roman" w:hAnsi="Times New Roman" w:cs="Times New Roman"/>
          <w:b/>
        </w:rPr>
        <w:drawing>
          <wp:inline distT="0" distB="0" distL="0" distR="0">
            <wp:extent cx="1009650" cy="1185241"/>
            <wp:effectExtent l="19050" t="0" r="0" b="0"/>
            <wp:docPr id="2" name="Imagem 1" descr="C:\Users\hygor.almeida\Picture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ygor.almeida\Pictures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C3" w:rsidRPr="00735B9D" w:rsidRDefault="00C76AC3" w:rsidP="00C76AC3">
      <w:pPr>
        <w:jc w:val="center"/>
        <w:rPr>
          <w:rFonts w:ascii="Times New Roman" w:hAnsi="Times New Roman" w:cs="Times New Roman"/>
          <w:b/>
        </w:rPr>
      </w:pPr>
      <w:r w:rsidRPr="00735B9D">
        <w:rPr>
          <w:rFonts w:ascii="Times New Roman" w:hAnsi="Times New Roman" w:cs="Times New Roman"/>
          <w:b/>
        </w:rPr>
        <w:t>GOVERNO DO ESTADO DA BAHIA</w:t>
      </w:r>
    </w:p>
    <w:p w:rsidR="00C76AC3" w:rsidRPr="00735B9D" w:rsidRDefault="00C76AC3" w:rsidP="00C76AC3">
      <w:pPr>
        <w:jc w:val="center"/>
        <w:rPr>
          <w:rFonts w:ascii="Times New Roman" w:hAnsi="Times New Roman" w:cs="Times New Roman"/>
        </w:rPr>
      </w:pPr>
      <w:r w:rsidRPr="00735B9D">
        <w:rPr>
          <w:rFonts w:ascii="Times New Roman" w:hAnsi="Times New Roman" w:cs="Times New Roman"/>
          <w:b/>
        </w:rPr>
        <w:t>SECRETARIA DE CULTURA</w:t>
      </w:r>
    </w:p>
    <w:p w:rsidR="00C76AC3" w:rsidRPr="00777BC7" w:rsidRDefault="00C76AC3" w:rsidP="00C76AC3">
      <w:pPr>
        <w:pStyle w:val="Default"/>
        <w:ind w:left="4248"/>
        <w:jc w:val="both"/>
        <w:rPr>
          <w:b/>
          <w:bCs/>
          <w:color w:val="auto"/>
          <w:sz w:val="22"/>
          <w:szCs w:val="22"/>
        </w:rPr>
      </w:pPr>
      <w:r w:rsidRPr="00777BC7">
        <w:rPr>
          <w:b/>
          <w:bCs/>
          <w:color w:val="auto"/>
          <w:sz w:val="22"/>
          <w:szCs w:val="22"/>
        </w:rPr>
        <w:t xml:space="preserve">TERMO DE ADESÃO AO PROGRAMA MUNICÍPIOS CULTURAIS E AO SISTEMA ESTADUAL DE CULTURA </w:t>
      </w:r>
      <w:r>
        <w:rPr>
          <w:b/>
          <w:bCs/>
          <w:color w:val="auto"/>
          <w:sz w:val="22"/>
          <w:szCs w:val="22"/>
        </w:rPr>
        <w:br/>
      </w:r>
      <w:permStart w:id="0" w:edGrp="everyone"/>
      <w:r>
        <w:rPr>
          <w:b/>
          <w:bCs/>
          <w:color w:val="auto"/>
          <w:sz w:val="22"/>
          <w:szCs w:val="22"/>
        </w:rPr>
        <w:t>Nº______</w:t>
      </w:r>
      <w:r w:rsidRPr="00777BC7">
        <w:rPr>
          <w:b/>
          <w:bCs/>
          <w:color w:val="auto"/>
          <w:sz w:val="22"/>
          <w:szCs w:val="22"/>
        </w:rPr>
        <w:t xml:space="preserve"> </w:t>
      </w:r>
      <w:permEnd w:id="0"/>
      <w:r w:rsidRPr="00777BC7">
        <w:rPr>
          <w:b/>
          <w:bCs/>
          <w:color w:val="auto"/>
          <w:sz w:val="22"/>
          <w:szCs w:val="22"/>
        </w:rPr>
        <w:t xml:space="preserve">, QUE ENTRE SI FIRMAM O ESTADO DA BAHIA, POR INTERMÉDIO DA SECRETARIA DE CULTURA, E O MUNICÍPIO DE </w:t>
      </w:r>
      <w:permStart w:id="1" w:edGrp="everyone"/>
      <w:r w:rsidRPr="00777BC7">
        <w:rPr>
          <w:b/>
          <w:bCs/>
          <w:color w:val="auto"/>
          <w:sz w:val="22"/>
          <w:szCs w:val="22"/>
        </w:rPr>
        <w:t>NOME DO MUNICÍPIO</w:t>
      </w:r>
      <w:permEnd w:id="1"/>
    </w:p>
    <w:p w:rsidR="00C76AC3" w:rsidRPr="00735B9D" w:rsidRDefault="00C76AC3" w:rsidP="00C76AC3">
      <w:pPr>
        <w:pStyle w:val="Default"/>
        <w:rPr>
          <w:color w:val="auto"/>
        </w:rPr>
      </w:pPr>
    </w:p>
    <w:p w:rsidR="00C76AC3" w:rsidRPr="00735B9D" w:rsidRDefault="00C76AC3" w:rsidP="00C76AC3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 w:rsidRPr="00735B9D">
        <w:rPr>
          <w:b/>
        </w:rPr>
        <w:t>O ESTADO DA BAHIA</w:t>
      </w:r>
      <w:r w:rsidRPr="00735B9D">
        <w:t xml:space="preserve">, por intermédio da Secretaria de Cultura, inscrita no CNPJ sob o n° </w:t>
      </w:r>
      <w:r w:rsidRPr="00735B9D">
        <w:rPr>
          <w:rFonts w:eastAsia="Tahoma"/>
        </w:rPr>
        <w:t>00.401.376/0001-08</w:t>
      </w:r>
      <w:r w:rsidRPr="00735B9D">
        <w:t xml:space="preserve">, situada no </w:t>
      </w:r>
      <w:r w:rsidRPr="00735B9D">
        <w:rPr>
          <w:rStyle w:val="street-address"/>
          <w:bdr w:val="none" w:sz="0" w:space="0" w:color="auto" w:frame="1"/>
        </w:rPr>
        <w:t xml:space="preserve">Palácio Rio Branco, Praça Thomé de Souza, s/n – Centro, </w:t>
      </w:r>
      <w:r w:rsidRPr="00735B9D">
        <w:t>CEP</w:t>
      </w:r>
      <w:r w:rsidRPr="00735B9D">
        <w:rPr>
          <w:rStyle w:val="apple-converted-space"/>
        </w:rPr>
        <w:t> </w:t>
      </w:r>
      <w:r w:rsidRPr="00735B9D">
        <w:rPr>
          <w:rStyle w:val="postal-code"/>
          <w:bdr w:val="none" w:sz="0" w:space="0" w:color="auto" w:frame="1"/>
        </w:rPr>
        <w:t>40.020-010</w:t>
      </w:r>
      <w:r w:rsidRPr="00735B9D">
        <w:rPr>
          <w:rStyle w:val="apple-converted-space"/>
        </w:rPr>
        <w:t> </w:t>
      </w:r>
      <w:r w:rsidRPr="00735B9D">
        <w:t>–</w:t>
      </w:r>
      <w:r w:rsidRPr="00735B9D">
        <w:rPr>
          <w:rStyle w:val="apple-converted-space"/>
        </w:rPr>
        <w:t> </w:t>
      </w:r>
      <w:r w:rsidRPr="00735B9D">
        <w:rPr>
          <w:rStyle w:val="locality"/>
          <w:bdr w:val="none" w:sz="0" w:space="0" w:color="auto" w:frame="1"/>
        </w:rPr>
        <w:t xml:space="preserve">Salvador – </w:t>
      </w:r>
      <w:r w:rsidRPr="00735B9D">
        <w:rPr>
          <w:rStyle w:val="region"/>
          <w:bdr w:val="none" w:sz="0" w:space="0" w:color="auto" w:frame="1"/>
        </w:rPr>
        <w:t>Bahia</w:t>
      </w:r>
      <w:r w:rsidRPr="00735B9D">
        <w:t xml:space="preserve">, neste ato representado pelo Secretário de Cultura, </w:t>
      </w:r>
      <w:r w:rsidRPr="00735B9D">
        <w:rPr>
          <w:b/>
        </w:rPr>
        <w:t>Antônio Jorge Portugal</w:t>
      </w:r>
      <w:r w:rsidRPr="00735B9D">
        <w:rPr>
          <w:bCs/>
        </w:rPr>
        <w:t>, brasileiro, casado, residente e domiciliado</w:t>
      </w:r>
      <w:r w:rsidRPr="00735B9D">
        <w:rPr>
          <w:b/>
          <w:bCs/>
        </w:rPr>
        <w:t xml:space="preserve"> </w:t>
      </w:r>
      <w:r w:rsidRPr="00735B9D">
        <w:rPr>
          <w:shd w:val="clear" w:color="auto" w:fill="FFFFFF"/>
        </w:rPr>
        <w:t>à Rua Passárgada, nº 584, Casa 21, Itapuã – Salvad</w:t>
      </w:r>
      <w:permStart w:id="2" w:edGrp="everyone"/>
      <w:permEnd w:id="2"/>
      <w:r w:rsidRPr="00735B9D">
        <w:rPr>
          <w:shd w:val="clear" w:color="auto" w:fill="FFFFFF"/>
        </w:rPr>
        <w:t>or, Bahia</w:t>
      </w:r>
      <w:r w:rsidRPr="00735B9D">
        <w:rPr>
          <w:bCs/>
        </w:rPr>
        <w:t xml:space="preserve">, carteira de identidade nº </w:t>
      </w:r>
      <w:r w:rsidRPr="00735B9D">
        <w:rPr>
          <w:shd w:val="clear" w:color="auto" w:fill="FFFFFF"/>
        </w:rPr>
        <w:t>00866630-03 SSP/BA</w:t>
      </w:r>
      <w:r w:rsidRPr="00735B9D">
        <w:rPr>
          <w:bCs/>
        </w:rPr>
        <w:t>, CPF</w:t>
      </w:r>
      <w:r w:rsidRPr="00735B9D">
        <w:rPr>
          <w:b/>
          <w:bCs/>
        </w:rPr>
        <w:t xml:space="preserve"> </w:t>
      </w:r>
      <w:r w:rsidRPr="00735B9D">
        <w:rPr>
          <w:shd w:val="clear" w:color="auto" w:fill="FFFFFF"/>
        </w:rPr>
        <w:t>113.796.005-10</w:t>
      </w:r>
      <w:r w:rsidRPr="00735B9D">
        <w:rPr>
          <w:bCs/>
        </w:rPr>
        <w:t>,</w:t>
      </w:r>
      <w:r w:rsidRPr="00735B9D">
        <w:rPr>
          <w:b/>
          <w:bCs/>
        </w:rPr>
        <w:t xml:space="preserve"> </w:t>
      </w:r>
      <w:r w:rsidRPr="00735B9D">
        <w:rPr>
          <w:shd w:val="clear" w:color="auto" w:fill="FFFFFF"/>
        </w:rPr>
        <w:t>devidamente autorizado pelo Decreto Governamental Simples de 01/01/2015, publicado no D.O.E. em 08/01/2015</w:t>
      </w:r>
      <w:r w:rsidRPr="00735B9D">
        <w:t xml:space="preserve">, e o </w:t>
      </w:r>
      <w:r w:rsidRPr="00735B9D">
        <w:rPr>
          <w:b/>
          <w:bCs/>
        </w:rPr>
        <w:t xml:space="preserve">MUNICÍPIO DE </w:t>
      </w:r>
      <w:permStart w:id="3" w:edGrp="everyone"/>
      <w:r w:rsidRPr="00735B9D">
        <w:rPr>
          <w:b/>
          <w:bCs/>
        </w:rPr>
        <w:t>NOME DO MUNICÍPIO</w:t>
      </w:r>
      <w:permEnd w:id="3"/>
      <w:r w:rsidRPr="008B5987">
        <w:rPr>
          <w:bCs/>
        </w:rPr>
        <w:t xml:space="preserve">,  CNPJ sob o nº </w:t>
      </w:r>
      <w:permStart w:id="4" w:edGrp="everyone"/>
      <w:r w:rsidRPr="008B5987">
        <w:rPr>
          <w:bCs/>
        </w:rPr>
        <w:t>NÚMERO DO CNPJ</w:t>
      </w:r>
      <w:permEnd w:id="4"/>
      <w:r w:rsidRPr="008B5987">
        <w:rPr>
          <w:bCs/>
        </w:rPr>
        <w:t xml:space="preserve">, representado pelo seu representante legal, Prefeito(a) Municipal, </w:t>
      </w:r>
      <w:permStart w:id="5" w:edGrp="everyone"/>
      <w:r w:rsidRPr="008B5987">
        <w:rPr>
          <w:b/>
          <w:bCs/>
        </w:rPr>
        <w:t>NOME DO(A) PREFEITO(A)</w:t>
      </w:r>
      <w:permEnd w:id="5"/>
      <w:r w:rsidRPr="008B5987">
        <w:rPr>
          <w:bCs/>
        </w:rPr>
        <w:t xml:space="preserve">, residente e domiciliado(a) à </w:t>
      </w:r>
      <w:permStart w:id="6" w:edGrp="everyone"/>
      <w:r w:rsidRPr="008B5987">
        <w:rPr>
          <w:bCs/>
        </w:rPr>
        <w:t>ENDEREÇO</w:t>
      </w:r>
      <w:permEnd w:id="6"/>
      <w:r w:rsidRPr="008B5987">
        <w:rPr>
          <w:bCs/>
        </w:rPr>
        <w:t xml:space="preserve">, carteira de identidade nº </w:t>
      </w:r>
      <w:permStart w:id="7" w:edGrp="everyone"/>
      <w:r w:rsidRPr="008B5987">
        <w:rPr>
          <w:bCs/>
        </w:rPr>
        <w:t>NÚMERO DA IDENTIDADE</w:t>
      </w:r>
      <w:permEnd w:id="7"/>
      <w:r w:rsidRPr="008B5987">
        <w:rPr>
          <w:bCs/>
        </w:rPr>
        <w:t xml:space="preserve">, CPF nº </w:t>
      </w:r>
      <w:permStart w:id="8" w:edGrp="everyone"/>
      <w:r w:rsidRPr="008B5987">
        <w:rPr>
          <w:bCs/>
        </w:rPr>
        <w:t>NÚMERO DO CPF</w:t>
      </w:r>
      <w:permEnd w:id="8"/>
      <w:r w:rsidRPr="008B5987">
        <w:t>,</w:t>
      </w:r>
      <w:r w:rsidRPr="00735B9D">
        <w:t xml:space="preserve"> firmam o presente Termo de Adesão, que irá reger-se pelas disposições da Lei 12.365 de 30 de novembro de 2011, em especial o capítulo III, e demais disposições legais pertinentes, no que couber, tendo como justas e acordadas as seguintes cláusulas e condições: </w:t>
      </w:r>
    </w:p>
    <w:p w:rsidR="00C76AC3" w:rsidRPr="00735B9D" w:rsidRDefault="00C76AC3" w:rsidP="00C76AC3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  <w:r w:rsidRPr="00735B9D">
        <w:rPr>
          <w:b/>
          <w:bCs/>
          <w:color w:val="auto"/>
        </w:rPr>
        <w:t xml:space="preserve">CLÁUSULA PRIMEIRA – DO OBJETO 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color w:val="auto"/>
        </w:rPr>
        <w:t>O programa Municípios Culturais é uma ação continuada de articulação, mobilização, execução, monitoramento e avaliação das políticas públicas de cultura dos municípios baianos. Promovido pela Secretaria de Cultura do Estado da Bahia (SecultBA) e suas entidades vinculadas, tem como objetivo principal contribuir para o desenvolvimento cultural dos municípios, fortalecendo a sua gestão através dos Sistemas Municipais de Cultura, em alinhamento institucional com o Sistema Estadual de Cultura e o Sistema Nacional de Cultura.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color w:val="auto"/>
        </w:rPr>
        <w:t>O Termo de Adesão se refere ao interesse pela pactuação entre as partes de duas linhas de ações:</w:t>
      </w:r>
    </w:p>
    <w:p w:rsidR="00C76AC3" w:rsidRPr="00735B9D" w:rsidRDefault="00C76AC3" w:rsidP="00C76AC3">
      <w:pPr>
        <w:pStyle w:val="PargrafodaLista"/>
        <w:widowControl w:val="0"/>
        <w:numPr>
          <w:ilvl w:val="0"/>
          <w:numId w:val="3"/>
        </w:numPr>
        <w:jc w:val="both"/>
      </w:pPr>
      <w:r w:rsidRPr="00735B9D">
        <w:rPr>
          <w:rFonts w:eastAsia="Arial Unicode MS"/>
          <w:b/>
        </w:rPr>
        <w:t xml:space="preserve">Fortalecimento dos Sistemas de Cultura: </w:t>
      </w:r>
      <w:r w:rsidRPr="00735B9D">
        <w:rPr>
          <w:rFonts w:eastAsia="Arial Unicode MS"/>
        </w:rPr>
        <w:t xml:space="preserve">objetiva estabelecer as condições para a organização necessária ao desenvolvimento do Sistema Estadual de Cultura da Bahia (SEC) e dos Sistemas Municipais de Cultura, </w:t>
      </w:r>
      <w:r w:rsidRPr="00735B9D">
        <w:t>atendendo aos princípios e objetivos da Lei 12.365/11.</w:t>
      </w:r>
    </w:p>
    <w:p w:rsidR="00C76AC3" w:rsidRPr="00735B9D" w:rsidRDefault="00C76AC3" w:rsidP="00C76AC3">
      <w:pPr>
        <w:pStyle w:val="Default"/>
        <w:numPr>
          <w:ilvl w:val="0"/>
          <w:numId w:val="3"/>
        </w:numPr>
        <w:jc w:val="both"/>
        <w:rPr>
          <w:b/>
          <w:color w:val="auto"/>
        </w:rPr>
      </w:pPr>
      <w:r w:rsidRPr="00735B9D">
        <w:rPr>
          <w:rFonts w:eastAsia="Arial Unicode MS"/>
          <w:b/>
          <w:color w:val="auto"/>
        </w:rPr>
        <w:lastRenderedPageBreak/>
        <w:t xml:space="preserve">Desenvolvimento de ações culturais nos municípios: </w:t>
      </w:r>
      <w:r w:rsidRPr="00735B9D">
        <w:rPr>
          <w:color w:val="auto"/>
        </w:rPr>
        <w:t xml:space="preserve">objetiva a realização de ações da área cultural através da celebração de um Termo de Cooperação. 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color w:val="auto"/>
        </w:rPr>
        <w:t>Parágrafo primeiro.</w:t>
      </w:r>
      <w:r w:rsidRPr="00735B9D">
        <w:rPr>
          <w:color w:val="auto"/>
        </w:rPr>
        <w:t xml:space="preserve"> Ao celebrar esse </w:t>
      </w:r>
      <w:r w:rsidRPr="008B5987">
        <w:rPr>
          <w:color w:val="auto"/>
        </w:rPr>
        <w:t xml:space="preserve">Termo de Adesão, o município de </w:t>
      </w:r>
      <w:permStart w:id="9" w:edGrp="everyone"/>
      <w:r w:rsidRPr="008B5987">
        <w:rPr>
          <w:color w:val="auto"/>
        </w:rPr>
        <w:t>NOME DO MUNICÍPIO</w:t>
      </w:r>
      <w:permEnd w:id="9"/>
      <w:r w:rsidRPr="008B5987">
        <w:rPr>
          <w:color w:val="auto"/>
        </w:rPr>
        <w:t xml:space="preserve"> se compromete a cumprir os objetivos e princípios da Lei 12.365/11, entendendo a cultura como o conjunto de traços distintivos, materiais e imateriais,</w:t>
      </w:r>
      <w:r w:rsidRPr="00735B9D">
        <w:rPr>
          <w:color w:val="auto"/>
        </w:rPr>
        <w:t xml:space="preserve"> intelectuais e afetivos e as representações simbólicas expressas no texto da referida Lei.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color w:val="auto"/>
        </w:rPr>
        <w:t>Parágrafo segundo.</w:t>
      </w:r>
      <w:r w:rsidRPr="00735B9D">
        <w:rPr>
          <w:color w:val="auto"/>
        </w:rPr>
        <w:t xml:space="preserve"> </w:t>
      </w:r>
      <w:r w:rsidRPr="008B5987">
        <w:rPr>
          <w:color w:val="auto"/>
        </w:rPr>
        <w:t xml:space="preserve">Esse Termo oficializa a adesão do município de </w:t>
      </w:r>
      <w:permStart w:id="10" w:edGrp="everyone"/>
      <w:r w:rsidRPr="008B5987">
        <w:rPr>
          <w:color w:val="auto"/>
        </w:rPr>
        <w:t>NOME DO MUNICÍPIO</w:t>
      </w:r>
      <w:permEnd w:id="10"/>
      <w:r w:rsidRPr="008B5987">
        <w:rPr>
          <w:color w:val="auto"/>
        </w:rPr>
        <w:t xml:space="preserve"> ao Programa</w:t>
      </w:r>
      <w:r w:rsidRPr="00735B9D">
        <w:rPr>
          <w:color w:val="auto"/>
        </w:rPr>
        <w:t xml:space="preserve"> Municípios Culturais e ao Sistema Estadual de Cultura da Bahia.</w:t>
      </w: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  <w:r w:rsidRPr="00735B9D">
        <w:rPr>
          <w:b/>
          <w:bCs/>
          <w:color w:val="auto"/>
        </w:rPr>
        <w:t xml:space="preserve">CLÁUSULA SEGUNDA – DAS OBRIGAÇÕES DOS PARTÍCIPES 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color w:val="auto"/>
        </w:rPr>
        <w:t xml:space="preserve">São obrigações dos partícipes: 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735B9D">
        <w:rPr>
          <w:b/>
          <w:bCs/>
          <w:color w:val="auto"/>
        </w:rPr>
        <w:t>À SECRETARIA DE CULTURA DA BAHIA (SECULTBA) INCUMBE:</w:t>
      </w: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</w:p>
    <w:p w:rsidR="00C76AC3" w:rsidRPr="00735B9D" w:rsidRDefault="00C76AC3" w:rsidP="00C76AC3">
      <w:pPr>
        <w:pStyle w:val="Default"/>
        <w:numPr>
          <w:ilvl w:val="1"/>
          <w:numId w:val="1"/>
        </w:numPr>
        <w:spacing w:after="15"/>
        <w:jc w:val="both"/>
        <w:rPr>
          <w:b/>
          <w:bCs/>
          <w:color w:val="auto"/>
        </w:rPr>
      </w:pPr>
      <w:r w:rsidRPr="00735B9D">
        <w:rPr>
          <w:b/>
          <w:bCs/>
          <w:color w:val="auto"/>
        </w:rPr>
        <w:t>Obrigações pertinentes à implementação do Programa Municípios Culturais: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bCs/>
          <w:color w:val="auto"/>
        </w:rPr>
      </w:pPr>
      <w:r w:rsidRPr="00735B9D">
        <w:rPr>
          <w:bCs/>
          <w:color w:val="auto"/>
        </w:rPr>
        <w:t>Coordenar e monitorar o processo de adesão ao Programa Municípios Culturais, recepcionando os ofícios de solicitação e os Termos de Adesão devidamente preenchidos e assinados pelo representante do executivo municipal;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bCs/>
          <w:color w:val="auto"/>
        </w:rPr>
      </w:pPr>
      <w:r w:rsidRPr="00735B9D">
        <w:rPr>
          <w:bCs/>
          <w:color w:val="auto"/>
        </w:rPr>
        <w:t>Tornar público, através do Diário Oficial do Estado da Bahia, o resumo do Termo de Adesão;</w:t>
      </w:r>
    </w:p>
    <w:p w:rsidR="00C76AC3" w:rsidRPr="00735B9D" w:rsidRDefault="00C76AC3" w:rsidP="00C76AC3">
      <w:pPr>
        <w:pStyle w:val="PargrafodaLista"/>
        <w:numPr>
          <w:ilvl w:val="2"/>
          <w:numId w:val="1"/>
        </w:numPr>
        <w:jc w:val="both"/>
        <w:rPr>
          <w:rFonts w:eastAsiaTheme="minorHAnsi"/>
          <w:bCs/>
          <w:lang w:eastAsia="en-US"/>
        </w:rPr>
      </w:pPr>
      <w:r w:rsidRPr="00735B9D">
        <w:rPr>
          <w:rFonts w:eastAsiaTheme="minorHAnsi"/>
          <w:bCs/>
          <w:lang w:eastAsia="en-US"/>
        </w:rPr>
        <w:t>Recepcionar o Plano de Trabalho dos municípios, parte integrante deste Termo;</w:t>
      </w:r>
    </w:p>
    <w:p w:rsidR="00C76AC3" w:rsidRPr="00735B9D" w:rsidRDefault="00C76AC3" w:rsidP="00C76AC3">
      <w:pPr>
        <w:pStyle w:val="PargrafodaLista"/>
        <w:numPr>
          <w:ilvl w:val="2"/>
          <w:numId w:val="1"/>
        </w:numPr>
        <w:jc w:val="both"/>
        <w:rPr>
          <w:rFonts w:eastAsiaTheme="minorHAnsi"/>
          <w:bCs/>
          <w:lang w:eastAsia="en-US"/>
        </w:rPr>
      </w:pPr>
      <w:r w:rsidRPr="00735B9D">
        <w:rPr>
          <w:rFonts w:eastAsiaTheme="minorHAnsi"/>
          <w:bCs/>
          <w:lang w:eastAsia="en-US"/>
        </w:rPr>
        <w:t>Avaliar a adequação do Plano de Trabalho dos municípios e proceder a sua aprovação, ou pedido de correções;</w:t>
      </w:r>
    </w:p>
    <w:p w:rsidR="00C76AC3" w:rsidRPr="00735B9D" w:rsidRDefault="00C76AC3" w:rsidP="00C76AC3">
      <w:pPr>
        <w:pStyle w:val="PargrafodaLista"/>
        <w:numPr>
          <w:ilvl w:val="2"/>
          <w:numId w:val="1"/>
        </w:numPr>
        <w:jc w:val="both"/>
        <w:rPr>
          <w:rFonts w:eastAsiaTheme="minorHAnsi"/>
          <w:bCs/>
          <w:lang w:eastAsia="en-US"/>
        </w:rPr>
      </w:pPr>
      <w:r w:rsidRPr="00735B9D">
        <w:rPr>
          <w:rFonts w:eastAsiaTheme="minorHAnsi"/>
          <w:bCs/>
          <w:lang w:eastAsia="en-US"/>
        </w:rPr>
        <w:t>Divulgar a lista de municípios habilitados a compactuar ações no campo do desenvolvimento cultural;</w:t>
      </w:r>
    </w:p>
    <w:p w:rsidR="00C76AC3" w:rsidRPr="00735B9D" w:rsidRDefault="00C76AC3" w:rsidP="00C76AC3">
      <w:pPr>
        <w:pStyle w:val="PargrafodaLista"/>
        <w:numPr>
          <w:ilvl w:val="2"/>
          <w:numId w:val="1"/>
        </w:numPr>
        <w:jc w:val="both"/>
        <w:rPr>
          <w:rFonts w:eastAsiaTheme="minorHAnsi"/>
          <w:b/>
          <w:lang w:eastAsia="en-US"/>
        </w:rPr>
      </w:pPr>
      <w:r w:rsidRPr="00735B9D">
        <w:rPr>
          <w:rFonts w:eastAsiaTheme="minorHAnsi"/>
          <w:lang w:eastAsia="en-US"/>
        </w:rPr>
        <w:t>Desenvolver, em parceria com os municípios habilitados, ações com foco no fortalecimento e desenvolvimento da cultura;</w:t>
      </w:r>
    </w:p>
    <w:p w:rsidR="00C76AC3" w:rsidRPr="00735B9D" w:rsidRDefault="00C76AC3" w:rsidP="00C76AC3">
      <w:pPr>
        <w:pStyle w:val="PargrafodaLista"/>
        <w:numPr>
          <w:ilvl w:val="2"/>
          <w:numId w:val="1"/>
        </w:numPr>
        <w:jc w:val="both"/>
        <w:rPr>
          <w:b/>
        </w:rPr>
      </w:pPr>
      <w:r w:rsidRPr="00735B9D">
        <w:rPr>
          <w:rFonts w:eastAsiaTheme="minorHAnsi"/>
          <w:lang w:eastAsia="en-US"/>
        </w:rPr>
        <w:t>Confeccionar e publicar no Diário Oficial do Estado da Bahia o resumo do futuro Termo de Cooperação.</w:t>
      </w:r>
    </w:p>
    <w:p w:rsidR="00C76AC3" w:rsidRPr="00735B9D" w:rsidRDefault="00C76AC3" w:rsidP="00C76AC3">
      <w:pPr>
        <w:pStyle w:val="PargrafodaLista"/>
        <w:ind w:left="360"/>
        <w:jc w:val="both"/>
        <w:rPr>
          <w:b/>
        </w:rPr>
      </w:pPr>
    </w:p>
    <w:p w:rsidR="00C76AC3" w:rsidRPr="00735B9D" w:rsidRDefault="00C76AC3" w:rsidP="00C76AC3">
      <w:pPr>
        <w:pStyle w:val="PargrafodaLista"/>
        <w:ind w:left="360"/>
        <w:jc w:val="both"/>
      </w:pPr>
      <w:r w:rsidRPr="00735B9D">
        <w:rPr>
          <w:b/>
        </w:rPr>
        <w:t>Parágrafo único.</w:t>
      </w:r>
      <w:r w:rsidRPr="00735B9D">
        <w:t xml:space="preserve"> Entendem-se por municípios habilitados aqueles que celebrarem o Termo de Adesão</w:t>
      </w:r>
      <w:r w:rsidRPr="00735B9D">
        <w:rPr>
          <w:b/>
        </w:rPr>
        <w:t xml:space="preserve"> </w:t>
      </w:r>
      <w:r w:rsidRPr="00735B9D">
        <w:t>e encaminharem à SecultBA seu respectivo Plano de Trabalho, parte integrante desse Termo, devidamente preenchido, obtendo a sua aprovação pela SecultBA.</w:t>
      </w:r>
    </w:p>
    <w:p w:rsidR="00C76AC3" w:rsidRPr="00735B9D" w:rsidRDefault="00C76AC3" w:rsidP="00C76AC3">
      <w:pPr>
        <w:pStyle w:val="Default"/>
        <w:ind w:left="1068"/>
        <w:jc w:val="both"/>
        <w:rPr>
          <w:rFonts w:eastAsia="Times New Roman"/>
          <w:color w:val="auto"/>
          <w:lang w:eastAsia="pt-BR"/>
        </w:rPr>
      </w:pPr>
    </w:p>
    <w:p w:rsidR="00C76AC3" w:rsidRPr="00735B9D" w:rsidRDefault="00C76AC3" w:rsidP="00C76AC3">
      <w:pPr>
        <w:pStyle w:val="Default"/>
        <w:numPr>
          <w:ilvl w:val="1"/>
          <w:numId w:val="1"/>
        </w:numPr>
        <w:spacing w:after="15"/>
        <w:jc w:val="both"/>
        <w:rPr>
          <w:b/>
          <w:color w:val="auto"/>
        </w:rPr>
      </w:pPr>
      <w:r w:rsidRPr="00735B9D">
        <w:rPr>
          <w:b/>
          <w:color w:val="auto"/>
        </w:rPr>
        <w:t>Obrigações pertinentes ao Sistema Estadual de Cultura:</w:t>
      </w:r>
    </w:p>
    <w:p w:rsidR="00C76AC3" w:rsidRPr="00735B9D" w:rsidRDefault="00C76AC3" w:rsidP="00C76AC3">
      <w:pPr>
        <w:pStyle w:val="Default"/>
        <w:spacing w:after="15"/>
        <w:ind w:left="708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t xml:space="preserve">Coordenar e desenvolver o Sistema Estadual de Cultura;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t xml:space="preserve">Criar condições de natureza legal, administrativa, participativa e orçamentária para desenvolvimento do Sistema Estadual de Cultura;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t xml:space="preserve">Apoiar a criação, a implementação e o desenvolvimento dos Sistemas Municipais de Cultura;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t xml:space="preserve">Implementar o Plano Estadual de Cultura;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lastRenderedPageBreak/>
        <w:t>Realizar a Conferência Estadual de Cultura da Bahia, devendo sua periodicidade, preferencialmente, antecipar e estabelecer alinhamento temático com a Conferência Nacional de Cultura;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t xml:space="preserve">Apoiar a realização das Conferências Municipais Cultura;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t xml:space="preserve">Coordenar o Sistema Estadual de Informações e Indicadores Culturais;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t xml:space="preserve">Criar e implementar o Sistema de Formação Cultural e articular, em âmbito estadual, a formação de uma rede de instituições de formação na área da cultura;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t xml:space="preserve">Fomentar e regulamentar a constituição de instâncias de consulta, participação e controle social da cultura;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t>Fomentar, no que couber, a integração/consorciamento de Municípios para a promoção de metas culturais.</w:t>
      </w:r>
    </w:p>
    <w:p w:rsidR="00C76AC3" w:rsidRPr="00735B9D" w:rsidRDefault="00C76AC3" w:rsidP="00C76AC3">
      <w:pPr>
        <w:pStyle w:val="Default"/>
        <w:spacing w:after="15"/>
        <w:ind w:left="1224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735B9D">
        <w:rPr>
          <w:b/>
          <w:bCs/>
          <w:color w:val="auto"/>
        </w:rPr>
        <w:t xml:space="preserve">AO MUNICÍPIO INCUMBE: </w:t>
      </w: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</w:p>
    <w:p w:rsidR="00C76AC3" w:rsidRPr="00735B9D" w:rsidRDefault="00C76AC3" w:rsidP="00C76AC3">
      <w:pPr>
        <w:pStyle w:val="Default"/>
        <w:numPr>
          <w:ilvl w:val="1"/>
          <w:numId w:val="1"/>
        </w:numPr>
        <w:spacing w:after="15"/>
        <w:jc w:val="both"/>
        <w:rPr>
          <w:b/>
          <w:bCs/>
          <w:color w:val="auto"/>
        </w:rPr>
      </w:pPr>
      <w:r w:rsidRPr="00735B9D">
        <w:rPr>
          <w:b/>
          <w:color w:val="auto"/>
        </w:rPr>
        <w:t>Obrigações</w:t>
      </w:r>
      <w:r w:rsidRPr="00735B9D">
        <w:rPr>
          <w:b/>
          <w:bCs/>
          <w:color w:val="auto"/>
        </w:rPr>
        <w:t xml:space="preserve"> pertinentes à implementação do Programa Municípios Culturais:</w:t>
      </w:r>
    </w:p>
    <w:p w:rsidR="00C76AC3" w:rsidRPr="00735B9D" w:rsidRDefault="00C76AC3" w:rsidP="00C76AC3">
      <w:pPr>
        <w:pStyle w:val="Default"/>
        <w:spacing w:after="15"/>
        <w:ind w:left="360"/>
        <w:jc w:val="both"/>
        <w:rPr>
          <w:bCs/>
          <w:color w:val="auto"/>
        </w:rPr>
      </w:pPr>
    </w:p>
    <w:p w:rsidR="00C76AC3" w:rsidRPr="00735B9D" w:rsidRDefault="00C76AC3" w:rsidP="00C76AC3">
      <w:pPr>
        <w:pStyle w:val="Default"/>
        <w:numPr>
          <w:ilvl w:val="2"/>
          <w:numId w:val="1"/>
        </w:numPr>
        <w:jc w:val="both"/>
        <w:rPr>
          <w:bCs/>
          <w:color w:val="auto"/>
        </w:rPr>
      </w:pPr>
      <w:r w:rsidRPr="00735B9D">
        <w:rPr>
          <w:bCs/>
          <w:color w:val="auto"/>
        </w:rPr>
        <w:t xml:space="preserve">Encaminhar à SecultBA, </w:t>
      </w:r>
      <w:r w:rsidRPr="00735B9D">
        <w:rPr>
          <w:b/>
          <w:bCs/>
          <w:color w:val="auto"/>
        </w:rPr>
        <w:t>no prazo de até 30 (trinta) dias</w:t>
      </w:r>
      <w:r w:rsidRPr="00735B9D">
        <w:rPr>
          <w:bCs/>
          <w:color w:val="auto"/>
        </w:rPr>
        <w:t xml:space="preserve"> a contar da data de publicação no Diário Oficial do Estado da Bahia do resumo desse Termo de Adesão, o Plano de Trabalho devidamente preenchido e o nome do responsável pelo acompanhamento dos compromissos compactuados decorrentes da celebração desse Termo de Adesão, Plano de Trabalho e futuro Termo de Cooperação. A designação do nome do responsável ocorrerá através do preenchimento do campo “Indicação do responsável pelo acompanhamento”, presente na última folha do Plano de Trabalho;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jc w:val="both"/>
        <w:rPr>
          <w:bCs/>
          <w:color w:val="auto"/>
        </w:rPr>
      </w:pPr>
      <w:r w:rsidRPr="00735B9D">
        <w:rPr>
          <w:bCs/>
          <w:color w:val="auto"/>
        </w:rPr>
        <w:t>Proceder as devidas correções no Plano de Trabalho que por ventura sejam solicitadas pela SecultBA;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jc w:val="both"/>
        <w:rPr>
          <w:bCs/>
          <w:color w:val="auto"/>
        </w:rPr>
      </w:pPr>
      <w:r w:rsidRPr="00735B9D">
        <w:rPr>
          <w:bCs/>
          <w:color w:val="auto"/>
        </w:rPr>
        <w:t>Executar, dentro do cronograma proposto, todas as metas previstas em seu Plano de Trabalho;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jc w:val="both"/>
        <w:rPr>
          <w:bCs/>
          <w:color w:val="auto"/>
        </w:rPr>
      </w:pPr>
      <w:r w:rsidRPr="00735B9D">
        <w:rPr>
          <w:bCs/>
          <w:color w:val="auto"/>
        </w:rPr>
        <w:t>Compactuar com a SecultBA e suas vinculadas ações para o desenvolvimento cultural do município;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bCs/>
          <w:color w:val="auto"/>
        </w:rPr>
      </w:pPr>
      <w:r w:rsidRPr="00735B9D">
        <w:rPr>
          <w:bCs/>
          <w:color w:val="auto"/>
        </w:rPr>
        <w:t>Celebrar com a SecultBA Termo de Cooperação no âmbito do Programa Municípios Culturais;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bCs/>
          <w:color w:val="auto"/>
        </w:rPr>
      </w:pPr>
      <w:r w:rsidRPr="00735B9D">
        <w:rPr>
          <w:color w:val="auto"/>
        </w:rPr>
        <w:t>Compartilha</w:t>
      </w:r>
      <w:r w:rsidRPr="00735B9D">
        <w:rPr>
          <w:bCs/>
          <w:color w:val="auto"/>
        </w:rPr>
        <w:t>r recursos para a execução das ações compactuadas no Termo de Cooperação;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5"/>
        <w:jc w:val="both"/>
        <w:rPr>
          <w:color w:val="auto"/>
        </w:rPr>
      </w:pPr>
      <w:r w:rsidRPr="00735B9D">
        <w:rPr>
          <w:color w:val="auto"/>
        </w:rPr>
        <w:t>Participar das atividades, formações e demais momentos de articulação convocados pela SecultBA.</w:t>
      </w: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</w:p>
    <w:p w:rsidR="00C76AC3" w:rsidRPr="00735B9D" w:rsidRDefault="00C76AC3" w:rsidP="00C76AC3">
      <w:pPr>
        <w:pStyle w:val="Default"/>
        <w:numPr>
          <w:ilvl w:val="1"/>
          <w:numId w:val="1"/>
        </w:numPr>
        <w:jc w:val="both"/>
        <w:rPr>
          <w:b/>
          <w:bCs/>
          <w:color w:val="auto"/>
        </w:rPr>
      </w:pPr>
      <w:r w:rsidRPr="00735B9D">
        <w:rPr>
          <w:b/>
          <w:color w:val="auto"/>
        </w:rPr>
        <w:t>Obrigações pertinentes ao Sistema Municipal de Cultura: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>Criar, coordenar e desenvolver o Sistema Municipal de Cultura (SMC);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 xml:space="preserve">Integrar-se ao Sistema Estadual de Cultura e ao Sistema Nacional de Cultura;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 xml:space="preserve">Criar condições de natureza legal, administrativa, participativa e orçamentária para as referidas integrações;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jc w:val="both"/>
        <w:rPr>
          <w:color w:val="auto"/>
        </w:rPr>
      </w:pPr>
      <w:r w:rsidRPr="00735B9D">
        <w:rPr>
          <w:color w:val="auto"/>
        </w:rPr>
        <w:t xml:space="preserve">Fomentar a participação e controle social por meio da realização de Fóruns Municipais de Cultura;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8"/>
        <w:jc w:val="both"/>
        <w:rPr>
          <w:color w:val="auto"/>
        </w:rPr>
      </w:pPr>
      <w:r w:rsidRPr="00735B9D">
        <w:rPr>
          <w:color w:val="auto"/>
        </w:rPr>
        <w:lastRenderedPageBreak/>
        <w:t xml:space="preserve">Criar, implantar ou reestruturar o Conselho Municipal de Cultura, garantindo o funcionamento e a composição de, no mínimo, 50% de representantes da sociedade civil, eleitos democraticamente;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 xml:space="preserve">Criar, implantar, manter ou reestruturar o Sistema Municipal de Financiamento à Cultura, em especial o Fundo Municipal de Cultura, garantindo recursos para o seu funcionamento;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 xml:space="preserve">Criar e/ou implantar o Plano Municipal de Cultura, garantindo recursos para a sua execução;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 xml:space="preserve">Realizar as Conferências Municipais de Cultura, previamente às Conferências Territoriais, Setoriais, Estadual e Nacional, seguindo o calendário estabelecido pela Secretaria de Cultura da Bahia;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 xml:space="preserve">Apoiar a realização e participar das Conferências Territorial, Setorial, Estadual e Nacional de Cultura; </w:t>
      </w:r>
    </w:p>
    <w:p w:rsidR="00C76AC3" w:rsidRPr="00735B9D" w:rsidRDefault="00C76AC3" w:rsidP="00C76AC3">
      <w:pPr>
        <w:pStyle w:val="Default"/>
        <w:numPr>
          <w:ilvl w:val="2"/>
          <w:numId w:val="1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>Compartilhar informações por meio dos Sistemas Estadual e Nacional de Informações e Indicadores Culturais.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bCs/>
          <w:color w:val="auto"/>
        </w:rPr>
        <w:t xml:space="preserve">Parágrafo Primeiro. </w:t>
      </w:r>
      <w:r w:rsidRPr="00735B9D">
        <w:rPr>
          <w:color w:val="auto"/>
        </w:rPr>
        <w:t xml:space="preserve">Os compromissos a serem desenvolvidos em decorrência deste Termo de Adesão, consideradas as obrigações de cada partícipe, </w:t>
      </w:r>
      <w:r w:rsidRPr="00735B9D">
        <w:rPr>
          <w:b/>
          <w:color w:val="auto"/>
        </w:rPr>
        <w:t>serão detalhados em Plano de Trabalho, parte integrante deste instrumento</w:t>
      </w:r>
      <w:r w:rsidRPr="00735B9D">
        <w:rPr>
          <w:color w:val="auto"/>
        </w:rPr>
        <w:t>, no qual constará um rol de atividades prioritárias e seu cronograma de execução. O Plano de Trabalho tem as seguintes ações prioritárias em atendimento aos princípios e objetivos da Lei 12.365/11: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PargrafodaLista"/>
        <w:numPr>
          <w:ilvl w:val="0"/>
          <w:numId w:val="2"/>
        </w:numPr>
        <w:jc w:val="both"/>
      </w:pPr>
      <w:r w:rsidRPr="00735B9D">
        <w:t>Sanção e implementação da lei que cria o Sistema Municipal de Cultura;</w:t>
      </w:r>
    </w:p>
    <w:p w:rsidR="00C76AC3" w:rsidRPr="00735B9D" w:rsidRDefault="00C76AC3" w:rsidP="00C76AC3">
      <w:pPr>
        <w:pStyle w:val="PargrafodaLista"/>
        <w:numPr>
          <w:ilvl w:val="0"/>
          <w:numId w:val="2"/>
        </w:numPr>
        <w:jc w:val="both"/>
      </w:pPr>
      <w:r w:rsidRPr="00735B9D">
        <w:t>Fortalecimento do órgão gestor municipal de Cultura;</w:t>
      </w:r>
    </w:p>
    <w:p w:rsidR="00C76AC3" w:rsidRPr="00735B9D" w:rsidRDefault="00C76AC3" w:rsidP="00C76AC3">
      <w:pPr>
        <w:pStyle w:val="PargrafodaLista"/>
        <w:numPr>
          <w:ilvl w:val="0"/>
          <w:numId w:val="2"/>
        </w:numPr>
        <w:jc w:val="both"/>
      </w:pPr>
      <w:r w:rsidRPr="00735B9D">
        <w:t>Fortalecimento do Conselho Municipal de Cultura;</w:t>
      </w:r>
    </w:p>
    <w:p w:rsidR="00C76AC3" w:rsidRPr="00735B9D" w:rsidRDefault="00C76AC3" w:rsidP="00C76AC3">
      <w:pPr>
        <w:pStyle w:val="PargrafodaLista"/>
        <w:numPr>
          <w:ilvl w:val="0"/>
          <w:numId w:val="2"/>
        </w:numPr>
        <w:jc w:val="both"/>
      </w:pPr>
      <w:r w:rsidRPr="00735B9D">
        <w:t>Fortalecimento do Plano Municipal de Cultura;</w:t>
      </w:r>
    </w:p>
    <w:p w:rsidR="00C76AC3" w:rsidRPr="00735B9D" w:rsidRDefault="00C76AC3" w:rsidP="00C76AC3">
      <w:pPr>
        <w:pStyle w:val="PargrafodaLista"/>
        <w:numPr>
          <w:ilvl w:val="0"/>
          <w:numId w:val="2"/>
        </w:numPr>
        <w:jc w:val="both"/>
      </w:pPr>
      <w:r w:rsidRPr="00735B9D">
        <w:t>Fortalecimento e regulamentação do Fundo Municipal de Cultura.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bCs/>
          <w:color w:val="auto"/>
        </w:rPr>
        <w:t xml:space="preserve">Parágrafo Segundo. </w:t>
      </w:r>
      <w:r w:rsidRPr="00735B9D">
        <w:rPr>
          <w:color w:val="auto"/>
        </w:rPr>
        <w:t>A execução das obrigações compactuadas no Plano de Trabalho é de obrigação do município e correrá por conta de dotações próprias, consignadas no Orçamento Anual do Município para o corrente exercício.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bCs/>
          <w:color w:val="auto"/>
        </w:rPr>
        <w:t xml:space="preserve">Parágrafo Terceiro. </w:t>
      </w:r>
      <w:r w:rsidRPr="00735B9D">
        <w:rPr>
          <w:bCs/>
          <w:color w:val="auto"/>
        </w:rPr>
        <w:t xml:space="preserve">O responsável pelo </w:t>
      </w:r>
      <w:r w:rsidRPr="00735B9D">
        <w:rPr>
          <w:color w:val="auto"/>
        </w:rPr>
        <w:t xml:space="preserve">acompanhamento dos compromissos compactuados no Plano de Trabalho, Termo de Adesão e futuro Termo de Cooperação deverá preferencialmente ser o dirigente do órgão de gestão da política cultural no âmbito municipal, que será responsável por: </w:t>
      </w:r>
    </w:p>
    <w:p w:rsidR="00C76AC3" w:rsidRPr="00735B9D" w:rsidRDefault="00C76AC3" w:rsidP="00C76AC3">
      <w:pPr>
        <w:pStyle w:val="Default"/>
        <w:numPr>
          <w:ilvl w:val="0"/>
          <w:numId w:val="4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 xml:space="preserve">Desenvolver os compromissos pactuados no Plano de Trabalho para alcance dos objetivos do Sistema Estadual de Cultura; </w:t>
      </w:r>
    </w:p>
    <w:p w:rsidR="00C76AC3" w:rsidRPr="00735B9D" w:rsidRDefault="00C76AC3" w:rsidP="00C76AC3">
      <w:pPr>
        <w:pStyle w:val="Default"/>
        <w:numPr>
          <w:ilvl w:val="0"/>
          <w:numId w:val="4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 xml:space="preserve">Atuar na interlocução com o Governo Estadual e demais entes da Federação no sentido de desenvolver o Sistema Estadual de Cultura; </w:t>
      </w:r>
    </w:p>
    <w:p w:rsidR="00C76AC3" w:rsidRPr="00735B9D" w:rsidRDefault="00C76AC3" w:rsidP="00C76AC3">
      <w:pPr>
        <w:pStyle w:val="Default"/>
        <w:numPr>
          <w:ilvl w:val="0"/>
          <w:numId w:val="4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 xml:space="preserve">Coordenar o processo de realização das Conferências Municipais de Cultura; </w:t>
      </w:r>
    </w:p>
    <w:p w:rsidR="00C76AC3" w:rsidRPr="00735B9D" w:rsidRDefault="00C76AC3" w:rsidP="00C76AC3">
      <w:pPr>
        <w:pStyle w:val="Default"/>
        <w:numPr>
          <w:ilvl w:val="0"/>
          <w:numId w:val="4"/>
        </w:numPr>
        <w:spacing w:after="18"/>
        <w:jc w:val="both"/>
        <w:rPr>
          <w:color w:val="auto"/>
        </w:rPr>
      </w:pPr>
      <w:r w:rsidRPr="00735B9D">
        <w:rPr>
          <w:color w:val="auto"/>
        </w:rPr>
        <w:t xml:space="preserve">Fornecer e atualizar as informações solicitadas para o Sistema Estadual de Informações e Indicadores Culturais; </w:t>
      </w:r>
    </w:p>
    <w:p w:rsidR="00C76AC3" w:rsidRPr="00735B9D" w:rsidRDefault="00C76AC3" w:rsidP="00C76AC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35B9D">
        <w:rPr>
          <w:color w:val="auto"/>
        </w:rPr>
        <w:t>Participar das atividades e ações executadas pela Secretaria de Cultura da Bahia, relativas ao Sistema Estadual de Cultura, quando for solicitado;</w:t>
      </w:r>
    </w:p>
    <w:p w:rsidR="00C76AC3" w:rsidRPr="00735B9D" w:rsidRDefault="00C76AC3" w:rsidP="00C76AC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35B9D">
        <w:rPr>
          <w:color w:val="auto"/>
        </w:rPr>
        <w:t>Acompanhar e auxiliar a execução das ações compactuadas no Termo de Cooperação no âmbito do Programa Municípios Culturais;</w:t>
      </w:r>
    </w:p>
    <w:p w:rsidR="00C76AC3" w:rsidRPr="00735B9D" w:rsidRDefault="00C76AC3" w:rsidP="00C76AC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35B9D">
        <w:rPr>
          <w:color w:val="auto"/>
        </w:rPr>
        <w:t xml:space="preserve">Apresentar à SecultBA relatórios semestrais com informações pertinentes para construção da memória das ações executadas pelo Programa Municípios </w:t>
      </w:r>
      <w:r w:rsidRPr="00735B9D">
        <w:rPr>
          <w:color w:val="auto"/>
        </w:rPr>
        <w:lastRenderedPageBreak/>
        <w:t>Culturais e pelo Sistema Estadual de Cultura da Bahia. A construção e entrega dos relatórios devem seguir orientação e padronização definidas pela SecultBA.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  <w:r w:rsidRPr="00735B9D">
        <w:rPr>
          <w:b/>
          <w:bCs/>
          <w:color w:val="auto"/>
        </w:rPr>
        <w:t>CLAUSULA TERCEIRA – DA GESTÃO E ACOMPANHAMENTO DO PROGRAMA MUNICÍPIOS CULTURAIS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widowControl w:val="0"/>
        <w:jc w:val="both"/>
        <w:rPr>
          <w:rFonts w:ascii="Times New Roman" w:eastAsia="Arial Unicode MS" w:hAnsi="Times New Roman"/>
          <w:sz w:val="24"/>
          <w:szCs w:val="24"/>
        </w:rPr>
      </w:pPr>
      <w:r w:rsidRPr="00735B9D">
        <w:rPr>
          <w:rFonts w:ascii="Times New Roman" w:eastAsia="Arial Unicode MS" w:hAnsi="Times New Roman"/>
          <w:sz w:val="24"/>
          <w:szCs w:val="24"/>
        </w:rPr>
        <w:t xml:space="preserve">Através da celebração de um Termo de Cooperação, posterior ao processo de adesão, o município de </w:t>
      </w:r>
      <w:permStart w:id="11" w:edGrp="everyone"/>
      <w:r w:rsidRPr="00735B9D">
        <w:rPr>
          <w:rFonts w:ascii="Times New Roman" w:eastAsia="Arial Unicode MS" w:hAnsi="Times New Roman"/>
          <w:b/>
          <w:sz w:val="24"/>
          <w:szCs w:val="24"/>
        </w:rPr>
        <w:t>NOME DO MUNICÍPIO</w:t>
      </w:r>
      <w:permEnd w:id="11"/>
      <w:r w:rsidRPr="00735B9D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735B9D">
        <w:rPr>
          <w:rFonts w:ascii="Times New Roman" w:eastAsia="Arial Unicode MS" w:hAnsi="Times New Roman"/>
          <w:sz w:val="24"/>
          <w:szCs w:val="24"/>
        </w:rPr>
        <w:t>e a Secretaria de Cultura da Bahia compactuarão ações no campo do desenvolvimento cultural, assumindo diferentes responsabilidades e contrapartidas. Serão realizadas ações culturais distribuídas em sete categorias:</w:t>
      </w:r>
    </w:p>
    <w:p w:rsidR="00C76AC3" w:rsidRPr="00735B9D" w:rsidRDefault="00C76AC3" w:rsidP="00C76AC3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35B9D">
        <w:rPr>
          <w:rFonts w:ascii="Times New Roman" w:eastAsia="Arial Unicode MS" w:hAnsi="Times New Roman"/>
          <w:sz w:val="24"/>
          <w:szCs w:val="24"/>
        </w:rPr>
        <w:t xml:space="preserve">Formação </w:t>
      </w:r>
    </w:p>
    <w:p w:rsidR="00C76AC3" w:rsidRPr="00735B9D" w:rsidRDefault="00C76AC3" w:rsidP="00C76AC3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35B9D">
        <w:rPr>
          <w:rFonts w:ascii="Times New Roman" w:eastAsia="Arial Unicode MS" w:hAnsi="Times New Roman"/>
          <w:sz w:val="24"/>
          <w:szCs w:val="24"/>
        </w:rPr>
        <w:t>Fomento</w:t>
      </w:r>
    </w:p>
    <w:p w:rsidR="00C76AC3" w:rsidRPr="00735B9D" w:rsidRDefault="00C76AC3" w:rsidP="00C76AC3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35B9D">
        <w:rPr>
          <w:rFonts w:ascii="Times New Roman" w:eastAsia="Arial Unicode MS" w:hAnsi="Times New Roman"/>
          <w:sz w:val="24"/>
          <w:szCs w:val="24"/>
        </w:rPr>
        <w:t>Institucionalização cultural</w:t>
      </w:r>
    </w:p>
    <w:p w:rsidR="00C76AC3" w:rsidRPr="00735B9D" w:rsidRDefault="00C76AC3" w:rsidP="00C76AC3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35B9D">
        <w:rPr>
          <w:rFonts w:ascii="Times New Roman" w:eastAsia="Arial Unicode MS" w:hAnsi="Times New Roman"/>
          <w:sz w:val="24"/>
          <w:szCs w:val="24"/>
        </w:rPr>
        <w:t xml:space="preserve">Arquivo e biblioteca </w:t>
      </w:r>
    </w:p>
    <w:p w:rsidR="00C76AC3" w:rsidRPr="00735B9D" w:rsidRDefault="00C76AC3" w:rsidP="00C76AC3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35B9D">
        <w:rPr>
          <w:rFonts w:ascii="Times New Roman" w:eastAsia="Arial Unicode MS" w:hAnsi="Times New Roman"/>
          <w:sz w:val="24"/>
          <w:szCs w:val="24"/>
        </w:rPr>
        <w:t xml:space="preserve">Linguagens artísticas </w:t>
      </w:r>
    </w:p>
    <w:p w:rsidR="00C76AC3" w:rsidRPr="00735B9D" w:rsidRDefault="00C76AC3" w:rsidP="00C76AC3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35B9D">
        <w:rPr>
          <w:rFonts w:ascii="Times New Roman" w:eastAsia="Arial Unicode MS" w:hAnsi="Times New Roman"/>
          <w:sz w:val="24"/>
          <w:szCs w:val="24"/>
        </w:rPr>
        <w:t>Patrimônio cultural</w:t>
      </w:r>
    </w:p>
    <w:p w:rsidR="00C76AC3" w:rsidRPr="00735B9D" w:rsidRDefault="00C76AC3" w:rsidP="00C76AC3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35B9D">
        <w:rPr>
          <w:rFonts w:ascii="Times New Roman" w:eastAsia="Arial Unicode MS" w:hAnsi="Times New Roman"/>
          <w:sz w:val="24"/>
          <w:szCs w:val="24"/>
        </w:rPr>
        <w:t xml:space="preserve">Grupos </w:t>
      </w:r>
      <w:proofErr w:type="spellStart"/>
      <w:r w:rsidRPr="00735B9D">
        <w:rPr>
          <w:rFonts w:ascii="Times New Roman" w:eastAsia="Arial Unicode MS" w:hAnsi="Times New Roman"/>
          <w:sz w:val="24"/>
          <w:szCs w:val="24"/>
        </w:rPr>
        <w:t>identitários</w:t>
      </w:r>
      <w:proofErr w:type="spellEnd"/>
      <w:r w:rsidRPr="00735B9D">
        <w:rPr>
          <w:rFonts w:ascii="Times New Roman" w:eastAsia="Arial Unicode MS" w:hAnsi="Times New Roman"/>
          <w:sz w:val="24"/>
          <w:szCs w:val="24"/>
        </w:rPr>
        <w:t xml:space="preserve"> e tradicionais </w:t>
      </w:r>
    </w:p>
    <w:p w:rsidR="00C76AC3" w:rsidRPr="00735B9D" w:rsidRDefault="00C76AC3" w:rsidP="00C76AC3">
      <w:pPr>
        <w:pStyle w:val="Default"/>
        <w:jc w:val="both"/>
        <w:rPr>
          <w:b/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color w:val="auto"/>
        </w:rPr>
        <w:t xml:space="preserve">Parágrafo Primeiro. </w:t>
      </w:r>
      <w:r w:rsidRPr="00735B9D">
        <w:rPr>
          <w:color w:val="auto"/>
        </w:rPr>
        <w:t xml:space="preserve">A execução das ações compactuadas com o município de </w:t>
      </w:r>
      <w:permStart w:id="12" w:edGrp="everyone"/>
      <w:r w:rsidRPr="00735B9D">
        <w:rPr>
          <w:rFonts w:eastAsia="Arial Unicode MS"/>
          <w:b/>
          <w:color w:val="auto"/>
        </w:rPr>
        <w:t>NOME DO MUNICÍPIO</w:t>
      </w:r>
      <w:permEnd w:id="12"/>
      <w:r>
        <w:rPr>
          <w:color w:val="auto"/>
        </w:rPr>
        <w:t xml:space="preserve"> n</w:t>
      </w:r>
      <w:r w:rsidRPr="00735B9D">
        <w:rPr>
          <w:color w:val="auto"/>
        </w:rPr>
        <w:t xml:space="preserve">o âmbito do Programa Municípios Culturais estará condicionada ao cronograma de execução da </w:t>
      </w:r>
      <w:proofErr w:type="spellStart"/>
      <w:r w:rsidRPr="00735B9D">
        <w:rPr>
          <w:color w:val="auto"/>
        </w:rPr>
        <w:t>SecultBA</w:t>
      </w:r>
      <w:proofErr w:type="spellEnd"/>
      <w:r w:rsidRPr="00735B9D">
        <w:rPr>
          <w:color w:val="auto"/>
        </w:rPr>
        <w:t xml:space="preserve"> e suas vinculadas, bem como à disponibilidade orçamentária das mesmas.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color w:val="auto"/>
        </w:rPr>
        <w:t>Parágrafo Segundo.</w:t>
      </w:r>
      <w:r w:rsidRPr="00735B9D">
        <w:rPr>
          <w:color w:val="auto"/>
        </w:rPr>
        <w:t xml:space="preserve"> As ações compactuadas para o desenvolvimento cultural do município de </w:t>
      </w:r>
      <w:permStart w:id="13" w:edGrp="everyone"/>
      <w:r w:rsidRPr="00735B9D">
        <w:rPr>
          <w:rFonts w:eastAsia="Arial Unicode MS"/>
          <w:b/>
          <w:color w:val="auto"/>
        </w:rPr>
        <w:t>NOME DO MUNICÍPIO</w:t>
      </w:r>
      <w:permEnd w:id="13"/>
      <w:r w:rsidRPr="00735B9D">
        <w:rPr>
          <w:rFonts w:eastAsia="Arial Unicode MS"/>
          <w:b/>
          <w:color w:val="auto"/>
        </w:rPr>
        <w:t xml:space="preserve"> </w:t>
      </w:r>
      <w:r w:rsidRPr="00735B9D">
        <w:rPr>
          <w:color w:val="auto"/>
        </w:rPr>
        <w:t xml:space="preserve">e a </w:t>
      </w:r>
      <w:proofErr w:type="spellStart"/>
      <w:r w:rsidRPr="00735B9D">
        <w:rPr>
          <w:color w:val="auto"/>
        </w:rPr>
        <w:t>SecultBA</w:t>
      </w:r>
      <w:proofErr w:type="spellEnd"/>
      <w:r w:rsidRPr="00735B9D">
        <w:rPr>
          <w:color w:val="auto"/>
        </w:rPr>
        <w:t xml:space="preserve"> no âmbito do Programa Municípios Culturais serão agendadas visando melhor atender a logística de deslocamento, otimização de recursos e a disponibilidade de servidores para o cumprimento dos objetivos propostos pelo Programa.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color w:val="auto"/>
        </w:rPr>
        <w:t xml:space="preserve">Parágrafo Terceiro. </w:t>
      </w:r>
      <w:r w:rsidRPr="00735B9D">
        <w:rPr>
          <w:color w:val="auto"/>
        </w:rPr>
        <w:t xml:space="preserve">Caberá à </w:t>
      </w:r>
      <w:proofErr w:type="spellStart"/>
      <w:r w:rsidRPr="00735B9D">
        <w:rPr>
          <w:color w:val="auto"/>
        </w:rPr>
        <w:t>SecultBA</w:t>
      </w:r>
      <w:proofErr w:type="spellEnd"/>
      <w:r w:rsidRPr="00735B9D">
        <w:rPr>
          <w:color w:val="auto"/>
        </w:rPr>
        <w:t xml:space="preserve"> e suas vinculadas gerir e instrumentalizar o Programa Municípios Culturais através de um Comitê Gestor formado pelo mesmo grupo de trabalho criado pela Portaria n</w:t>
      </w:r>
      <w:r w:rsidRPr="00735B9D">
        <w:rPr>
          <w:rFonts w:ascii="Arial" w:hAnsi="Arial" w:cs="Arial"/>
          <w:color w:val="auto"/>
        </w:rPr>
        <w:t>°</w:t>
      </w:r>
      <w:r w:rsidRPr="00735B9D">
        <w:rPr>
          <w:color w:val="auto"/>
        </w:rPr>
        <w:t>038 de 31/03/16.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color w:val="auto"/>
        </w:rPr>
        <w:t xml:space="preserve">Parágrafo Quarto. </w:t>
      </w:r>
      <w:r w:rsidRPr="00735B9D">
        <w:rPr>
          <w:color w:val="auto"/>
        </w:rPr>
        <w:t xml:space="preserve">O município de </w:t>
      </w:r>
      <w:permStart w:id="14" w:edGrp="everyone"/>
      <w:r w:rsidRPr="00735B9D">
        <w:rPr>
          <w:rFonts w:eastAsia="Arial Unicode MS"/>
          <w:b/>
          <w:color w:val="auto"/>
        </w:rPr>
        <w:t>NOME DO MUNICÍPIO</w:t>
      </w:r>
      <w:permEnd w:id="14"/>
      <w:r w:rsidRPr="00735B9D">
        <w:rPr>
          <w:rFonts w:eastAsia="Arial Unicode MS"/>
          <w:b/>
          <w:color w:val="auto"/>
        </w:rPr>
        <w:t xml:space="preserve"> </w:t>
      </w:r>
      <w:r w:rsidRPr="00735B9D">
        <w:rPr>
          <w:color w:val="auto"/>
        </w:rPr>
        <w:t>se compromete a manter atualizados os dados do responsável pelo acompanhamento dos compromissos compactuados decorrentes da celebração desse Termo de Adesão, informando sua substituição quando necessário.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color w:val="auto"/>
        </w:rPr>
        <w:t>Parágrafo Quinto.</w:t>
      </w:r>
      <w:r w:rsidRPr="00735B9D">
        <w:rPr>
          <w:color w:val="auto"/>
        </w:rPr>
        <w:t xml:space="preserve"> O futuro Termo de Cooperação a ser celebrado entre a </w:t>
      </w:r>
      <w:proofErr w:type="spellStart"/>
      <w:r w:rsidRPr="00735B9D">
        <w:rPr>
          <w:color w:val="auto"/>
        </w:rPr>
        <w:t>SecultBA</w:t>
      </w:r>
      <w:proofErr w:type="spellEnd"/>
      <w:r w:rsidRPr="00735B9D">
        <w:rPr>
          <w:color w:val="auto"/>
        </w:rPr>
        <w:t xml:space="preserve"> e o município de </w:t>
      </w:r>
      <w:permStart w:id="15" w:edGrp="everyone"/>
      <w:r w:rsidRPr="00735B9D">
        <w:rPr>
          <w:rFonts w:eastAsia="Arial Unicode MS"/>
          <w:b/>
          <w:color w:val="auto"/>
        </w:rPr>
        <w:t xml:space="preserve">NOME DO MUNICÍPIO </w:t>
      </w:r>
      <w:permEnd w:id="15"/>
      <w:r w:rsidRPr="00735B9D">
        <w:rPr>
          <w:color w:val="auto"/>
        </w:rPr>
        <w:t xml:space="preserve">terá prazo de vigência de um ano, podendo ser renovado por igual período através da assinatura de um Termo Aditivo. Apenas com o cumprimento mínimo de 50% do Plano de Trabalho, o município poderá celebrar Termo Aditivo com a </w:t>
      </w:r>
      <w:proofErr w:type="spellStart"/>
      <w:r w:rsidRPr="00735B9D">
        <w:rPr>
          <w:color w:val="auto"/>
        </w:rPr>
        <w:t>SecultBA</w:t>
      </w:r>
      <w:proofErr w:type="spellEnd"/>
      <w:r w:rsidRPr="00735B9D">
        <w:rPr>
          <w:color w:val="auto"/>
        </w:rPr>
        <w:t xml:space="preserve"> e permanecer apto a firmar Termos de Cooperação das linhas de apoio ao </w:t>
      </w:r>
      <w:r w:rsidRPr="00735B9D">
        <w:rPr>
          <w:rFonts w:eastAsia="Arial Unicode MS"/>
          <w:color w:val="auto"/>
        </w:rPr>
        <w:t xml:space="preserve">desenvolvimento de ações culturais </w:t>
      </w:r>
      <w:r w:rsidRPr="00735B9D">
        <w:rPr>
          <w:color w:val="auto"/>
        </w:rPr>
        <w:t>do município.</w:t>
      </w: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</w:p>
    <w:p w:rsidR="00C76AC3" w:rsidRDefault="00C76AC3" w:rsidP="00C76AC3">
      <w:pPr>
        <w:pStyle w:val="Default"/>
        <w:jc w:val="both"/>
        <w:rPr>
          <w:b/>
          <w:bCs/>
          <w:color w:val="auto"/>
        </w:rPr>
      </w:pPr>
    </w:p>
    <w:p w:rsidR="00C76AC3" w:rsidRDefault="00C76AC3" w:rsidP="00C76AC3">
      <w:pPr>
        <w:pStyle w:val="Default"/>
        <w:jc w:val="both"/>
        <w:rPr>
          <w:b/>
          <w:bCs/>
          <w:color w:val="auto"/>
        </w:rPr>
      </w:pPr>
    </w:p>
    <w:p w:rsidR="00C76AC3" w:rsidRDefault="00C76AC3" w:rsidP="00C76AC3">
      <w:pPr>
        <w:pStyle w:val="Default"/>
        <w:jc w:val="both"/>
        <w:rPr>
          <w:b/>
          <w:bCs/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  <w:r w:rsidRPr="00735B9D">
        <w:rPr>
          <w:b/>
          <w:bCs/>
          <w:color w:val="auto"/>
        </w:rPr>
        <w:lastRenderedPageBreak/>
        <w:t xml:space="preserve">CLÁUSULA QUARTA – DA DIVULGAÇÃO 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color w:val="auto"/>
        </w:rPr>
        <w:t xml:space="preserve">Os partícipes deverão dar, de forma pública e impessoal, ampla divulgação das ações e dos resultados alcançados em decorrência </w:t>
      </w:r>
      <w:proofErr w:type="spellStart"/>
      <w:r w:rsidRPr="00735B9D">
        <w:rPr>
          <w:color w:val="auto"/>
        </w:rPr>
        <w:t>doTermo</w:t>
      </w:r>
      <w:proofErr w:type="spellEnd"/>
      <w:r w:rsidRPr="00735B9D">
        <w:rPr>
          <w:color w:val="auto"/>
        </w:rPr>
        <w:t xml:space="preserve"> de Adesão, Plano de Trabalho e futuro Termo de Cooperação, de modo a manter a sociedade informada e integrada ao Sistema Estadual de Cultura e ao Programa Municípios Culturais. 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bCs/>
          <w:color w:val="auto"/>
        </w:rPr>
        <w:t xml:space="preserve">Parágrafo Único. </w:t>
      </w:r>
      <w:r w:rsidRPr="00735B9D">
        <w:rPr>
          <w:bCs/>
          <w:color w:val="auto"/>
        </w:rPr>
        <w:t xml:space="preserve">O município de </w:t>
      </w:r>
      <w:permStart w:id="16" w:edGrp="everyone"/>
      <w:r w:rsidRPr="00735B9D">
        <w:rPr>
          <w:rFonts w:eastAsia="Arial Unicode MS"/>
          <w:b/>
          <w:color w:val="auto"/>
        </w:rPr>
        <w:t xml:space="preserve">NOME DO MUNICÍPIO </w:t>
      </w:r>
      <w:permEnd w:id="16"/>
      <w:r w:rsidRPr="00735B9D">
        <w:rPr>
          <w:bCs/>
          <w:color w:val="auto"/>
        </w:rPr>
        <w:t>se compromete a u</w:t>
      </w:r>
      <w:r w:rsidRPr="00735B9D">
        <w:rPr>
          <w:color w:val="auto"/>
        </w:rPr>
        <w:t xml:space="preserve">tilizar e respeitar os padrões de identidade visual da Secretaria de Cultura da Bahia, de programas, de projetos e de ações desenvolvidas em conjunto, aplicando as regras vigentes durante os períodos eleitorais. 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  <w:r w:rsidRPr="00735B9D">
        <w:rPr>
          <w:b/>
          <w:bCs/>
          <w:color w:val="auto"/>
        </w:rPr>
        <w:t>CLÁUSULA QUINTA – DA VIGÊNCIA</w:t>
      </w: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Cs/>
          <w:color w:val="auto"/>
        </w:rPr>
        <w:t>O</w:t>
      </w:r>
      <w:r w:rsidRPr="00735B9D">
        <w:rPr>
          <w:color w:val="auto"/>
        </w:rPr>
        <w:t xml:space="preserve"> prazo de vigência desse Termo de Adesão é de dois anos a contar da data de sua publicação.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b/>
          <w:bCs/>
          <w:color w:val="auto"/>
        </w:rPr>
        <w:t xml:space="preserve">Parágrafo Único. </w:t>
      </w:r>
      <w:r w:rsidRPr="00735B9D">
        <w:rPr>
          <w:color w:val="auto"/>
        </w:rPr>
        <w:t xml:space="preserve">Eventuais dúvidas ou controvérsias decorrentes da aplicação deste Acordo ou de seus anexos deverão ser dirimidas entre as partes. 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  <w:r w:rsidRPr="00735B9D">
        <w:rPr>
          <w:b/>
          <w:bCs/>
          <w:color w:val="auto"/>
        </w:rPr>
        <w:t xml:space="preserve">CLÁUSULA SEXTA – DA RESCISÃO </w:t>
      </w: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color w:val="auto"/>
        </w:rPr>
      </w:pPr>
      <w:r w:rsidRPr="00735B9D">
        <w:rPr>
          <w:color w:val="auto"/>
        </w:rPr>
        <w:t xml:space="preserve">O presente instrumento poderá ser rescindido pelos partícipes a qualquer momento através de comunicação formal e pública, ficando as partes responsáveis livres das obrigações assumidas durante o tempo de vigência. 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pStyle w:val="Default"/>
        <w:jc w:val="both"/>
        <w:rPr>
          <w:b/>
          <w:bCs/>
          <w:color w:val="auto"/>
        </w:rPr>
      </w:pPr>
      <w:r w:rsidRPr="00735B9D">
        <w:rPr>
          <w:b/>
          <w:bCs/>
          <w:color w:val="auto"/>
        </w:rPr>
        <w:t xml:space="preserve">CLÁUSULA SÉTIMA – DO FORO </w:t>
      </w:r>
    </w:p>
    <w:p w:rsidR="00C76AC3" w:rsidRPr="00735B9D" w:rsidRDefault="00C76AC3" w:rsidP="00C76AC3">
      <w:pPr>
        <w:pStyle w:val="Default"/>
        <w:jc w:val="both"/>
        <w:rPr>
          <w:color w:val="auto"/>
        </w:rPr>
      </w:pPr>
    </w:p>
    <w:p w:rsidR="00C76AC3" w:rsidRPr="00735B9D" w:rsidRDefault="00C76AC3" w:rsidP="00C76A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B9D">
        <w:rPr>
          <w:rFonts w:ascii="Times New Roman" w:eastAsia="Tahoma" w:hAnsi="Times New Roman" w:cs="Times New Roman"/>
          <w:sz w:val="24"/>
          <w:szCs w:val="24"/>
        </w:rPr>
        <w:t>As partes elegem o Foro da cidade do Salvador, estado da Bahia, que prevalecerá sobre qualquer outro, por mais privilegiado que seja, para dirimir quaisquer dúvidas oriundas do presente Termo de Adesão.</w:t>
      </w:r>
    </w:p>
    <w:p w:rsidR="00C76AC3" w:rsidRPr="00735B9D" w:rsidRDefault="00C76AC3" w:rsidP="00C76AC3">
      <w:pPr>
        <w:jc w:val="both"/>
        <w:rPr>
          <w:rFonts w:ascii="Times New Roman" w:hAnsi="Times New Roman" w:cs="Times New Roman"/>
          <w:sz w:val="24"/>
          <w:szCs w:val="24"/>
        </w:rPr>
      </w:pPr>
      <w:r w:rsidRPr="00735B9D">
        <w:rPr>
          <w:rFonts w:ascii="Times New Roman" w:hAnsi="Times New Roman" w:cs="Times New Roman"/>
          <w:sz w:val="24"/>
          <w:szCs w:val="24"/>
        </w:rPr>
        <w:t>E por estarem de pleno acordo, firmam o presente Termo de Adesão.</w:t>
      </w:r>
    </w:p>
    <w:tbl>
      <w:tblPr>
        <w:tblW w:w="922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14"/>
        <w:gridCol w:w="4614"/>
      </w:tblGrid>
      <w:tr w:rsidR="00C76AC3" w:rsidRPr="00735B9D" w:rsidTr="00634AFB">
        <w:trPr>
          <w:trHeight w:val="705"/>
        </w:trPr>
        <w:tc>
          <w:tcPr>
            <w:tcW w:w="4614" w:type="dxa"/>
          </w:tcPr>
          <w:p w:rsidR="00C76AC3" w:rsidRDefault="00C76AC3" w:rsidP="00634AFB">
            <w:pPr>
              <w:pStyle w:val="Default"/>
              <w:rPr>
                <w:color w:val="auto"/>
              </w:rPr>
            </w:pPr>
            <w:r w:rsidRPr="00735B9D">
              <w:rPr>
                <w:color w:val="auto"/>
              </w:rPr>
              <w:t>Salvador</w:t>
            </w:r>
            <w:r>
              <w:rPr>
                <w:color w:val="auto"/>
              </w:rPr>
              <w:t xml:space="preserve">                </w:t>
            </w:r>
            <w:r w:rsidRPr="00735B9D">
              <w:rPr>
                <w:color w:val="auto"/>
              </w:rPr>
              <w:t>de</w:t>
            </w:r>
            <w:r>
              <w:rPr>
                <w:color w:val="auto"/>
              </w:rPr>
              <w:t xml:space="preserve">                  </w:t>
            </w:r>
            <w:proofErr w:type="spellStart"/>
            <w:r w:rsidRPr="00735B9D">
              <w:rPr>
                <w:color w:val="auto"/>
              </w:rPr>
              <w:t>de</w:t>
            </w:r>
            <w:proofErr w:type="spellEnd"/>
            <w:r w:rsidRPr="00735B9D">
              <w:rPr>
                <w:color w:val="auto"/>
              </w:rPr>
              <w:t xml:space="preserve"> </w:t>
            </w:r>
          </w:p>
          <w:p w:rsidR="00C76AC3" w:rsidRPr="00735B9D" w:rsidRDefault="00C76AC3" w:rsidP="00634AFB">
            <w:pPr>
              <w:pStyle w:val="Default"/>
              <w:rPr>
                <w:color w:val="auto"/>
              </w:rPr>
            </w:pPr>
          </w:p>
          <w:p w:rsidR="00C76AC3" w:rsidRPr="00735B9D" w:rsidRDefault="00C76AC3" w:rsidP="00634AFB">
            <w:pPr>
              <w:pStyle w:val="Default"/>
              <w:rPr>
                <w:color w:val="auto"/>
              </w:rPr>
            </w:pPr>
            <w:r w:rsidRPr="00735B9D">
              <w:rPr>
                <w:color w:val="auto"/>
              </w:rPr>
              <w:t>____________________________</w:t>
            </w:r>
          </w:p>
          <w:p w:rsidR="00C76AC3" w:rsidRPr="00735B9D" w:rsidRDefault="00C76AC3" w:rsidP="00634AFB">
            <w:pPr>
              <w:pStyle w:val="Default"/>
              <w:rPr>
                <w:color w:val="auto"/>
              </w:rPr>
            </w:pPr>
            <w:r w:rsidRPr="00735B9D">
              <w:rPr>
                <w:color w:val="auto"/>
              </w:rPr>
              <w:t>Antônio Jorge Portugal</w:t>
            </w:r>
          </w:p>
          <w:p w:rsidR="00C76AC3" w:rsidRPr="00735B9D" w:rsidRDefault="00C76AC3" w:rsidP="00634AFB">
            <w:pPr>
              <w:pStyle w:val="Default"/>
              <w:rPr>
                <w:color w:val="auto"/>
              </w:rPr>
            </w:pPr>
            <w:r w:rsidRPr="00735B9D">
              <w:rPr>
                <w:color w:val="auto"/>
              </w:rPr>
              <w:t xml:space="preserve">Secretário de Cultura da Bahia </w:t>
            </w:r>
          </w:p>
        </w:tc>
        <w:tc>
          <w:tcPr>
            <w:tcW w:w="4614" w:type="dxa"/>
          </w:tcPr>
          <w:p w:rsidR="00C76AC3" w:rsidRPr="00735B9D" w:rsidRDefault="00C76AC3" w:rsidP="00634AFB">
            <w:pPr>
              <w:pStyle w:val="Default"/>
              <w:rPr>
                <w:color w:val="auto"/>
              </w:rPr>
            </w:pPr>
          </w:p>
          <w:p w:rsidR="00C76AC3" w:rsidRPr="00735B9D" w:rsidRDefault="00C76AC3" w:rsidP="00634AFB">
            <w:pPr>
              <w:pStyle w:val="Default"/>
              <w:rPr>
                <w:color w:val="auto"/>
              </w:rPr>
            </w:pPr>
          </w:p>
          <w:p w:rsidR="00C76AC3" w:rsidRPr="00735B9D" w:rsidRDefault="00C76AC3" w:rsidP="00634AFB">
            <w:pPr>
              <w:pStyle w:val="Default"/>
              <w:rPr>
                <w:color w:val="auto"/>
              </w:rPr>
            </w:pPr>
            <w:r w:rsidRPr="00735B9D">
              <w:rPr>
                <w:color w:val="auto"/>
              </w:rPr>
              <w:t xml:space="preserve">____________________________ </w:t>
            </w:r>
          </w:p>
          <w:p w:rsidR="00C76AC3" w:rsidRPr="00735B9D" w:rsidRDefault="00C76AC3" w:rsidP="00634AFB">
            <w:pPr>
              <w:pStyle w:val="Default"/>
              <w:rPr>
                <w:color w:val="auto"/>
              </w:rPr>
            </w:pPr>
            <w:r w:rsidRPr="00735B9D">
              <w:rPr>
                <w:color w:val="auto"/>
              </w:rPr>
              <w:t xml:space="preserve">Nome: </w:t>
            </w:r>
          </w:p>
          <w:p w:rsidR="00C76AC3" w:rsidRPr="00735B9D" w:rsidRDefault="00C76AC3" w:rsidP="00634AFB">
            <w:pPr>
              <w:pStyle w:val="Default"/>
              <w:rPr>
                <w:color w:val="auto"/>
              </w:rPr>
            </w:pPr>
            <w:r w:rsidRPr="00735B9D">
              <w:rPr>
                <w:color w:val="auto"/>
              </w:rPr>
              <w:t xml:space="preserve">Prefeito(a) do Município de </w:t>
            </w:r>
            <w:permStart w:id="17" w:edGrp="everyone"/>
            <w:r w:rsidRPr="00735B9D">
              <w:rPr>
                <w:rFonts w:eastAsia="Arial Unicode MS"/>
                <w:b/>
                <w:color w:val="auto"/>
              </w:rPr>
              <w:t>NOME DO MUNICÍPIO</w:t>
            </w:r>
            <w:bookmarkStart w:id="0" w:name="_GoBack"/>
            <w:bookmarkEnd w:id="0"/>
            <w:permEnd w:id="17"/>
          </w:p>
        </w:tc>
      </w:tr>
    </w:tbl>
    <w:p w:rsidR="00C76AC3" w:rsidRPr="00735B9D" w:rsidRDefault="00C76AC3" w:rsidP="00C76A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AC3" w:rsidRPr="00735B9D" w:rsidRDefault="00C76AC3" w:rsidP="00C76AC3">
      <w:pPr>
        <w:jc w:val="both"/>
        <w:rPr>
          <w:rFonts w:ascii="Times New Roman" w:hAnsi="Times New Roman" w:cs="Times New Roman"/>
          <w:sz w:val="24"/>
          <w:szCs w:val="24"/>
        </w:rPr>
      </w:pPr>
      <w:r w:rsidRPr="00735B9D">
        <w:rPr>
          <w:rFonts w:ascii="Times New Roman" w:hAnsi="Times New Roman" w:cs="Times New Roman"/>
          <w:sz w:val="24"/>
          <w:szCs w:val="24"/>
        </w:rPr>
        <w:t>Testemunhas:</w:t>
      </w:r>
    </w:p>
    <w:p w:rsidR="00C76AC3" w:rsidRPr="00735B9D" w:rsidRDefault="00C76AC3" w:rsidP="00C76AC3">
      <w:pPr>
        <w:jc w:val="both"/>
        <w:rPr>
          <w:rFonts w:ascii="Times New Roman" w:hAnsi="Times New Roman" w:cs="Times New Roman"/>
          <w:sz w:val="24"/>
          <w:szCs w:val="24"/>
        </w:rPr>
      </w:pPr>
      <w:r w:rsidRPr="00735B9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76AC3" w:rsidRPr="00735B9D" w:rsidRDefault="00C76AC3" w:rsidP="00C76AC3">
      <w:pPr>
        <w:tabs>
          <w:tab w:val="left" w:pos="4792"/>
        </w:tabs>
        <w:rPr>
          <w:rFonts w:ascii="Times New Roman" w:hAnsi="Times New Roman" w:cs="Times New Roman"/>
          <w:sz w:val="24"/>
          <w:szCs w:val="24"/>
        </w:rPr>
      </w:pPr>
      <w:r w:rsidRPr="00735B9D">
        <w:rPr>
          <w:rFonts w:ascii="Times New Roman" w:hAnsi="Times New Roman" w:cs="Times New Roman"/>
          <w:sz w:val="24"/>
          <w:szCs w:val="24"/>
        </w:rPr>
        <w:t>RG:</w:t>
      </w:r>
      <w:r w:rsidRPr="00735B9D">
        <w:rPr>
          <w:rFonts w:ascii="Times New Roman" w:hAnsi="Times New Roman" w:cs="Times New Roman"/>
          <w:sz w:val="24"/>
          <w:szCs w:val="24"/>
        </w:rPr>
        <w:tab/>
        <w:t>RG:</w:t>
      </w:r>
    </w:p>
    <w:p w:rsidR="00C76AC3" w:rsidRPr="00735B9D" w:rsidRDefault="00C76AC3" w:rsidP="00C76AC3">
      <w:pPr>
        <w:tabs>
          <w:tab w:val="left" w:pos="4792"/>
        </w:tabs>
        <w:rPr>
          <w:rFonts w:ascii="Times New Roman" w:hAnsi="Times New Roman" w:cs="Times New Roman"/>
          <w:sz w:val="24"/>
          <w:szCs w:val="24"/>
        </w:rPr>
      </w:pPr>
      <w:r w:rsidRPr="00735B9D">
        <w:rPr>
          <w:rFonts w:ascii="Times New Roman" w:hAnsi="Times New Roman" w:cs="Times New Roman"/>
          <w:sz w:val="24"/>
          <w:szCs w:val="24"/>
        </w:rPr>
        <w:t>CPF:</w:t>
      </w:r>
      <w:r w:rsidRPr="00735B9D">
        <w:rPr>
          <w:rFonts w:ascii="Times New Roman" w:hAnsi="Times New Roman" w:cs="Times New Roman"/>
          <w:sz w:val="24"/>
          <w:szCs w:val="24"/>
        </w:rPr>
        <w:tab/>
        <w:t>CPF:</w:t>
      </w:r>
    </w:p>
    <w:p w:rsidR="000F5995" w:rsidRDefault="000F5995"/>
    <w:sectPr w:rsidR="000F5995" w:rsidSect="000F5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014F"/>
    <w:multiLevelType w:val="hybridMultilevel"/>
    <w:tmpl w:val="2B967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2D79"/>
    <w:multiLevelType w:val="hybridMultilevel"/>
    <w:tmpl w:val="67943598"/>
    <w:lvl w:ilvl="0" w:tplc="29588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A28A1"/>
    <w:multiLevelType w:val="multilevel"/>
    <w:tmpl w:val="C2B4F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49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800"/>
      </w:pPr>
      <w:rPr>
        <w:rFonts w:hint="default"/>
      </w:rPr>
    </w:lvl>
  </w:abstractNum>
  <w:abstractNum w:abstractNumId="3">
    <w:nsid w:val="53C167B1"/>
    <w:multiLevelType w:val="multilevel"/>
    <w:tmpl w:val="62468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7FA8313E"/>
    <w:multiLevelType w:val="multilevel"/>
    <w:tmpl w:val="14CC3B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zVIe8GHX9Yc/EjOZWR2bEQm012g=" w:salt="SngB1vd3e+sHgBGbY3UrBw=="/>
  <w:defaultTabStop w:val="708"/>
  <w:hyphenationZone w:val="425"/>
  <w:characterSpacingControl w:val="doNotCompress"/>
  <w:compat/>
  <w:rsids>
    <w:rsidRoot w:val="00C76AC3"/>
    <w:rsid w:val="000E5D7F"/>
    <w:rsid w:val="000F5995"/>
    <w:rsid w:val="008569D1"/>
    <w:rsid w:val="00C7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A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76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reet-address">
    <w:name w:val="street-address"/>
    <w:basedOn w:val="Fontepargpadro"/>
    <w:rsid w:val="00C76AC3"/>
  </w:style>
  <w:style w:type="character" w:customStyle="1" w:styleId="apple-converted-space">
    <w:name w:val="apple-converted-space"/>
    <w:basedOn w:val="Fontepargpadro"/>
    <w:rsid w:val="00C76AC3"/>
  </w:style>
  <w:style w:type="character" w:customStyle="1" w:styleId="postal-code">
    <w:name w:val="postal-code"/>
    <w:basedOn w:val="Fontepargpadro"/>
    <w:rsid w:val="00C76AC3"/>
  </w:style>
  <w:style w:type="character" w:customStyle="1" w:styleId="locality">
    <w:name w:val="locality"/>
    <w:basedOn w:val="Fontepargpadro"/>
    <w:rsid w:val="00C76AC3"/>
  </w:style>
  <w:style w:type="character" w:customStyle="1" w:styleId="region">
    <w:name w:val="region"/>
    <w:basedOn w:val="Fontepargpadro"/>
    <w:rsid w:val="00C76AC3"/>
  </w:style>
  <w:style w:type="paragraph" w:styleId="PargrafodaLista">
    <w:name w:val="List Paragraph"/>
    <w:basedOn w:val="Normal"/>
    <w:uiPriority w:val="34"/>
    <w:qFormat/>
    <w:rsid w:val="00C76A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5DEAB28-FE68-4E99-80DB-B087D664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2159</Words>
  <Characters>11662</Characters>
  <Application>Microsoft Office Word</Application>
  <DocSecurity>8</DocSecurity>
  <Lines>97</Lines>
  <Paragraphs>27</Paragraphs>
  <ScaleCrop>false</ScaleCrop>
  <Company/>
  <LinksUpToDate>false</LinksUpToDate>
  <CharactersWithSpaces>13794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gismar.martins</dc:creator>
  <cp:lastModifiedBy>gismar.martins</cp:lastModifiedBy>
  <cp:revision>2</cp:revision>
  <dcterms:created xsi:type="dcterms:W3CDTF">2016-11-08T20:17:00Z</dcterms:created>
  <dcterms:modified xsi:type="dcterms:W3CDTF">2016-11-08T20:17:00Z</dcterms:modified>
</cp:coreProperties>
</file>