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15E" w:rsidRDefault="00917084" w:rsidP="000A715E">
      <w:pPr>
        <w:pStyle w:val="textojustificadoarial12espaamentoduplo"/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  <w:r w:rsidRPr="00D4777D">
        <w:rPr>
          <w:rStyle w:val="Forte"/>
          <w:rFonts w:ascii="Arial" w:hAnsi="Arial" w:cs="Arial"/>
          <w:color w:val="000000"/>
          <w:sz w:val="16"/>
          <w:szCs w:val="16"/>
        </w:rPr>
        <w:t>RESUMO DA </w:t>
      </w:r>
      <w:r w:rsidRPr="00D4777D">
        <w:rPr>
          <w:rFonts w:ascii="Arial" w:hAnsi="Arial" w:cs="Arial"/>
          <w:b/>
          <w:bCs/>
          <w:color w:val="000000"/>
          <w:sz w:val="16"/>
          <w:szCs w:val="16"/>
        </w:rPr>
        <w:t>APOSTILA Nº 027/2025</w:t>
      </w:r>
    </w:p>
    <w:p w:rsidR="00917084" w:rsidRPr="00D4777D" w:rsidRDefault="00917084" w:rsidP="000A715E">
      <w:pPr>
        <w:pStyle w:val="textojustificadoarial12espaamentoduplo"/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  <w:r w:rsidRPr="00D4777D">
        <w:rPr>
          <w:rStyle w:val="Forte"/>
          <w:rFonts w:ascii="Arial" w:hAnsi="Arial" w:cs="Arial"/>
          <w:color w:val="000000"/>
          <w:sz w:val="16"/>
          <w:szCs w:val="16"/>
        </w:rPr>
        <w:t>PROCESSO: </w:t>
      </w:r>
      <w:r w:rsidRPr="00D4777D">
        <w:rPr>
          <w:rFonts w:ascii="Arial" w:hAnsi="Arial" w:cs="Arial"/>
          <w:color w:val="000000"/>
          <w:sz w:val="16"/>
          <w:szCs w:val="16"/>
        </w:rPr>
        <w:t xml:space="preserve">011.5545.2024.0007187-59. O ESTADO DA BAHIA, por intermédio da Secretaria da Educação, neste ato representada pela Secretária Estadual da Educação a Sr.ª </w:t>
      </w:r>
      <w:proofErr w:type="spellStart"/>
      <w:r w:rsidRPr="00D4777D">
        <w:rPr>
          <w:rFonts w:ascii="Arial" w:hAnsi="Arial" w:cs="Arial"/>
          <w:color w:val="000000"/>
          <w:sz w:val="16"/>
          <w:szCs w:val="16"/>
        </w:rPr>
        <w:t>Rowenna</w:t>
      </w:r>
      <w:proofErr w:type="spellEnd"/>
      <w:r w:rsidRPr="00D4777D">
        <w:rPr>
          <w:rFonts w:ascii="Arial" w:hAnsi="Arial" w:cs="Arial"/>
          <w:color w:val="000000"/>
          <w:sz w:val="16"/>
          <w:szCs w:val="16"/>
        </w:rPr>
        <w:t xml:space="preserve"> dos Santos Brito, autorizada pelo Decreto de delegação de competência s/nº, publicado no D.O.E. de 23/08/2024, no uso de suas atribuições, com fundamento no Art. 135, II e no Art.143, §8º da Lei Estadual nº 9.433 de 01 de Março de 2005, resolve expedir a apostila para alterar os valores do contrato nº 015/2023, firmado com a empresa LOCAVEL - LOCAÇÃO DE VEÍCULOS E SERVIÇOS LTDA, ficando reajustados, à razão 3,71%, correspondente à variação do INPC/IBGE, apurada entre 03/01/2023 a 02/01/2024, retroagindo seus efeitos para aplicação a partir de 03/01/2024, passando o valor global do contrato para R$9.126.477,36.</w:t>
      </w:r>
    </w:p>
    <w:p w:rsidR="00917084" w:rsidRPr="00D4777D" w:rsidRDefault="00917084" w:rsidP="000A715E">
      <w:pPr>
        <w:pStyle w:val="textojustificadoarial12espaamentoduplo"/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  <w:r w:rsidRPr="00D4777D">
        <w:rPr>
          <w:rStyle w:val="Forte"/>
          <w:rFonts w:ascii="Arial" w:hAnsi="Arial" w:cs="Arial"/>
          <w:color w:val="000000"/>
          <w:sz w:val="16"/>
          <w:szCs w:val="16"/>
        </w:rPr>
        <w:t>ASSINATURA</w:t>
      </w:r>
      <w:r>
        <w:rPr>
          <w:rFonts w:ascii="Arial" w:hAnsi="Arial" w:cs="Arial"/>
          <w:color w:val="000000"/>
          <w:sz w:val="16"/>
          <w:szCs w:val="16"/>
        </w:rPr>
        <w:t>: 18</w:t>
      </w:r>
      <w:r w:rsidRPr="00D4777D">
        <w:rPr>
          <w:rFonts w:ascii="Arial" w:hAnsi="Arial" w:cs="Arial"/>
          <w:color w:val="000000"/>
          <w:sz w:val="16"/>
          <w:szCs w:val="16"/>
        </w:rPr>
        <w:t>/</w:t>
      </w:r>
      <w:r>
        <w:rPr>
          <w:rFonts w:ascii="Arial" w:hAnsi="Arial" w:cs="Arial"/>
          <w:color w:val="000000"/>
          <w:sz w:val="16"/>
          <w:szCs w:val="16"/>
        </w:rPr>
        <w:t>03</w:t>
      </w:r>
      <w:r w:rsidRPr="00D4777D">
        <w:rPr>
          <w:rFonts w:ascii="Arial" w:hAnsi="Arial" w:cs="Arial"/>
          <w:color w:val="000000"/>
          <w:sz w:val="16"/>
          <w:szCs w:val="16"/>
        </w:rPr>
        <w:t>/2025. Secretária Estadual da Educação.</w:t>
      </w:r>
    </w:p>
    <w:p w:rsidR="00556FFE" w:rsidRDefault="00556FFE">
      <w:bookmarkStart w:id="0" w:name="_GoBack"/>
      <w:bookmarkEnd w:id="0"/>
    </w:p>
    <w:sectPr w:rsidR="00556F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084"/>
    <w:rsid w:val="000A715E"/>
    <w:rsid w:val="004E6E80"/>
    <w:rsid w:val="00556FFE"/>
    <w:rsid w:val="0091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CFAB4"/>
  <w15:chartTrackingRefBased/>
  <w15:docId w15:val="{B34B82FD-8684-474A-B2C7-9EA2CE0A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917084"/>
    <w:rPr>
      <w:b/>
      <w:bCs/>
    </w:rPr>
  </w:style>
  <w:style w:type="paragraph" w:customStyle="1" w:styleId="textojustificadoarial12espaamentoduplo">
    <w:name w:val="texto_justificado_arial_12_espaçamento_duplo"/>
    <w:basedOn w:val="Normal"/>
    <w:rsid w:val="0091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Telma Lima Moura Souza</dc:creator>
  <cp:keywords/>
  <dc:description/>
  <cp:lastModifiedBy>geissicla.reis</cp:lastModifiedBy>
  <cp:revision>3</cp:revision>
  <dcterms:created xsi:type="dcterms:W3CDTF">2025-03-24T19:56:00Z</dcterms:created>
  <dcterms:modified xsi:type="dcterms:W3CDTF">2025-03-24T19:56:00Z</dcterms:modified>
</cp:coreProperties>
</file>