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BEB" w:rsidRPr="00F62BEB" w:rsidRDefault="00F62BEB" w:rsidP="00721761">
      <w:pPr>
        <w:pStyle w:val="textojustificadoarial12espaamentosimples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F62BEB">
        <w:rPr>
          <w:rStyle w:val="Forte"/>
          <w:rFonts w:ascii="Arial" w:hAnsi="Arial" w:cs="Arial"/>
          <w:color w:val="000000"/>
          <w:sz w:val="16"/>
          <w:szCs w:val="16"/>
        </w:rPr>
        <w:t>RESUMO DA RETIRRATIFICAÇÃO DA APOSTILA Nº 031/2021</w:t>
      </w:r>
    </w:p>
    <w:p w:rsidR="00F62BEB" w:rsidRPr="00F62BEB" w:rsidRDefault="00F62BEB" w:rsidP="00721761">
      <w:pPr>
        <w:pStyle w:val="textojustificadoarial12espaamentosimples"/>
        <w:spacing w:before="0" w:beforeAutospacing="0" w:after="0" w:afterAutospacing="0"/>
        <w:jc w:val="both"/>
        <w:rPr>
          <w:rFonts w:ascii="Arial" w:hAnsi="Arial" w:cs="Arial"/>
          <w:color w:val="000000"/>
          <w:sz w:val="16"/>
          <w:szCs w:val="16"/>
        </w:rPr>
      </w:pPr>
      <w:r w:rsidRPr="00F62BEB">
        <w:rPr>
          <w:rStyle w:val="Forte"/>
          <w:rFonts w:ascii="Arial" w:hAnsi="Arial" w:cs="Arial"/>
          <w:color w:val="000000"/>
          <w:sz w:val="16"/>
          <w:szCs w:val="16"/>
        </w:rPr>
        <w:t>PROCESSO: </w:t>
      </w:r>
      <w:r w:rsidRPr="00F62BEB">
        <w:rPr>
          <w:rFonts w:ascii="Arial" w:hAnsi="Arial" w:cs="Arial"/>
          <w:color w:val="000000"/>
          <w:sz w:val="16"/>
          <w:szCs w:val="16"/>
        </w:rPr>
        <w:t>024.2056.2023.0011020-21. O </w:t>
      </w:r>
      <w:r w:rsidRPr="00F62BEB">
        <w:rPr>
          <w:rStyle w:val="Forte"/>
          <w:rFonts w:ascii="Arial" w:hAnsi="Arial" w:cs="Arial"/>
          <w:color w:val="000000"/>
          <w:sz w:val="16"/>
          <w:szCs w:val="16"/>
        </w:rPr>
        <w:t>ESTADO DA BAHIA</w:t>
      </w:r>
      <w:r w:rsidRPr="00F62BEB">
        <w:rPr>
          <w:rFonts w:ascii="Arial" w:hAnsi="Arial" w:cs="Arial"/>
          <w:color w:val="000000"/>
          <w:sz w:val="16"/>
          <w:szCs w:val="16"/>
        </w:rPr>
        <w:t xml:space="preserve">, por intermédio da SECRETARIA DA EDUCAÇÃO, neste ato representada pela Secretária Estadual da Educação, a </w:t>
      </w:r>
      <w:proofErr w:type="spellStart"/>
      <w:r w:rsidRPr="00F62BEB">
        <w:rPr>
          <w:rFonts w:ascii="Arial" w:hAnsi="Arial" w:cs="Arial"/>
          <w:color w:val="000000"/>
          <w:sz w:val="16"/>
          <w:szCs w:val="16"/>
        </w:rPr>
        <w:t>Srª</w:t>
      </w:r>
      <w:proofErr w:type="spellEnd"/>
      <w:r w:rsidRPr="00F62BEB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62BEB">
        <w:rPr>
          <w:rFonts w:ascii="Arial" w:hAnsi="Arial" w:cs="Arial"/>
          <w:color w:val="000000"/>
          <w:sz w:val="16"/>
          <w:szCs w:val="16"/>
        </w:rPr>
        <w:t>Rowenna</w:t>
      </w:r>
      <w:proofErr w:type="spellEnd"/>
      <w:r w:rsidRPr="00F62BEB">
        <w:rPr>
          <w:rFonts w:ascii="Arial" w:hAnsi="Arial" w:cs="Arial"/>
          <w:color w:val="000000"/>
          <w:sz w:val="16"/>
          <w:szCs w:val="16"/>
        </w:rPr>
        <w:t xml:space="preserve"> dos Santos Brito, nomeada pelo Decreto de delegação de competência s/nº, publicado no D.O.E. de 23/08/2024, no uso de suas atribuições, com fundamento no Art. 135, II e no Art. 143, § 8º da Lei Estadual nº 9.433 de 01 de Março de 2005, resolve expedir a RERRATIFICAÇÃO da Apostila nº 031/2021 ao Contrato nº 022/2020, firmado com a </w:t>
      </w:r>
      <w:r w:rsidRPr="00F62BEB">
        <w:rPr>
          <w:rStyle w:val="Forte"/>
          <w:rFonts w:ascii="Arial" w:hAnsi="Arial" w:cs="Arial"/>
          <w:color w:val="000000"/>
          <w:sz w:val="16"/>
          <w:szCs w:val="16"/>
        </w:rPr>
        <w:t>OI S/A – EM RECUPERAÇÃO JUDICIAL</w:t>
      </w:r>
      <w:r w:rsidRPr="00F62BEB">
        <w:rPr>
          <w:rFonts w:ascii="Arial" w:hAnsi="Arial" w:cs="Arial"/>
          <w:color w:val="000000"/>
          <w:sz w:val="16"/>
          <w:szCs w:val="16"/>
        </w:rPr>
        <w:t>, para retificar o percentual de reajuste de 7,343650% para 6,396880%.</w:t>
      </w:r>
      <w:r w:rsidR="00721761">
        <w:rPr>
          <w:rFonts w:ascii="Arial" w:hAnsi="Arial" w:cs="Arial"/>
          <w:color w:val="000000"/>
          <w:sz w:val="16"/>
          <w:szCs w:val="16"/>
        </w:rPr>
        <w:t xml:space="preserve"> </w:t>
      </w:r>
      <w:r w:rsidRPr="00F62BEB">
        <w:rPr>
          <w:rStyle w:val="Forte"/>
          <w:rFonts w:ascii="Arial" w:hAnsi="Arial" w:cs="Arial"/>
          <w:color w:val="000000"/>
          <w:sz w:val="16"/>
          <w:szCs w:val="16"/>
        </w:rPr>
        <w:t>ASSINATURA</w:t>
      </w:r>
      <w:r w:rsidRPr="00F62BEB">
        <w:rPr>
          <w:rFonts w:ascii="Arial" w:hAnsi="Arial" w:cs="Arial"/>
          <w:color w:val="000000"/>
          <w:sz w:val="16"/>
          <w:szCs w:val="16"/>
        </w:rPr>
        <w:t>: 05/03/2025. Secretária Estadual da Educação.</w:t>
      </w:r>
    </w:p>
    <w:p w:rsidR="00550FEF" w:rsidRDefault="00550FEF">
      <w:bookmarkStart w:id="0" w:name="_GoBack"/>
      <w:bookmarkEnd w:id="0"/>
    </w:p>
    <w:sectPr w:rsidR="00550F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EB"/>
    <w:rsid w:val="00550FEF"/>
    <w:rsid w:val="00663080"/>
    <w:rsid w:val="00721761"/>
    <w:rsid w:val="00F6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3EC0"/>
  <w15:chartTrackingRefBased/>
  <w15:docId w15:val="{46BCF2EF-54DA-4306-A1E3-3A246768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arial12espaamentosimples">
    <w:name w:val="texto_justificado_arial_12_espaçamento_simples"/>
    <w:basedOn w:val="Normal"/>
    <w:rsid w:val="00F6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2B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Telma Lima Moura Souza</dc:creator>
  <cp:keywords/>
  <dc:description/>
  <cp:lastModifiedBy>geissicla.reis</cp:lastModifiedBy>
  <cp:revision>3</cp:revision>
  <dcterms:created xsi:type="dcterms:W3CDTF">2025-03-06T19:24:00Z</dcterms:created>
  <dcterms:modified xsi:type="dcterms:W3CDTF">2025-03-06T19:24:00Z</dcterms:modified>
</cp:coreProperties>
</file>