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E6" w:rsidRPr="00535AE6" w:rsidRDefault="00535AE6" w:rsidP="00535AE6">
      <w:pPr>
        <w:spacing w:before="240" w:after="240" w:line="240" w:lineRule="auto"/>
        <w:jc w:val="center"/>
        <w:rPr>
          <w:rFonts w:ascii="Arial" w:eastAsia="Times New Roman" w:hAnsi="Arial" w:cs="Arial"/>
          <w:color w:val="000000"/>
          <w:sz w:val="27"/>
          <w:szCs w:val="27"/>
          <w:lang w:eastAsia="pt-BR"/>
        </w:rPr>
      </w:pPr>
      <w:r w:rsidRPr="00535AE6">
        <w:rPr>
          <w:rFonts w:ascii="Arial" w:eastAsia="Times New Roman" w:hAnsi="Arial" w:cs="Arial"/>
          <w:b/>
          <w:bCs/>
          <w:color w:val="000000"/>
          <w:sz w:val="24"/>
          <w:szCs w:val="24"/>
          <w:lang w:eastAsia="pt-BR"/>
        </w:rPr>
        <w:t>EDITAL SEC </w:t>
      </w:r>
      <w:r w:rsidRPr="00535AE6">
        <w:rPr>
          <w:rFonts w:ascii="Arial" w:eastAsia="Times New Roman" w:hAnsi="Arial" w:cs="Arial"/>
          <w:b/>
          <w:bCs/>
          <w:color w:val="000000"/>
          <w:sz w:val="27"/>
          <w:szCs w:val="27"/>
          <w:lang w:eastAsia="pt-BR"/>
        </w:rPr>
        <w:t>Nº 15/2025</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A Secretária da Educação do Estado da Bahia, no uso de sua atribuição que lhe confere a alínea “h”, do inciso I, do art. 18, do Regimento da Secretaria da Educação, aprovado pelo Decreto nº 8.877, de 19 de janeiro de 2004, com vistas ao estímulo da produção textual, a reflexão crítica e a valorização da literatura nacional, em consonância ao disposto na Lei de Diretrizes e Bases da Educação Nacional (LDBEN), à Política Nacional de Leitura e Escrita (PNLE), ao Plano Nacional do Livro e Leitura (PNLL), vem, tornar pública abertura do presente Edital SEC n°15/2025, para a seleção e premiação das melhores redações produzidas por estudantes regularmente matriculados na 3ª série do Ensino Médio ou equivalente, das Unidades Estaduais de Ensino da Bahia, em consonância com a Lei n</w:t>
      </w:r>
      <w:hyperlink r:id="rId4" w:tgtFrame="_blank" w:history="1">
        <w:r w:rsidRPr="00535AE6">
          <w:rPr>
            <w:rFonts w:ascii="Arial" w:eastAsia="Times New Roman" w:hAnsi="Arial" w:cs="Arial"/>
            <w:color w:val="0000FF"/>
            <w:sz w:val="24"/>
            <w:szCs w:val="24"/>
            <w:u w:val="single"/>
            <w:lang w:eastAsia="pt-BR"/>
          </w:rPr>
          <w:t>º 13.006, de 26 de junho de 2014.</w:t>
        </w:r>
      </w:hyperlink>
      <w:r w:rsidRPr="00535AE6">
        <w:rPr>
          <w:rFonts w:ascii="Arial" w:eastAsia="Times New Roman" w:hAnsi="Arial" w:cs="Arial"/>
          <w:color w:val="000000"/>
          <w:sz w:val="24"/>
          <w:szCs w:val="24"/>
          <w:lang w:eastAsia="pt-BR"/>
        </w:rPr>
        <w:t> As normas são regidas pelas instruções integrantes deste Edital.</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DO OBJETO</w:t>
      </w:r>
    </w:p>
    <w:p w:rsidR="00535AE6" w:rsidRPr="00535AE6" w:rsidRDefault="00535AE6" w:rsidP="00535AE6">
      <w:pPr>
        <w:spacing w:before="240" w:after="240" w:line="240" w:lineRule="auto"/>
        <w:ind w:left="720" w:hanging="720"/>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1.1. </w:t>
      </w:r>
      <w:r w:rsidRPr="00535AE6">
        <w:rPr>
          <w:rFonts w:ascii="Arial" w:eastAsia="Times New Roman" w:hAnsi="Arial" w:cs="Arial"/>
          <w:color w:val="000000"/>
          <w:sz w:val="24"/>
          <w:szCs w:val="24"/>
          <w:lang w:eastAsia="pt-BR"/>
        </w:rPr>
        <w:t>O Edital Redação Nota 1000 Bahia visa selecionar e premiar as melhores redações elaboradas por estudantes da 3ª série do Ensino Médio ou equivalente, das Unidades Estaduais de Ensino da Bahia, com o intuito de promover a leitura e estimular à escrita.</w:t>
      </w:r>
    </w:p>
    <w:p w:rsidR="00535AE6" w:rsidRPr="00535AE6" w:rsidRDefault="00535AE6" w:rsidP="00535AE6">
      <w:pPr>
        <w:spacing w:before="240" w:after="240" w:line="240" w:lineRule="auto"/>
        <w:ind w:left="720" w:hanging="720"/>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1.2. </w:t>
      </w:r>
      <w:r w:rsidRPr="00535AE6">
        <w:rPr>
          <w:rFonts w:ascii="Arial" w:eastAsia="Times New Roman" w:hAnsi="Arial" w:cs="Arial"/>
          <w:color w:val="000000"/>
          <w:sz w:val="24"/>
          <w:szCs w:val="24"/>
          <w:lang w:eastAsia="pt-BR"/>
        </w:rPr>
        <w:t>Assegurar o direito à leitura e à escrita como fundamentos indispensáveis à efetivação da cidadania e ao fortalecimento da justiça social.</w:t>
      </w:r>
    </w:p>
    <w:p w:rsidR="00535AE6" w:rsidRPr="00535AE6" w:rsidRDefault="00535AE6" w:rsidP="00535AE6">
      <w:pPr>
        <w:spacing w:before="240" w:after="240" w:line="240" w:lineRule="auto"/>
        <w:ind w:left="720" w:hanging="720"/>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1.3. </w:t>
      </w:r>
      <w:r w:rsidRPr="00535AE6">
        <w:rPr>
          <w:rFonts w:ascii="Arial" w:eastAsia="Times New Roman" w:hAnsi="Arial" w:cs="Arial"/>
          <w:color w:val="000000"/>
          <w:sz w:val="24"/>
          <w:szCs w:val="24"/>
          <w:lang w:eastAsia="pt-BR"/>
        </w:rPr>
        <w:t>Atender à Lei de Diretrizes e Bases da Educação Nacional (LDBEN), à Política Nacional de Leitura e Escrita (PNLE), ao Plano Nacional do Livro e Leitura (PNLL) e ao Decreto no 12.166, de 05 de setembro de 2024, que regulamenta a Política Nacional de Leitura e Escrita, instituídos pela Lei no 13.696/2018.</w:t>
      </w:r>
    </w:p>
    <w:p w:rsidR="00535AE6" w:rsidRPr="00535AE6" w:rsidRDefault="00535AE6" w:rsidP="00535AE6">
      <w:pPr>
        <w:spacing w:before="240" w:after="240" w:line="240" w:lineRule="auto"/>
        <w:ind w:left="720"/>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DOS OBJETIVOS</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2.1. </w:t>
      </w:r>
      <w:r w:rsidRPr="00535AE6">
        <w:rPr>
          <w:rFonts w:ascii="Arial" w:eastAsia="Times New Roman" w:hAnsi="Arial" w:cs="Arial"/>
          <w:color w:val="000000"/>
          <w:sz w:val="24"/>
          <w:szCs w:val="24"/>
          <w:lang w:eastAsia="pt-BR"/>
        </w:rPr>
        <w:t>O objetivo do presente Edital consiste no aprimoramento da escrita, do senso crítico e a valorização da produção autoral dos estudantes da Rede Pública Estadual.</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2.2.</w:t>
      </w:r>
      <w:r w:rsidRPr="00535AE6">
        <w:rPr>
          <w:rFonts w:ascii="Arial" w:eastAsia="Times New Roman" w:hAnsi="Arial" w:cs="Arial"/>
          <w:color w:val="000000"/>
          <w:sz w:val="24"/>
          <w:szCs w:val="24"/>
          <w:lang w:eastAsia="pt-BR"/>
        </w:rPr>
        <w:t> A proposta será desenvolvida por meio da leitura literária e da escrita de redações dissertativo-argumentativas, com foco no desenvolvimento de habilidades linguísticas e argumentativas.</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2.3.</w:t>
      </w:r>
      <w:r w:rsidRPr="00535AE6">
        <w:rPr>
          <w:rFonts w:ascii="Arial" w:eastAsia="Times New Roman" w:hAnsi="Arial" w:cs="Arial"/>
          <w:color w:val="000000"/>
          <w:sz w:val="24"/>
          <w:szCs w:val="24"/>
          <w:lang w:eastAsia="pt-BR"/>
        </w:rPr>
        <w:t> A iniciativa visa o estímulo à análise crítica, à reflexão e à abstração em níveis mais elevados e complexos, mobilizando epistemologias próprias dos campos da ciência, da cultura, do trabalho e das tecnologias, a partir de diferentes formas e sistemas de conhecimentos, saberes e valores acumulados pela humanidade.</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lastRenderedPageBreak/>
        <w:t>2.4.</w:t>
      </w:r>
      <w:r w:rsidRPr="00535AE6">
        <w:rPr>
          <w:rFonts w:ascii="Arial" w:eastAsia="Times New Roman" w:hAnsi="Arial" w:cs="Arial"/>
          <w:color w:val="000000"/>
          <w:sz w:val="24"/>
          <w:szCs w:val="24"/>
          <w:lang w:eastAsia="pt-BR"/>
        </w:rPr>
        <w:t> Promover a integração entre os diferentes componentes curriculares, fortalecendo o uso da escrita como instrumento de aprendizagem em diversas áreas do conhecimento.</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DO PÚBLICO ATENDIDO</w:t>
      </w:r>
    </w:p>
    <w:p w:rsidR="00535AE6" w:rsidRPr="00535AE6" w:rsidRDefault="00535AE6" w:rsidP="00535AE6">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3.1.</w:t>
      </w:r>
      <w:r w:rsidRPr="00535AE6">
        <w:rPr>
          <w:rFonts w:ascii="Arial" w:eastAsia="Times New Roman" w:hAnsi="Arial" w:cs="Arial"/>
          <w:color w:val="000000"/>
          <w:sz w:val="24"/>
          <w:szCs w:val="24"/>
          <w:lang w:eastAsia="pt-BR"/>
        </w:rPr>
        <w:t> O presente Edital destina-se aos estudantes regularmente matriculados na 3ª série do Ensino Médio ou equivalente, nas Unidades de Ensino Públicas do Estado da Bahia, jurisdicionadas aos 27 Núcleos Territoriais de Educação (NTE), contemplando as seguintes modalidades educacionais:</w:t>
      </w:r>
    </w:p>
    <w:p w:rsidR="00535AE6" w:rsidRPr="00535AE6" w:rsidRDefault="00535AE6" w:rsidP="00535AE6">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a)</w:t>
      </w:r>
      <w:r w:rsidRPr="00535AE6">
        <w:rPr>
          <w:rFonts w:ascii="Arial" w:eastAsia="Times New Roman" w:hAnsi="Arial" w:cs="Arial"/>
          <w:color w:val="000000"/>
          <w:sz w:val="24"/>
          <w:szCs w:val="24"/>
          <w:lang w:eastAsia="pt-BR"/>
        </w:rPr>
        <w:t> Educação de Jovens e Adultos (EJA);</w:t>
      </w:r>
      <w:r w:rsidRPr="00535AE6">
        <w:rPr>
          <w:rFonts w:ascii="Arial" w:eastAsia="Times New Roman" w:hAnsi="Arial" w:cs="Arial"/>
          <w:color w:val="000000"/>
          <w:sz w:val="24"/>
          <w:szCs w:val="24"/>
          <w:lang w:eastAsia="pt-BR"/>
        </w:rPr>
        <w:br/>
      </w:r>
      <w:r w:rsidRPr="00535AE6">
        <w:rPr>
          <w:rFonts w:ascii="Arial" w:eastAsia="Times New Roman" w:hAnsi="Arial" w:cs="Arial"/>
          <w:b/>
          <w:bCs/>
          <w:color w:val="000000"/>
          <w:sz w:val="24"/>
          <w:szCs w:val="24"/>
          <w:lang w:eastAsia="pt-BR"/>
        </w:rPr>
        <w:t>b)</w:t>
      </w:r>
      <w:r w:rsidRPr="00535AE6">
        <w:rPr>
          <w:rFonts w:ascii="Arial" w:eastAsia="Times New Roman" w:hAnsi="Arial" w:cs="Arial"/>
          <w:color w:val="000000"/>
          <w:sz w:val="24"/>
          <w:szCs w:val="24"/>
          <w:lang w:eastAsia="pt-BR"/>
        </w:rPr>
        <w:t> Comunidades Tradicionais do Campo e Quilombolas;</w:t>
      </w:r>
      <w:r w:rsidRPr="00535AE6">
        <w:rPr>
          <w:rFonts w:ascii="Arial" w:eastAsia="Times New Roman" w:hAnsi="Arial" w:cs="Arial"/>
          <w:color w:val="000000"/>
          <w:sz w:val="24"/>
          <w:szCs w:val="24"/>
          <w:lang w:eastAsia="pt-BR"/>
        </w:rPr>
        <w:br/>
      </w:r>
      <w:r w:rsidRPr="00535AE6">
        <w:rPr>
          <w:rFonts w:ascii="Arial" w:eastAsia="Times New Roman" w:hAnsi="Arial" w:cs="Arial"/>
          <w:b/>
          <w:bCs/>
          <w:color w:val="000000"/>
          <w:sz w:val="24"/>
          <w:szCs w:val="24"/>
          <w:lang w:eastAsia="pt-BR"/>
        </w:rPr>
        <w:t>c)</w:t>
      </w:r>
      <w:r w:rsidRPr="00535AE6">
        <w:rPr>
          <w:rFonts w:ascii="Arial" w:eastAsia="Times New Roman" w:hAnsi="Arial" w:cs="Arial"/>
          <w:color w:val="000000"/>
          <w:sz w:val="24"/>
          <w:szCs w:val="24"/>
          <w:lang w:eastAsia="pt-BR"/>
        </w:rPr>
        <w:t> Escolas de Família Agrícola;</w:t>
      </w:r>
      <w:r w:rsidRPr="00535AE6">
        <w:rPr>
          <w:rFonts w:ascii="Arial" w:eastAsia="Times New Roman" w:hAnsi="Arial" w:cs="Arial"/>
          <w:color w:val="000000"/>
          <w:sz w:val="24"/>
          <w:szCs w:val="24"/>
          <w:lang w:eastAsia="pt-BR"/>
        </w:rPr>
        <w:br/>
      </w:r>
      <w:r w:rsidRPr="00535AE6">
        <w:rPr>
          <w:rFonts w:ascii="Arial" w:eastAsia="Times New Roman" w:hAnsi="Arial" w:cs="Arial"/>
          <w:b/>
          <w:bCs/>
          <w:color w:val="000000"/>
          <w:sz w:val="24"/>
          <w:szCs w:val="24"/>
          <w:lang w:eastAsia="pt-BR"/>
        </w:rPr>
        <w:t>d)</w:t>
      </w:r>
      <w:r w:rsidRPr="00535AE6">
        <w:rPr>
          <w:rFonts w:ascii="Arial" w:eastAsia="Times New Roman" w:hAnsi="Arial" w:cs="Arial"/>
          <w:color w:val="000000"/>
          <w:sz w:val="24"/>
          <w:szCs w:val="24"/>
          <w:lang w:eastAsia="pt-BR"/>
        </w:rPr>
        <w:t> Educação Escolar Indígena;</w:t>
      </w:r>
      <w:r w:rsidRPr="00535AE6">
        <w:rPr>
          <w:rFonts w:ascii="Arial" w:eastAsia="Times New Roman" w:hAnsi="Arial" w:cs="Arial"/>
          <w:color w:val="000000"/>
          <w:sz w:val="24"/>
          <w:szCs w:val="24"/>
          <w:lang w:eastAsia="pt-BR"/>
        </w:rPr>
        <w:br/>
      </w:r>
      <w:r w:rsidRPr="00535AE6">
        <w:rPr>
          <w:rFonts w:ascii="Arial" w:eastAsia="Times New Roman" w:hAnsi="Arial" w:cs="Arial"/>
          <w:b/>
          <w:bCs/>
          <w:color w:val="000000"/>
          <w:sz w:val="24"/>
          <w:szCs w:val="24"/>
          <w:lang w:eastAsia="pt-BR"/>
        </w:rPr>
        <w:t>e)</w:t>
      </w:r>
      <w:r w:rsidRPr="00535AE6">
        <w:rPr>
          <w:rFonts w:ascii="Arial" w:eastAsia="Times New Roman" w:hAnsi="Arial" w:cs="Arial"/>
          <w:color w:val="000000"/>
          <w:sz w:val="24"/>
          <w:szCs w:val="24"/>
          <w:lang w:eastAsia="pt-BR"/>
        </w:rPr>
        <w:t> Educação Profissional e Tecnológica.</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DOS CICLOS</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4.1</w:t>
      </w:r>
      <w:r w:rsidRPr="00535AE6">
        <w:rPr>
          <w:rFonts w:ascii="Arial" w:eastAsia="Times New Roman" w:hAnsi="Arial" w:cs="Arial"/>
          <w:color w:val="000000"/>
          <w:sz w:val="24"/>
          <w:szCs w:val="24"/>
          <w:lang w:eastAsia="pt-BR"/>
        </w:rPr>
        <w:t> O Edital será dividido em ciclos de aplicações das redações conforme especificado abaixo:</w:t>
      </w:r>
    </w:p>
    <w:tbl>
      <w:tblPr>
        <w:tblW w:w="0" w:type="auto"/>
        <w:tblCellMar>
          <w:top w:w="15" w:type="dxa"/>
          <w:left w:w="15" w:type="dxa"/>
          <w:bottom w:w="15" w:type="dxa"/>
          <w:right w:w="15" w:type="dxa"/>
        </w:tblCellMar>
        <w:tblLook w:val="04A0" w:firstRow="1" w:lastRow="0" w:firstColumn="1" w:lastColumn="0" w:noHBand="0" w:noVBand="1"/>
      </w:tblPr>
      <w:tblGrid>
        <w:gridCol w:w="2231"/>
        <w:gridCol w:w="6257"/>
      </w:tblGrid>
      <w:tr w:rsidR="00535AE6" w:rsidRPr="00535AE6" w:rsidTr="00535AE6">
        <w:tc>
          <w:tcPr>
            <w:tcW w:w="23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Mês</w:t>
            </w:r>
          </w:p>
        </w:tc>
        <w:tc>
          <w:tcPr>
            <w:tcW w:w="6975" w:type="dxa"/>
            <w:tcBorders>
              <w:top w:val="single" w:sz="6" w:space="0" w:color="000000"/>
              <w:left w:val="nil"/>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Tema</w:t>
            </w:r>
          </w:p>
        </w:tc>
      </w:tr>
      <w:tr w:rsidR="00535AE6" w:rsidRPr="00535AE6" w:rsidTr="00535AE6">
        <w:trPr>
          <w:trHeight w:val="945"/>
        </w:trPr>
        <w:tc>
          <w:tcPr>
            <w:tcW w:w="2385" w:type="dxa"/>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Ciclo I - Julho</w:t>
            </w:r>
          </w:p>
        </w:tc>
        <w:tc>
          <w:tcPr>
            <w:tcW w:w="6975" w:type="dxa"/>
            <w:tcBorders>
              <w:top w:val="nil"/>
              <w:left w:val="nil"/>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A memória como ferramenta de resgate e construção de um futuro mais justo: lições da ditadura militar a partir da obra de Marcelo Rubens Paiva</w:t>
            </w:r>
          </w:p>
        </w:tc>
      </w:tr>
      <w:tr w:rsidR="00535AE6" w:rsidRPr="00535AE6" w:rsidTr="00535AE6">
        <w:tc>
          <w:tcPr>
            <w:tcW w:w="2385" w:type="dxa"/>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Ciclo II - Agosto</w:t>
            </w:r>
          </w:p>
        </w:tc>
        <w:tc>
          <w:tcPr>
            <w:tcW w:w="6975" w:type="dxa"/>
            <w:tcBorders>
              <w:top w:val="nil"/>
              <w:left w:val="nil"/>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Bahia pela paz e a garantia de Direitos</w:t>
            </w:r>
          </w:p>
        </w:tc>
      </w:tr>
      <w:tr w:rsidR="00535AE6" w:rsidRPr="00535AE6" w:rsidTr="00535AE6">
        <w:tc>
          <w:tcPr>
            <w:tcW w:w="2385" w:type="dxa"/>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Ciclo III - Setembro</w:t>
            </w:r>
          </w:p>
        </w:tc>
        <w:tc>
          <w:tcPr>
            <w:tcW w:w="6975" w:type="dxa"/>
            <w:tcBorders>
              <w:top w:val="nil"/>
              <w:left w:val="nil"/>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O Impacto das tecnologias na saúde emocional da população brasileira</w:t>
            </w:r>
          </w:p>
        </w:tc>
      </w:tr>
      <w:tr w:rsidR="00535AE6" w:rsidRPr="00535AE6" w:rsidTr="00535AE6">
        <w:tc>
          <w:tcPr>
            <w:tcW w:w="2385" w:type="dxa"/>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Ciclo IV - Outubro</w:t>
            </w:r>
          </w:p>
        </w:tc>
        <w:tc>
          <w:tcPr>
            <w:tcW w:w="6975" w:type="dxa"/>
            <w:tcBorders>
              <w:top w:val="nil"/>
              <w:left w:val="nil"/>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A importância da eficiência energética para a construção de um futuro sustentável</w:t>
            </w:r>
          </w:p>
        </w:tc>
      </w:tr>
      <w:tr w:rsidR="00535AE6" w:rsidRPr="00535AE6" w:rsidTr="00535AE6">
        <w:tc>
          <w:tcPr>
            <w:tcW w:w="2385" w:type="dxa"/>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Ciclo V - Novembro</w:t>
            </w:r>
          </w:p>
        </w:tc>
        <w:tc>
          <w:tcPr>
            <w:tcW w:w="6975" w:type="dxa"/>
            <w:tcBorders>
              <w:top w:val="nil"/>
              <w:left w:val="nil"/>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Resistência e ancestralidade: o papel dos quilombos contemporâneos na Bahia</w:t>
            </w:r>
          </w:p>
        </w:tc>
      </w:tr>
    </w:tbl>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DAS REDAÇÕES</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t>5.1</w:t>
      </w:r>
      <w:r w:rsidRPr="00535AE6">
        <w:rPr>
          <w:rFonts w:ascii="Arial" w:eastAsia="Times New Roman" w:hAnsi="Arial" w:cs="Arial"/>
          <w:color w:val="000000"/>
          <w:sz w:val="24"/>
          <w:szCs w:val="24"/>
          <w:lang w:eastAsia="pt-BR"/>
        </w:rPr>
        <w:t> As</w:t>
      </w:r>
      <w:proofErr w:type="gramEnd"/>
      <w:r w:rsidRPr="00535AE6">
        <w:rPr>
          <w:rFonts w:ascii="Arial" w:eastAsia="Times New Roman" w:hAnsi="Arial" w:cs="Arial"/>
          <w:color w:val="000000"/>
          <w:sz w:val="24"/>
          <w:szCs w:val="24"/>
          <w:lang w:eastAsia="pt-BR"/>
        </w:rPr>
        <w:t xml:space="preserve"> redações concorrentes deverão respeitar os seguintes requisitos:</w:t>
      </w:r>
    </w:p>
    <w:p w:rsidR="00535AE6" w:rsidRPr="00535AE6" w:rsidRDefault="00535AE6" w:rsidP="00535AE6">
      <w:pPr>
        <w:spacing w:before="240" w:after="240" w:line="240" w:lineRule="auto"/>
        <w:ind w:left="720"/>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lastRenderedPageBreak/>
        <w:t>5.1.1 </w:t>
      </w:r>
      <w:r w:rsidRPr="00535AE6">
        <w:rPr>
          <w:rFonts w:ascii="Arial" w:eastAsia="Times New Roman" w:hAnsi="Arial" w:cs="Arial"/>
          <w:color w:val="000000"/>
          <w:sz w:val="24"/>
          <w:szCs w:val="24"/>
          <w:lang w:eastAsia="pt-BR"/>
        </w:rPr>
        <w:t>Ser</w:t>
      </w:r>
      <w:proofErr w:type="gramEnd"/>
      <w:r w:rsidRPr="00535AE6">
        <w:rPr>
          <w:rFonts w:ascii="Arial" w:eastAsia="Times New Roman" w:hAnsi="Arial" w:cs="Arial"/>
          <w:color w:val="000000"/>
          <w:sz w:val="24"/>
          <w:szCs w:val="24"/>
          <w:lang w:eastAsia="pt-BR"/>
        </w:rPr>
        <w:t xml:space="preserve"> realizada no ambiente de sala de aula, em horário proposto para essa aplicação, supervisionado por professor designado pela unidade escolar;</w:t>
      </w:r>
    </w:p>
    <w:p w:rsidR="00535AE6" w:rsidRPr="00535AE6" w:rsidRDefault="00535AE6" w:rsidP="00535AE6">
      <w:pPr>
        <w:spacing w:before="240" w:after="240" w:line="240" w:lineRule="auto"/>
        <w:ind w:left="720"/>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t>5.1.2</w:t>
      </w:r>
      <w:r w:rsidRPr="00535AE6">
        <w:rPr>
          <w:rFonts w:ascii="Arial" w:eastAsia="Times New Roman" w:hAnsi="Arial" w:cs="Arial"/>
          <w:color w:val="000000"/>
          <w:sz w:val="24"/>
          <w:szCs w:val="24"/>
          <w:lang w:eastAsia="pt-BR"/>
        </w:rPr>
        <w:t> Ser</w:t>
      </w:r>
      <w:proofErr w:type="gramEnd"/>
      <w:r w:rsidRPr="00535AE6">
        <w:rPr>
          <w:rFonts w:ascii="Arial" w:eastAsia="Times New Roman" w:hAnsi="Arial" w:cs="Arial"/>
          <w:color w:val="000000"/>
          <w:sz w:val="24"/>
          <w:szCs w:val="24"/>
          <w:lang w:eastAsia="pt-BR"/>
        </w:rPr>
        <w:t xml:space="preserve"> redigida à mão, de forma legível, no formulário padrão "Folha de Redação", a ser disponibilizada em Plataforma, nos canais oficiais de comunicação desta SEC;</w:t>
      </w:r>
    </w:p>
    <w:p w:rsidR="00535AE6" w:rsidRPr="00535AE6" w:rsidRDefault="00535AE6" w:rsidP="00535AE6">
      <w:pPr>
        <w:spacing w:before="240" w:after="240" w:line="240" w:lineRule="auto"/>
        <w:ind w:left="720"/>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t>5.1.3</w:t>
      </w:r>
      <w:r w:rsidRPr="00535AE6">
        <w:rPr>
          <w:rFonts w:ascii="Arial" w:eastAsia="Times New Roman" w:hAnsi="Arial" w:cs="Arial"/>
          <w:color w:val="000000"/>
          <w:sz w:val="24"/>
          <w:szCs w:val="24"/>
          <w:lang w:eastAsia="pt-BR"/>
        </w:rPr>
        <w:t> Ter</w:t>
      </w:r>
      <w:proofErr w:type="gramEnd"/>
      <w:r w:rsidRPr="00535AE6">
        <w:rPr>
          <w:rFonts w:ascii="Arial" w:eastAsia="Times New Roman" w:hAnsi="Arial" w:cs="Arial"/>
          <w:color w:val="000000"/>
          <w:sz w:val="24"/>
          <w:szCs w:val="24"/>
          <w:lang w:eastAsia="pt-BR"/>
        </w:rPr>
        <w:t xml:space="preserve"> no mínimo 20 (vinte) e no máximo 30 (trinta) linhas (se o estudante optar por dar um título ao texto, esse não contará como linha);</w:t>
      </w:r>
    </w:p>
    <w:p w:rsidR="00535AE6" w:rsidRPr="00535AE6" w:rsidRDefault="00535AE6" w:rsidP="00535AE6">
      <w:pPr>
        <w:spacing w:before="240" w:after="240" w:line="240" w:lineRule="auto"/>
        <w:ind w:left="720"/>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t>5.1.4</w:t>
      </w:r>
      <w:r w:rsidRPr="00535AE6">
        <w:rPr>
          <w:rFonts w:ascii="Arial" w:eastAsia="Times New Roman" w:hAnsi="Arial" w:cs="Arial"/>
          <w:color w:val="000000"/>
          <w:sz w:val="24"/>
          <w:szCs w:val="24"/>
          <w:lang w:eastAsia="pt-BR"/>
        </w:rPr>
        <w:t> Obedecer</w:t>
      </w:r>
      <w:proofErr w:type="gramEnd"/>
      <w:r w:rsidRPr="00535AE6">
        <w:rPr>
          <w:rFonts w:ascii="Arial" w:eastAsia="Times New Roman" w:hAnsi="Arial" w:cs="Arial"/>
          <w:color w:val="000000"/>
          <w:sz w:val="24"/>
          <w:szCs w:val="24"/>
          <w:lang w:eastAsia="pt-BR"/>
        </w:rPr>
        <w:t xml:space="preserve"> ao gênero textual dissertativo-argumentativo e abordar o tema proposto de acordo com o ciclo realizado;</w:t>
      </w:r>
    </w:p>
    <w:p w:rsidR="00535AE6" w:rsidRPr="00535AE6" w:rsidRDefault="00535AE6" w:rsidP="00535AE6">
      <w:pPr>
        <w:spacing w:before="240" w:after="240" w:line="240" w:lineRule="auto"/>
        <w:ind w:left="720"/>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t>5.1.5</w:t>
      </w:r>
      <w:r w:rsidRPr="00535AE6">
        <w:rPr>
          <w:rFonts w:ascii="Arial" w:eastAsia="Times New Roman" w:hAnsi="Arial" w:cs="Arial"/>
          <w:color w:val="000000"/>
          <w:sz w:val="24"/>
          <w:szCs w:val="24"/>
          <w:lang w:eastAsia="pt-BR"/>
        </w:rPr>
        <w:t> Ser</w:t>
      </w:r>
      <w:proofErr w:type="gramEnd"/>
      <w:r w:rsidRPr="00535AE6">
        <w:rPr>
          <w:rFonts w:ascii="Arial" w:eastAsia="Times New Roman" w:hAnsi="Arial" w:cs="Arial"/>
          <w:color w:val="000000"/>
          <w:sz w:val="24"/>
          <w:szCs w:val="24"/>
          <w:lang w:eastAsia="pt-BR"/>
        </w:rPr>
        <w:t xml:space="preserve"> realizada individualmente;</w:t>
      </w:r>
    </w:p>
    <w:p w:rsidR="00535AE6" w:rsidRPr="00535AE6" w:rsidRDefault="00535AE6" w:rsidP="00535AE6">
      <w:pPr>
        <w:spacing w:before="240" w:after="240" w:line="240" w:lineRule="auto"/>
        <w:ind w:left="720"/>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t>5.1.6 </w:t>
      </w:r>
      <w:r w:rsidRPr="00535AE6">
        <w:rPr>
          <w:rFonts w:ascii="Arial" w:eastAsia="Times New Roman" w:hAnsi="Arial" w:cs="Arial"/>
          <w:color w:val="000000"/>
          <w:sz w:val="24"/>
          <w:szCs w:val="24"/>
          <w:lang w:eastAsia="pt-BR"/>
        </w:rPr>
        <w:t>Ser</w:t>
      </w:r>
      <w:proofErr w:type="gramEnd"/>
      <w:r w:rsidRPr="00535AE6">
        <w:rPr>
          <w:rFonts w:ascii="Arial" w:eastAsia="Times New Roman" w:hAnsi="Arial" w:cs="Arial"/>
          <w:color w:val="000000"/>
          <w:sz w:val="24"/>
          <w:szCs w:val="24"/>
          <w:lang w:eastAsia="pt-BR"/>
        </w:rPr>
        <w:t xml:space="preserve"> obrigatoriamente inédita e original. Entende-se por inédita a obra não editada e não publicada (parcialmente ou em sua totalidade) em qualquer meio de comunicação. Entende-se por original a obra que é primitiva, que não foi copiada ou imitada.</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t>5.2</w:t>
      </w:r>
      <w:r w:rsidRPr="00535AE6">
        <w:rPr>
          <w:rFonts w:ascii="Arial" w:eastAsia="Times New Roman" w:hAnsi="Arial" w:cs="Arial"/>
          <w:color w:val="000000"/>
          <w:sz w:val="24"/>
          <w:szCs w:val="24"/>
          <w:lang w:eastAsia="pt-BR"/>
        </w:rPr>
        <w:t> Os</w:t>
      </w:r>
      <w:proofErr w:type="gramEnd"/>
      <w:r w:rsidRPr="00535AE6">
        <w:rPr>
          <w:rFonts w:ascii="Arial" w:eastAsia="Times New Roman" w:hAnsi="Arial" w:cs="Arial"/>
          <w:color w:val="000000"/>
          <w:sz w:val="24"/>
          <w:szCs w:val="24"/>
          <w:lang w:eastAsia="pt-BR"/>
        </w:rPr>
        <w:t xml:space="preserve"> estudantes contemplados pelas modalidades, terão aplicação das redações ajustadas à sua realidade, pelos professores designados pela UEE, conforme procedimentos pedagógicos inerentes às referidas.</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DOS CRITÉRIOS DE AVALIAÇÃO E DESEMPATE</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t>6.1 </w:t>
      </w:r>
      <w:r w:rsidRPr="00535AE6">
        <w:rPr>
          <w:rFonts w:ascii="Arial" w:eastAsia="Times New Roman" w:hAnsi="Arial" w:cs="Arial"/>
          <w:color w:val="000000"/>
          <w:sz w:val="24"/>
          <w:szCs w:val="24"/>
          <w:lang w:eastAsia="pt-BR"/>
        </w:rPr>
        <w:t>As</w:t>
      </w:r>
      <w:proofErr w:type="gramEnd"/>
      <w:r w:rsidRPr="00535AE6">
        <w:rPr>
          <w:rFonts w:ascii="Arial" w:eastAsia="Times New Roman" w:hAnsi="Arial" w:cs="Arial"/>
          <w:b/>
          <w:bCs/>
          <w:color w:val="000000"/>
          <w:sz w:val="24"/>
          <w:szCs w:val="24"/>
          <w:lang w:eastAsia="pt-BR"/>
        </w:rPr>
        <w:t> </w:t>
      </w:r>
      <w:r w:rsidRPr="00535AE6">
        <w:rPr>
          <w:rFonts w:ascii="Arial" w:eastAsia="Times New Roman" w:hAnsi="Arial" w:cs="Arial"/>
          <w:color w:val="000000"/>
          <w:sz w:val="24"/>
          <w:szCs w:val="24"/>
          <w:lang w:eastAsia="pt-BR"/>
        </w:rPr>
        <w:t>avaliações das redações serão realizadas por comissão estabelecida em Portaria pela Superintendência de Políticas para a Educação Básica, respeitando os critérios estabelecidos neste Edital.</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6.2.</w:t>
      </w:r>
      <w:r w:rsidRPr="00535AE6">
        <w:rPr>
          <w:rFonts w:ascii="Arial" w:eastAsia="Times New Roman" w:hAnsi="Arial" w:cs="Arial"/>
          <w:color w:val="000000"/>
          <w:sz w:val="24"/>
          <w:szCs w:val="24"/>
          <w:lang w:eastAsia="pt-BR"/>
        </w:rPr>
        <w:t> A redação valerá até 1000 (mil pontos). Os critérios serão considerados de acordo com os pesos:</w:t>
      </w:r>
    </w:p>
    <w:tbl>
      <w:tblPr>
        <w:tblW w:w="0" w:type="auto"/>
        <w:tblCellMar>
          <w:top w:w="15" w:type="dxa"/>
          <w:left w:w="15" w:type="dxa"/>
          <w:bottom w:w="15" w:type="dxa"/>
          <w:right w:w="15" w:type="dxa"/>
        </w:tblCellMar>
        <w:tblLook w:val="04A0" w:firstRow="1" w:lastRow="0" w:firstColumn="1" w:lastColumn="0" w:noHBand="0" w:noVBand="1"/>
      </w:tblPr>
      <w:tblGrid>
        <w:gridCol w:w="4325"/>
        <w:gridCol w:w="4163"/>
      </w:tblGrid>
      <w:tr w:rsidR="00535AE6" w:rsidRPr="00535AE6" w:rsidTr="00535AE6">
        <w:tc>
          <w:tcPr>
            <w:tcW w:w="46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Critério</w:t>
            </w:r>
          </w:p>
        </w:tc>
        <w:tc>
          <w:tcPr>
            <w:tcW w:w="4680" w:type="dxa"/>
            <w:tcBorders>
              <w:top w:val="single" w:sz="6" w:space="0" w:color="000000"/>
              <w:left w:val="nil"/>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Peso</w:t>
            </w:r>
          </w:p>
        </w:tc>
      </w:tr>
      <w:tr w:rsidR="00535AE6" w:rsidRPr="00535AE6" w:rsidTr="00535AE6">
        <w:tc>
          <w:tcPr>
            <w:tcW w:w="4680" w:type="dxa"/>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C1</w:t>
            </w:r>
            <w:r w:rsidRPr="00535AE6">
              <w:rPr>
                <w:rFonts w:ascii="Arial" w:eastAsia="Times New Roman" w:hAnsi="Arial" w:cs="Arial"/>
                <w:color w:val="1F1F1F"/>
                <w:sz w:val="24"/>
                <w:szCs w:val="24"/>
                <w:lang w:eastAsia="pt-BR"/>
              </w:rPr>
              <w:t> - </w:t>
            </w:r>
            <w:r w:rsidRPr="00535AE6">
              <w:rPr>
                <w:rFonts w:ascii="Arial" w:eastAsia="Times New Roman" w:hAnsi="Arial" w:cs="Arial"/>
                <w:color w:val="000000"/>
                <w:sz w:val="24"/>
                <w:szCs w:val="24"/>
                <w:lang w:eastAsia="pt-BR"/>
              </w:rPr>
              <w:t>Demonstrar domínio da modalidade escrita formal da língua portuguesa.</w:t>
            </w:r>
          </w:p>
        </w:tc>
        <w:tc>
          <w:tcPr>
            <w:tcW w:w="4680" w:type="dxa"/>
            <w:tcBorders>
              <w:top w:val="nil"/>
              <w:left w:val="nil"/>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200</w:t>
            </w:r>
          </w:p>
        </w:tc>
      </w:tr>
      <w:tr w:rsidR="00535AE6" w:rsidRPr="00535AE6" w:rsidTr="00535AE6">
        <w:tc>
          <w:tcPr>
            <w:tcW w:w="4680" w:type="dxa"/>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1F1F1F"/>
                <w:sz w:val="24"/>
                <w:szCs w:val="24"/>
                <w:lang w:eastAsia="pt-BR"/>
              </w:rPr>
              <w:t>C2 - </w:t>
            </w:r>
            <w:r w:rsidRPr="00535AE6">
              <w:rPr>
                <w:rFonts w:ascii="Arial" w:eastAsia="Times New Roman" w:hAnsi="Arial" w:cs="Arial"/>
                <w:color w:val="000000"/>
                <w:sz w:val="24"/>
                <w:szCs w:val="24"/>
                <w:lang w:eastAsia="pt-BR"/>
              </w:rPr>
              <w:t>Compreender a proposta de redação e aplicar conceitos das várias áreas de conhecimento.</w:t>
            </w:r>
          </w:p>
        </w:tc>
        <w:tc>
          <w:tcPr>
            <w:tcW w:w="4680" w:type="dxa"/>
            <w:tcBorders>
              <w:top w:val="nil"/>
              <w:left w:val="nil"/>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200</w:t>
            </w:r>
          </w:p>
        </w:tc>
      </w:tr>
      <w:tr w:rsidR="00535AE6" w:rsidRPr="00535AE6" w:rsidTr="00535AE6">
        <w:tc>
          <w:tcPr>
            <w:tcW w:w="4680" w:type="dxa"/>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1F1F1F"/>
                <w:sz w:val="24"/>
                <w:szCs w:val="24"/>
                <w:lang w:eastAsia="pt-BR"/>
              </w:rPr>
              <w:lastRenderedPageBreak/>
              <w:t>C3 - </w:t>
            </w:r>
            <w:r w:rsidRPr="00535AE6">
              <w:rPr>
                <w:rFonts w:ascii="Arial" w:eastAsia="Times New Roman" w:hAnsi="Arial" w:cs="Arial"/>
                <w:color w:val="000000"/>
                <w:sz w:val="24"/>
                <w:szCs w:val="24"/>
                <w:lang w:eastAsia="pt-BR"/>
              </w:rPr>
              <w:t>Compreender a proposta de redação e aplicar conceitos das várias áreas de conhecimento para desenvolver o tema, dentro dos limites estruturais do texto dissertativo-argumentativo em prosa.</w:t>
            </w:r>
          </w:p>
        </w:tc>
        <w:tc>
          <w:tcPr>
            <w:tcW w:w="4680" w:type="dxa"/>
            <w:tcBorders>
              <w:top w:val="nil"/>
              <w:left w:val="nil"/>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200</w:t>
            </w:r>
          </w:p>
        </w:tc>
      </w:tr>
      <w:tr w:rsidR="00535AE6" w:rsidRPr="00535AE6" w:rsidTr="00535AE6">
        <w:tc>
          <w:tcPr>
            <w:tcW w:w="4680" w:type="dxa"/>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1F1F1F"/>
                <w:sz w:val="24"/>
                <w:szCs w:val="24"/>
                <w:lang w:eastAsia="pt-BR"/>
              </w:rPr>
              <w:t>C4 - </w:t>
            </w:r>
            <w:r w:rsidRPr="00535AE6">
              <w:rPr>
                <w:rFonts w:ascii="Arial" w:eastAsia="Times New Roman" w:hAnsi="Arial" w:cs="Arial"/>
                <w:color w:val="000000"/>
                <w:sz w:val="24"/>
                <w:szCs w:val="24"/>
                <w:lang w:eastAsia="pt-BR"/>
              </w:rPr>
              <w:t>Demonstrar conhecimento dos mecanismos linguísticos necessários para a construção da argumentação.</w:t>
            </w:r>
          </w:p>
        </w:tc>
        <w:tc>
          <w:tcPr>
            <w:tcW w:w="4680" w:type="dxa"/>
            <w:tcBorders>
              <w:top w:val="nil"/>
              <w:left w:val="nil"/>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200</w:t>
            </w:r>
          </w:p>
        </w:tc>
      </w:tr>
      <w:tr w:rsidR="00535AE6" w:rsidRPr="00535AE6" w:rsidTr="00535AE6">
        <w:trPr>
          <w:trHeight w:val="1380"/>
        </w:trPr>
        <w:tc>
          <w:tcPr>
            <w:tcW w:w="4680" w:type="dxa"/>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1F1F1F"/>
                <w:sz w:val="24"/>
                <w:szCs w:val="24"/>
                <w:lang w:eastAsia="pt-BR"/>
              </w:rPr>
              <w:t>C5 - </w:t>
            </w:r>
            <w:r w:rsidRPr="00535AE6">
              <w:rPr>
                <w:rFonts w:ascii="Arial" w:eastAsia="Times New Roman" w:hAnsi="Arial" w:cs="Arial"/>
                <w:color w:val="000000"/>
                <w:sz w:val="24"/>
                <w:szCs w:val="24"/>
                <w:lang w:eastAsia="pt-BR"/>
              </w:rPr>
              <w:t>Elaborar proposta de intervenção para o problema abordado, respeitando os direitos humanos.</w:t>
            </w:r>
          </w:p>
        </w:tc>
        <w:tc>
          <w:tcPr>
            <w:tcW w:w="4680" w:type="dxa"/>
            <w:tcBorders>
              <w:top w:val="nil"/>
              <w:left w:val="nil"/>
              <w:bottom w:val="single" w:sz="6" w:space="0" w:color="000000"/>
              <w:right w:val="single" w:sz="6" w:space="0" w:color="000000"/>
            </w:tcBorders>
            <w:tcMar>
              <w:top w:w="105" w:type="dxa"/>
              <w:left w:w="105" w:type="dxa"/>
              <w:bottom w:w="105" w:type="dxa"/>
              <w:right w:w="105" w:type="dxa"/>
            </w:tcMar>
            <w:hideMark/>
          </w:tcPr>
          <w:p w:rsidR="00535AE6" w:rsidRPr="00535AE6" w:rsidRDefault="00535AE6" w:rsidP="00535AE6">
            <w:pPr>
              <w:spacing w:after="0" w:line="240" w:lineRule="auto"/>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200</w:t>
            </w:r>
          </w:p>
        </w:tc>
      </w:tr>
    </w:tbl>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6.3.</w:t>
      </w:r>
      <w:r w:rsidRPr="00535AE6">
        <w:rPr>
          <w:rFonts w:ascii="Arial" w:eastAsia="Times New Roman" w:hAnsi="Arial" w:cs="Arial"/>
          <w:color w:val="000000"/>
          <w:sz w:val="24"/>
          <w:szCs w:val="24"/>
          <w:lang w:eastAsia="pt-BR"/>
        </w:rPr>
        <w:t> As redações produzidas pelos estudantes que não atenderem aos limites mínimos e máximos de linhas serão desclassificadas e atribuídas à pontuação zero.</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t>6.4 </w:t>
      </w:r>
      <w:r w:rsidRPr="00535AE6">
        <w:rPr>
          <w:rFonts w:ascii="Arial" w:eastAsia="Times New Roman" w:hAnsi="Arial" w:cs="Arial"/>
          <w:color w:val="000000"/>
          <w:sz w:val="24"/>
          <w:szCs w:val="24"/>
          <w:lang w:eastAsia="pt-BR"/>
        </w:rPr>
        <w:t>Para</w:t>
      </w:r>
      <w:proofErr w:type="gramEnd"/>
      <w:r w:rsidRPr="00535AE6">
        <w:rPr>
          <w:rFonts w:ascii="Arial" w:eastAsia="Times New Roman" w:hAnsi="Arial" w:cs="Arial"/>
          <w:color w:val="000000"/>
          <w:sz w:val="24"/>
          <w:szCs w:val="24"/>
          <w:lang w:eastAsia="pt-BR"/>
        </w:rPr>
        <w:t xml:space="preserve"> fins de desempate, as instâncias deverão considerar os critérios, na seguinte ordem:</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a) Maior pontuação no critério 1;</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b) Maior pontuação no critério 2;</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c) Maior pontuação no critério 3;</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d) Maior pontuação no critério 4;</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e) Maior idade.</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DA PREMIAÇÃO</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color w:val="000000"/>
          <w:sz w:val="24"/>
          <w:szCs w:val="24"/>
          <w:lang w:eastAsia="pt-BR"/>
        </w:rPr>
        <w:t>7.1 Serão</w:t>
      </w:r>
      <w:proofErr w:type="gramEnd"/>
      <w:r w:rsidRPr="00535AE6">
        <w:rPr>
          <w:rFonts w:ascii="Arial" w:eastAsia="Times New Roman" w:hAnsi="Arial" w:cs="Arial"/>
          <w:color w:val="000000"/>
          <w:sz w:val="24"/>
          <w:szCs w:val="24"/>
          <w:lang w:eastAsia="pt-BR"/>
        </w:rPr>
        <w:t xml:space="preserve"> premiadas as três melhores Redações em cada ciclo, de acordo com a pontuação obtida, selecionadas pela Comissão de avaliação da Secretaria da Educação, considerando cada tema do edital. Para cada tema proposto, serão concedidos prêmios aos três melhores colocados:</w:t>
      </w:r>
    </w:p>
    <w:p w:rsidR="00535AE6" w:rsidRPr="00535AE6" w:rsidRDefault="00535AE6" w:rsidP="00535AE6">
      <w:pPr>
        <w:spacing w:before="240" w:after="240" w:line="240" w:lineRule="auto"/>
        <w:ind w:left="720"/>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1º lugar</w:t>
      </w:r>
      <w:r w:rsidRPr="00535AE6">
        <w:rPr>
          <w:rFonts w:ascii="Arial" w:eastAsia="Times New Roman" w:hAnsi="Arial" w:cs="Arial"/>
          <w:color w:val="000000"/>
          <w:sz w:val="24"/>
          <w:szCs w:val="24"/>
          <w:lang w:eastAsia="pt-BR"/>
        </w:rPr>
        <w:t>: um notebook, além de certificado de premiação e reconhecimento emitido pela Secretaria de Educação.</w:t>
      </w:r>
    </w:p>
    <w:p w:rsidR="00535AE6" w:rsidRPr="00535AE6" w:rsidRDefault="00535AE6" w:rsidP="00535AE6">
      <w:pPr>
        <w:spacing w:before="240" w:after="240" w:line="240" w:lineRule="auto"/>
        <w:ind w:left="720"/>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2º lugar</w:t>
      </w:r>
      <w:r w:rsidRPr="00535AE6">
        <w:rPr>
          <w:rFonts w:ascii="Arial" w:eastAsia="Times New Roman" w:hAnsi="Arial" w:cs="Arial"/>
          <w:color w:val="000000"/>
          <w:sz w:val="24"/>
          <w:szCs w:val="24"/>
          <w:lang w:eastAsia="pt-BR"/>
        </w:rPr>
        <w:t>: um notebook, além de certificado de premiação e reconhecimento emitido pela Secretaria de Educação.</w:t>
      </w:r>
    </w:p>
    <w:p w:rsidR="00535AE6" w:rsidRPr="00535AE6" w:rsidRDefault="00535AE6" w:rsidP="00535AE6">
      <w:pPr>
        <w:spacing w:before="240" w:after="240" w:line="240" w:lineRule="auto"/>
        <w:ind w:left="720"/>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lastRenderedPageBreak/>
        <w:t>3º lugar</w:t>
      </w:r>
      <w:r w:rsidRPr="00535AE6">
        <w:rPr>
          <w:rFonts w:ascii="Arial" w:eastAsia="Times New Roman" w:hAnsi="Arial" w:cs="Arial"/>
          <w:color w:val="000000"/>
          <w:sz w:val="24"/>
          <w:szCs w:val="24"/>
          <w:lang w:eastAsia="pt-BR"/>
        </w:rPr>
        <w:t>: um notebook, além de certificado de premiação e reconhecimento emitido pela Secretaria de Educação.</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t>7.2 </w:t>
      </w:r>
      <w:r w:rsidRPr="00535AE6">
        <w:rPr>
          <w:rFonts w:ascii="Arial" w:eastAsia="Times New Roman" w:hAnsi="Arial" w:cs="Arial"/>
          <w:color w:val="000000"/>
          <w:sz w:val="24"/>
          <w:szCs w:val="24"/>
          <w:lang w:eastAsia="pt-BR"/>
        </w:rPr>
        <w:t>Cada</w:t>
      </w:r>
      <w:proofErr w:type="gramEnd"/>
      <w:r w:rsidRPr="00535AE6">
        <w:rPr>
          <w:rFonts w:ascii="Arial" w:eastAsia="Times New Roman" w:hAnsi="Arial" w:cs="Arial"/>
          <w:color w:val="000000"/>
          <w:sz w:val="24"/>
          <w:szCs w:val="24"/>
          <w:lang w:eastAsia="pt-BR"/>
        </w:rPr>
        <w:t xml:space="preserve"> estudante poderá ser premiado apenas em um ciclo, e caso seja vencedor em mais de um será considerada a maior nota obtida.</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DA DESCLASSIFICAÇÃO</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8.1. </w:t>
      </w:r>
      <w:r w:rsidRPr="00535AE6">
        <w:rPr>
          <w:rFonts w:ascii="Arial" w:eastAsia="Times New Roman" w:hAnsi="Arial" w:cs="Arial"/>
          <w:color w:val="000000"/>
          <w:sz w:val="24"/>
          <w:szCs w:val="24"/>
          <w:lang w:eastAsia="pt-BR"/>
        </w:rPr>
        <w:t>Será desclassificado o Candidato que:</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t>8.1.1 </w:t>
      </w:r>
      <w:r w:rsidRPr="00535AE6">
        <w:rPr>
          <w:rFonts w:ascii="Arial" w:eastAsia="Times New Roman" w:hAnsi="Arial" w:cs="Arial"/>
          <w:color w:val="000000"/>
          <w:sz w:val="24"/>
          <w:szCs w:val="24"/>
          <w:lang w:eastAsia="pt-BR"/>
        </w:rPr>
        <w:t>Não</w:t>
      </w:r>
      <w:proofErr w:type="gramEnd"/>
      <w:r w:rsidRPr="00535AE6">
        <w:rPr>
          <w:rFonts w:ascii="Arial" w:eastAsia="Times New Roman" w:hAnsi="Arial" w:cs="Arial"/>
          <w:color w:val="000000"/>
          <w:sz w:val="24"/>
          <w:szCs w:val="24"/>
          <w:lang w:eastAsia="pt-BR"/>
        </w:rPr>
        <w:t xml:space="preserve"> atender todos os pré-requisitos estipulados neste regulamento;</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8.1.2.</w:t>
      </w:r>
      <w:r w:rsidRPr="00535AE6">
        <w:rPr>
          <w:rFonts w:ascii="Arial" w:eastAsia="Times New Roman" w:hAnsi="Arial" w:cs="Arial"/>
          <w:color w:val="000000"/>
          <w:lang w:eastAsia="pt-BR"/>
        </w:rPr>
        <w:t> </w:t>
      </w:r>
      <w:r w:rsidRPr="00535AE6">
        <w:rPr>
          <w:rFonts w:ascii="Arial" w:eastAsia="Times New Roman" w:hAnsi="Arial" w:cs="Arial"/>
          <w:color w:val="000000"/>
          <w:sz w:val="24"/>
          <w:szCs w:val="24"/>
          <w:lang w:eastAsia="pt-BR"/>
        </w:rPr>
        <w:t>Fugir do tema proposto;</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8.1. 3. </w:t>
      </w:r>
      <w:r w:rsidRPr="00535AE6">
        <w:rPr>
          <w:rFonts w:ascii="Arial" w:eastAsia="Times New Roman" w:hAnsi="Arial" w:cs="Arial"/>
          <w:color w:val="000000"/>
          <w:sz w:val="24"/>
          <w:szCs w:val="24"/>
          <w:lang w:eastAsia="pt-BR"/>
        </w:rPr>
        <w:t>Apresentar qualquer tipo de plágio (ato de assinar, de apresentar e de publicar uma obra intelectual, de qualquer natureza, contendo partes de outra obra de autoria de terceira pessoa);</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8.1.4.</w:t>
      </w:r>
      <w:r w:rsidRPr="00535AE6">
        <w:rPr>
          <w:rFonts w:ascii="Arial" w:eastAsia="Times New Roman" w:hAnsi="Arial" w:cs="Arial"/>
          <w:color w:val="000000"/>
          <w:lang w:eastAsia="pt-BR"/>
        </w:rPr>
        <w:t> </w:t>
      </w:r>
      <w:r w:rsidRPr="00535AE6">
        <w:rPr>
          <w:rFonts w:ascii="Arial" w:eastAsia="Times New Roman" w:hAnsi="Arial" w:cs="Arial"/>
          <w:color w:val="000000"/>
          <w:sz w:val="24"/>
          <w:szCs w:val="24"/>
          <w:lang w:eastAsia="pt-BR"/>
        </w:rPr>
        <w:t>Apresentar produção textual com dados ou informações que constituam ou possam constituir crime ou contravenção penal, ou que possam ser entendidos como incitação à prática de crime ou contravenção penal;</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8.1.5.</w:t>
      </w:r>
      <w:r w:rsidRPr="00535AE6">
        <w:rPr>
          <w:rFonts w:ascii="Arial" w:eastAsia="Times New Roman" w:hAnsi="Arial" w:cs="Arial"/>
          <w:color w:val="000000"/>
          <w:lang w:eastAsia="pt-BR"/>
        </w:rPr>
        <w:t> </w:t>
      </w:r>
      <w:r w:rsidRPr="00535AE6">
        <w:rPr>
          <w:rFonts w:ascii="Arial" w:eastAsia="Times New Roman" w:hAnsi="Arial" w:cs="Arial"/>
          <w:color w:val="000000"/>
          <w:sz w:val="24"/>
          <w:szCs w:val="24"/>
          <w:lang w:eastAsia="pt-BR"/>
        </w:rPr>
        <w:t>Apresentar redação que contenha, ainda que subliminarmente, teor grosseiro, ofensivo, discriminatório, ou que viole a legislação vigente;</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8.1.6.</w:t>
      </w:r>
      <w:r w:rsidRPr="00535AE6">
        <w:rPr>
          <w:rFonts w:ascii="Arial" w:eastAsia="Times New Roman" w:hAnsi="Arial" w:cs="Arial"/>
          <w:color w:val="000000"/>
          <w:lang w:eastAsia="pt-BR"/>
        </w:rPr>
        <w:t> </w:t>
      </w:r>
      <w:r w:rsidRPr="00535AE6">
        <w:rPr>
          <w:rFonts w:ascii="Arial" w:eastAsia="Times New Roman" w:hAnsi="Arial" w:cs="Arial"/>
          <w:color w:val="000000"/>
          <w:sz w:val="24"/>
          <w:szCs w:val="24"/>
          <w:lang w:eastAsia="pt-BR"/>
        </w:rPr>
        <w:t>Apresentar produção textual com dados ou informações que possam identificar o candidato (ex.: codinome, desenho, nome, sobrenome, etc.)</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8.1.7. </w:t>
      </w:r>
      <w:r w:rsidRPr="00535AE6">
        <w:rPr>
          <w:rFonts w:ascii="Arial" w:eastAsia="Times New Roman" w:hAnsi="Arial" w:cs="Arial"/>
          <w:color w:val="000000"/>
          <w:sz w:val="24"/>
          <w:szCs w:val="24"/>
          <w:lang w:eastAsia="pt-BR"/>
        </w:rPr>
        <w:t>Serão desclassificadas as redações que não se enquadrarem no tema ou nas especificações deste edital, bem como aquelas decorrentes de plágio ou fraude.</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DO RESULTADO</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9.1 </w:t>
      </w:r>
      <w:r w:rsidRPr="00535AE6">
        <w:rPr>
          <w:rFonts w:ascii="Arial" w:eastAsia="Times New Roman" w:hAnsi="Arial" w:cs="Arial"/>
          <w:color w:val="000000"/>
          <w:sz w:val="24"/>
          <w:szCs w:val="24"/>
          <w:lang w:eastAsia="pt-BR"/>
        </w:rPr>
        <w:t>O resultado final do concurso será divulgado no site</w:t>
      </w:r>
      <w:hyperlink r:id="rId5" w:tgtFrame="_blank" w:history="1">
        <w:r w:rsidRPr="00535AE6">
          <w:rPr>
            <w:rFonts w:ascii="Arial" w:eastAsia="Times New Roman" w:hAnsi="Arial" w:cs="Arial"/>
            <w:color w:val="0000FF"/>
            <w:sz w:val="24"/>
            <w:szCs w:val="24"/>
            <w:u w:val="single"/>
            <w:lang w:eastAsia="pt-BR"/>
          </w:rPr>
          <w:t> </w:t>
        </w:r>
      </w:hyperlink>
      <w:hyperlink r:id="rId6" w:tgtFrame="_blank" w:history="1">
        <w:r w:rsidRPr="00535AE6">
          <w:rPr>
            <w:rFonts w:ascii="Arial" w:eastAsia="Times New Roman" w:hAnsi="Arial" w:cs="Arial"/>
            <w:color w:val="1155CC"/>
            <w:sz w:val="24"/>
            <w:szCs w:val="24"/>
            <w:u w:val="single"/>
            <w:lang w:eastAsia="pt-BR"/>
          </w:rPr>
          <w:t>http://www.educacao.ba.gov.br/</w:t>
        </w:r>
      </w:hyperlink>
      <w:r w:rsidRPr="00535AE6">
        <w:rPr>
          <w:rFonts w:ascii="Arial" w:eastAsia="Times New Roman" w:hAnsi="Arial" w:cs="Arial"/>
          <w:color w:val="000000"/>
          <w:sz w:val="24"/>
          <w:szCs w:val="24"/>
          <w:lang w:eastAsia="pt-BR"/>
        </w:rPr>
        <w:t>, respeitando o prazo disposto no Cronograma Anexo I.</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DA ENTREGA DOS PRÊMIOS</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10.1 </w:t>
      </w:r>
      <w:r w:rsidRPr="00535AE6">
        <w:rPr>
          <w:rFonts w:ascii="Arial" w:eastAsia="Times New Roman" w:hAnsi="Arial" w:cs="Arial"/>
          <w:color w:val="000000"/>
          <w:sz w:val="24"/>
          <w:szCs w:val="24"/>
          <w:lang w:eastAsia="pt-BR"/>
        </w:rPr>
        <w:t xml:space="preserve">A cerimônia de premiação de todos os ciclos, ocorrerá na cidade de Salvador no Encontro Estudantil na data de 3 a 5 de </w:t>
      </w:r>
      <w:proofErr w:type="gramStart"/>
      <w:r w:rsidRPr="00535AE6">
        <w:rPr>
          <w:rFonts w:ascii="Arial" w:eastAsia="Times New Roman" w:hAnsi="Arial" w:cs="Arial"/>
          <w:color w:val="000000"/>
          <w:sz w:val="24"/>
          <w:szCs w:val="24"/>
          <w:lang w:eastAsia="pt-BR"/>
        </w:rPr>
        <w:t>Dezembro</w:t>
      </w:r>
      <w:proofErr w:type="gramEnd"/>
      <w:r w:rsidRPr="00535AE6">
        <w:rPr>
          <w:rFonts w:ascii="Arial" w:eastAsia="Times New Roman" w:hAnsi="Arial" w:cs="Arial"/>
          <w:color w:val="000000"/>
          <w:sz w:val="24"/>
          <w:szCs w:val="24"/>
          <w:lang w:eastAsia="pt-BR"/>
        </w:rPr>
        <w:t>.</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DAS DISPOSIÇÕES FINAIS</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lastRenderedPageBreak/>
        <w:t>11.1</w:t>
      </w:r>
      <w:r w:rsidRPr="00535AE6">
        <w:rPr>
          <w:rFonts w:ascii="Arial" w:eastAsia="Times New Roman" w:hAnsi="Arial" w:cs="Arial"/>
          <w:color w:val="000000"/>
          <w:sz w:val="24"/>
          <w:szCs w:val="24"/>
          <w:lang w:eastAsia="pt-BR"/>
        </w:rPr>
        <w:t> Todas as informações relativas a este concurso estarão disponíveis na página da Secretaria de Educação do Estado da Bahia, em http://www.educacao.ba.gov.br/.</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t>11.2 </w:t>
      </w:r>
      <w:r w:rsidRPr="00535AE6">
        <w:rPr>
          <w:rFonts w:ascii="Arial" w:eastAsia="Times New Roman" w:hAnsi="Arial" w:cs="Arial"/>
          <w:color w:val="000000"/>
          <w:sz w:val="24"/>
          <w:szCs w:val="24"/>
          <w:lang w:eastAsia="pt-BR"/>
        </w:rPr>
        <w:t>Este</w:t>
      </w:r>
      <w:proofErr w:type="gramEnd"/>
      <w:r w:rsidRPr="00535AE6">
        <w:rPr>
          <w:rFonts w:ascii="Arial" w:eastAsia="Times New Roman" w:hAnsi="Arial" w:cs="Arial"/>
          <w:color w:val="000000"/>
          <w:sz w:val="24"/>
          <w:szCs w:val="24"/>
          <w:lang w:eastAsia="pt-BR"/>
        </w:rPr>
        <w:t xml:space="preserve"> edital será custeado com recursos próprios do tesouro do Estado.</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b/>
          <w:bCs/>
          <w:color w:val="000000"/>
          <w:sz w:val="24"/>
          <w:szCs w:val="24"/>
          <w:lang w:eastAsia="pt-BR"/>
        </w:rPr>
        <w:t>11.3</w:t>
      </w:r>
      <w:r w:rsidRPr="00535AE6">
        <w:rPr>
          <w:rFonts w:ascii="Arial" w:eastAsia="Times New Roman" w:hAnsi="Arial" w:cs="Arial"/>
          <w:color w:val="000000"/>
          <w:sz w:val="24"/>
          <w:szCs w:val="24"/>
          <w:lang w:eastAsia="pt-BR"/>
        </w:rPr>
        <w:t> Os</w:t>
      </w:r>
      <w:proofErr w:type="gramEnd"/>
      <w:r w:rsidRPr="00535AE6">
        <w:rPr>
          <w:rFonts w:ascii="Arial" w:eastAsia="Times New Roman" w:hAnsi="Arial" w:cs="Arial"/>
          <w:color w:val="000000"/>
          <w:sz w:val="24"/>
          <w:szCs w:val="24"/>
          <w:lang w:eastAsia="pt-BR"/>
        </w:rPr>
        <w:t xml:space="preserve"> itens deste Edital poderão sofrer eventuais alterações, atualizações ou acréscimos, enquanto não consumada a providência ou evento que lhes disser respeito, ou até a data da publicação do resultado final, circunstância que será comunicada em Edital ou em aviso a ser publicado.</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11.4 </w:t>
      </w:r>
      <w:r w:rsidRPr="00535AE6">
        <w:rPr>
          <w:rFonts w:ascii="Arial" w:eastAsia="Times New Roman" w:hAnsi="Arial" w:cs="Arial"/>
          <w:color w:val="000000"/>
          <w:sz w:val="24"/>
          <w:szCs w:val="24"/>
          <w:lang w:eastAsia="pt-BR"/>
        </w:rPr>
        <w:t>As escolas participantes, autores e responsáveis legais, no ato da submissão, AUTORIZAM automaticamente à Secretaria da Educação do Estado da Bahia - SEC, em caráter gratuito e irrevogável, a utilizar os textos redacionais produzidos no âmbito deste Concurso, isolados ou conjuntamente, total ou parcialmente, direta ou indiretamente, em edição e publicação, assim como a sua imagem (foto, vídeo) com finalidade apenas promocional, sem fins comerciais, além de poder divulgá-los por qualquer meio e sem limite de prazo.</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11.5 </w:t>
      </w:r>
      <w:r w:rsidRPr="00535AE6">
        <w:rPr>
          <w:rFonts w:ascii="Arial" w:eastAsia="Times New Roman" w:hAnsi="Arial" w:cs="Arial"/>
          <w:color w:val="000000"/>
          <w:sz w:val="24"/>
          <w:szCs w:val="24"/>
          <w:lang w:eastAsia="pt-BR"/>
        </w:rPr>
        <w:t>Informações adicionais poderão ser obtidas em contato com a Secretaria Estadual de Educação, situada no Centro Administrativo da Bahia - CAB, 5ª Avenida, nº 550, Salvador - Bahia por meio de endereço eletrônico referente a esse certame informado nos canais oficiais da Secretaria da Educação do Estado da Bahia.</w:t>
      </w:r>
      <w:bookmarkStart w:id="0" w:name="_GoBack"/>
      <w:bookmarkEnd w:id="0"/>
    </w:p>
    <w:p w:rsidR="00535AE6" w:rsidRPr="00535AE6" w:rsidRDefault="00535AE6" w:rsidP="00535AE6">
      <w:pPr>
        <w:spacing w:before="240" w:after="240" w:line="240" w:lineRule="auto"/>
        <w:jc w:val="center"/>
        <w:rPr>
          <w:rFonts w:ascii="Arial" w:eastAsia="Times New Roman" w:hAnsi="Arial" w:cs="Arial"/>
          <w:b/>
          <w:color w:val="000000"/>
          <w:sz w:val="24"/>
          <w:szCs w:val="24"/>
          <w:lang w:eastAsia="pt-BR"/>
        </w:rPr>
      </w:pPr>
    </w:p>
    <w:p w:rsidR="00535AE6" w:rsidRPr="00535AE6" w:rsidRDefault="00535AE6" w:rsidP="00535AE6">
      <w:pPr>
        <w:spacing w:before="240" w:after="240" w:line="240" w:lineRule="auto"/>
        <w:jc w:val="center"/>
        <w:rPr>
          <w:rFonts w:ascii="Arial" w:eastAsia="Times New Roman" w:hAnsi="Arial" w:cs="Arial"/>
          <w:b/>
          <w:color w:val="000000"/>
          <w:sz w:val="24"/>
          <w:szCs w:val="24"/>
          <w:lang w:eastAsia="pt-BR"/>
        </w:rPr>
      </w:pPr>
      <w:r w:rsidRPr="00535AE6">
        <w:rPr>
          <w:rFonts w:ascii="Arial" w:eastAsia="Times New Roman" w:hAnsi="Arial" w:cs="Arial"/>
          <w:b/>
          <w:color w:val="000000"/>
          <w:sz w:val="24"/>
          <w:szCs w:val="24"/>
          <w:lang w:eastAsia="pt-BR"/>
        </w:rPr>
        <w:t>Salvador/BA, 08 de julho de 2025.</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p>
    <w:p w:rsidR="00535AE6" w:rsidRPr="00535AE6" w:rsidRDefault="00535AE6" w:rsidP="00535AE6">
      <w:pPr>
        <w:spacing w:before="240" w:after="24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ROWENNA DOS SANTOS BRITO</w:t>
      </w:r>
    </w:p>
    <w:p w:rsidR="00535AE6" w:rsidRPr="00535AE6" w:rsidRDefault="00535AE6" w:rsidP="00535AE6">
      <w:pPr>
        <w:spacing w:before="240" w:after="24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Secretaria da Educação do Estado da Bahia</w:t>
      </w:r>
    </w:p>
    <w:p w:rsidR="00535AE6" w:rsidRPr="00535AE6" w:rsidRDefault="00535AE6" w:rsidP="00535AE6">
      <w:pPr>
        <w:spacing w:before="240" w:after="240" w:line="240" w:lineRule="auto"/>
        <w:jc w:val="center"/>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before="240" w:after="240" w:line="240" w:lineRule="auto"/>
        <w:rPr>
          <w:rFonts w:ascii="Times New Roman" w:eastAsia="Times New Roman" w:hAnsi="Times New Roman" w:cs="Times New Roman"/>
          <w:color w:val="000000"/>
          <w:sz w:val="27"/>
          <w:szCs w:val="27"/>
          <w:lang w:eastAsia="pt-BR"/>
        </w:rPr>
      </w:pPr>
    </w:p>
    <w:p w:rsidR="00535AE6" w:rsidRPr="00535AE6" w:rsidRDefault="00535AE6" w:rsidP="00535AE6">
      <w:pPr>
        <w:spacing w:before="120" w:after="120" w:line="240" w:lineRule="auto"/>
        <w:ind w:left="120" w:right="120"/>
        <w:jc w:val="center"/>
        <w:rPr>
          <w:rFonts w:ascii="Arial" w:eastAsia="Times New Roman" w:hAnsi="Arial" w:cs="Arial"/>
          <w:color w:val="000000"/>
          <w:sz w:val="27"/>
          <w:szCs w:val="27"/>
          <w:lang w:eastAsia="pt-BR"/>
        </w:rPr>
      </w:pPr>
      <w:r w:rsidRPr="00535AE6">
        <w:rPr>
          <w:rFonts w:ascii="Arial" w:eastAsia="Times New Roman" w:hAnsi="Arial" w:cs="Arial"/>
          <w:color w:val="000000"/>
          <w:sz w:val="27"/>
          <w:szCs w:val="27"/>
          <w:lang w:eastAsia="pt-BR"/>
        </w:rPr>
        <w:t> </w:t>
      </w:r>
    </w:p>
    <w:p w:rsidR="00535AE6" w:rsidRPr="00535AE6" w:rsidRDefault="00535AE6" w:rsidP="00535AE6">
      <w:pPr>
        <w:spacing w:before="120" w:after="120" w:line="240" w:lineRule="auto"/>
        <w:ind w:left="120" w:right="120"/>
        <w:jc w:val="center"/>
        <w:rPr>
          <w:rFonts w:ascii="Arial" w:eastAsia="Times New Roman" w:hAnsi="Arial" w:cs="Arial"/>
          <w:color w:val="000000"/>
          <w:sz w:val="27"/>
          <w:szCs w:val="27"/>
          <w:lang w:eastAsia="pt-BR"/>
        </w:rPr>
      </w:pPr>
      <w:r w:rsidRPr="00535AE6">
        <w:rPr>
          <w:rFonts w:ascii="Arial" w:eastAsia="Times New Roman" w:hAnsi="Arial" w:cs="Arial"/>
          <w:b/>
          <w:bCs/>
          <w:color w:val="000000"/>
          <w:sz w:val="27"/>
          <w:szCs w:val="27"/>
          <w:lang w:eastAsia="pt-BR"/>
        </w:rPr>
        <w:t>ANEXO I – CRONOGRAMA</w:t>
      </w:r>
    </w:p>
    <w:p w:rsidR="00535AE6" w:rsidRPr="00535AE6" w:rsidRDefault="00535AE6" w:rsidP="00535AE6">
      <w:pPr>
        <w:spacing w:after="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after="0" w:line="240" w:lineRule="auto"/>
        <w:jc w:val="center"/>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tbl>
      <w:tblPr>
        <w:tblW w:w="0" w:type="auto"/>
        <w:tblInd w:w="135" w:type="dxa"/>
        <w:tblCellMar>
          <w:top w:w="15" w:type="dxa"/>
          <w:left w:w="15" w:type="dxa"/>
          <w:bottom w:w="15" w:type="dxa"/>
          <w:right w:w="15" w:type="dxa"/>
        </w:tblCellMar>
        <w:tblLook w:val="04A0" w:firstRow="1" w:lastRow="0" w:firstColumn="1" w:lastColumn="0" w:noHBand="0" w:noVBand="1"/>
      </w:tblPr>
      <w:tblGrid>
        <w:gridCol w:w="2295"/>
        <w:gridCol w:w="1860"/>
      </w:tblGrid>
      <w:tr w:rsidR="00535AE6" w:rsidRPr="00535AE6" w:rsidTr="00535AE6">
        <w:trPr>
          <w:trHeight w:val="600"/>
        </w:trPr>
        <w:tc>
          <w:tcPr>
            <w:tcW w:w="22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35AE6" w:rsidRPr="00535AE6" w:rsidRDefault="00535AE6" w:rsidP="00535AE6">
            <w:pPr>
              <w:spacing w:before="240"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ETAPAS</w:t>
            </w:r>
          </w:p>
        </w:tc>
        <w:tc>
          <w:tcPr>
            <w:tcW w:w="186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535AE6" w:rsidRPr="00535AE6" w:rsidRDefault="00535AE6" w:rsidP="00535AE6">
            <w:pPr>
              <w:spacing w:before="240"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DATA</w:t>
            </w:r>
          </w:p>
        </w:tc>
      </w:tr>
      <w:tr w:rsidR="00535AE6" w:rsidRPr="00535AE6" w:rsidTr="00535AE6">
        <w:trPr>
          <w:trHeight w:val="660"/>
        </w:trPr>
        <w:tc>
          <w:tcPr>
            <w:tcW w:w="229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35AE6" w:rsidRPr="00535AE6" w:rsidRDefault="00535AE6" w:rsidP="00535AE6">
            <w:pPr>
              <w:spacing w:before="240"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TEMA 01</w:t>
            </w:r>
          </w:p>
        </w:tc>
        <w:tc>
          <w:tcPr>
            <w:tcW w:w="1860" w:type="dxa"/>
            <w:tcBorders>
              <w:top w:val="nil"/>
              <w:left w:val="nil"/>
              <w:bottom w:val="single" w:sz="6" w:space="0" w:color="000000"/>
              <w:right w:val="single" w:sz="6" w:space="0" w:color="000000"/>
            </w:tcBorders>
            <w:tcMar>
              <w:top w:w="0" w:type="dxa"/>
              <w:left w:w="105" w:type="dxa"/>
              <w:bottom w:w="0" w:type="dxa"/>
              <w:right w:w="105" w:type="dxa"/>
            </w:tcMar>
            <w:hideMark/>
          </w:tcPr>
          <w:p w:rsidR="00535AE6" w:rsidRPr="00535AE6" w:rsidRDefault="00535AE6" w:rsidP="00535AE6">
            <w:pPr>
              <w:spacing w:before="240"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15/07</w:t>
            </w:r>
          </w:p>
        </w:tc>
      </w:tr>
      <w:tr w:rsidR="00535AE6" w:rsidRPr="00535AE6" w:rsidTr="00535AE6">
        <w:trPr>
          <w:trHeight w:val="1215"/>
        </w:trPr>
        <w:tc>
          <w:tcPr>
            <w:tcW w:w="229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35AE6" w:rsidRPr="00535AE6" w:rsidRDefault="00535AE6" w:rsidP="00535AE6">
            <w:pPr>
              <w:spacing w:before="240"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lastRenderedPageBreak/>
              <w:t>TEMA 02</w:t>
            </w:r>
          </w:p>
        </w:tc>
        <w:tc>
          <w:tcPr>
            <w:tcW w:w="1860" w:type="dxa"/>
            <w:tcBorders>
              <w:top w:val="nil"/>
              <w:left w:val="nil"/>
              <w:bottom w:val="single" w:sz="6" w:space="0" w:color="000000"/>
              <w:right w:val="single" w:sz="6" w:space="0" w:color="000000"/>
            </w:tcBorders>
            <w:tcMar>
              <w:top w:w="0" w:type="dxa"/>
              <w:left w:w="105" w:type="dxa"/>
              <w:bottom w:w="0" w:type="dxa"/>
              <w:right w:w="105" w:type="dxa"/>
            </w:tcMar>
            <w:hideMark/>
          </w:tcPr>
          <w:p w:rsidR="00535AE6" w:rsidRPr="00535AE6" w:rsidRDefault="00535AE6" w:rsidP="00535AE6">
            <w:pPr>
              <w:spacing w:before="240"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15/08</w:t>
            </w:r>
          </w:p>
        </w:tc>
      </w:tr>
      <w:tr w:rsidR="00535AE6" w:rsidRPr="00535AE6" w:rsidTr="00535AE6">
        <w:trPr>
          <w:trHeight w:val="1215"/>
        </w:trPr>
        <w:tc>
          <w:tcPr>
            <w:tcW w:w="229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35AE6" w:rsidRPr="00535AE6" w:rsidRDefault="00535AE6" w:rsidP="00535AE6">
            <w:pPr>
              <w:spacing w:before="240"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TEMA 03</w:t>
            </w:r>
          </w:p>
        </w:tc>
        <w:tc>
          <w:tcPr>
            <w:tcW w:w="1860" w:type="dxa"/>
            <w:tcBorders>
              <w:top w:val="nil"/>
              <w:left w:val="nil"/>
              <w:bottom w:val="single" w:sz="6" w:space="0" w:color="000000"/>
              <w:right w:val="single" w:sz="6" w:space="0" w:color="000000"/>
            </w:tcBorders>
            <w:tcMar>
              <w:top w:w="0" w:type="dxa"/>
              <w:left w:w="105" w:type="dxa"/>
              <w:bottom w:w="0" w:type="dxa"/>
              <w:right w:w="105" w:type="dxa"/>
            </w:tcMar>
            <w:hideMark/>
          </w:tcPr>
          <w:p w:rsidR="00535AE6" w:rsidRPr="00535AE6" w:rsidRDefault="00535AE6" w:rsidP="00535AE6">
            <w:pPr>
              <w:spacing w:before="240"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15/09</w:t>
            </w:r>
          </w:p>
        </w:tc>
      </w:tr>
      <w:tr w:rsidR="00535AE6" w:rsidRPr="00535AE6" w:rsidTr="00535AE6">
        <w:trPr>
          <w:trHeight w:val="810"/>
        </w:trPr>
        <w:tc>
          <w:tcPr>
            <w:tcW w:w="229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35AE6" w:rsidRPr="00535AE6" w:rsidRDefault="00535AE6" w:rsidP="00535AE6">
            <w:pPr>
              <w:spacing w:before="240"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TEMA 04</w:t>
            </w:r>
          </w:p>
        </w:tc>
        <w:tc>
          <w:tcPr>
            <w:tcW w:w="1860" w:type="dxa"/>
            <w:tcBorders>
              <w:top w:val="nil"/>
              <w:left w:val="nil"/>
              <w:bottom w:val="single" w:sz="6" w:space="0" w:color="000000"/>
              <w:right w:val="single" w:sz="6" w:space="0" w:color="000000"/>
            </w:tcBorders>
            <w:tcMar>
              <w:top w:w="0" w:type="dxa"/>
              <w:left w:w="105" w:type="dxa"/>
              <w:bottom w:w="0" w:type="dxa"/>
              <w:right w:w="105" w:type="dxa"/>
            </w:tcMar>
            <w:hideMark/>
          </w:tcPr>
          <w:p w:rsidR="00535AE6" w:rsidRPr="00535AE6" w:rsidRDefault="00535AE6" w:rsidP="00535AE6">
            <w:pPr>
              <w:spacing w:before="240"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15/10</w:t>
            </w:r>
          </w:p>
        </w:tc>
      </w:tr>
      <w:tr w:rsidR="00535AE6" w:rsidRPr="00535AE6" w:rsidTr="00535AE6">
        <w:trPr>
          <w:trHeight w:val="810"/>
        </w:trPr>
        <w:tc>
          <w:tcPr>
            <w:tcW w:w="229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35AE6" w:rsidRPr="00535AE6" w:rsidRDefault="00535AE6" w:rsidP="00535AE6">
            <w:pPr>
              <w:spacing w:before="240"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TEMA 05</w:t>
            </w:r>
          </w:p>
        </w:tc>
        <w:tc>
          <w:tcPr>
            <w:tcW w:w="1860" w:type="dxa"/>
            <w:tcBorders>
              <w:top w:val="nil"/>
              <w:left w:val="nil"/>
              <w:bottom w:val="single" w:sz="6" w:space="0" w:color="000000"/>
              <w:right w:val="single" w:sz="6" w:space="0" w:color="000000"/>
            </w:tcBorders>
            <w:tcMar>
              <w:top w:w="0" w:type="dxa"/>
              <w:left w:w="105" w:type="dxa"/>
              <w:bottom w:w="0" w:type="dxa"/>
              <w:right w:w="105" w:type="dxa"/>
            </w:tcMar>
            <w:hideMark/>
          </w:tcPr>
          <w:p w:rsidR="00535AE6" w:rsidRPr="00535AE6" w:rsidRDefault="00535AE6" w:rsidP="00535AE6">
            <w:pPr>
              <w:spacing w:before="240" w:after="0" w:line="240" w:lineRule="auto"/>
              <w:jc w:val="center"/>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15/11</w:t>
            </w:r>
          </w:p>
        </w:tc>
      </w:tr>
    </w:tbl>
    <w:p w:rsidR="00535AE6" w:rsidRDefault="00535AE6" w:rsidP="00535AE6">
      <w:pPr>
        <w:spacing w:after="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after="0" w:line="240" w:lineRule="auto"/>
        <w:jc w:val="both"/>
        <w:rPr>
          <w:rFonts w:ascii="Times New Roman" w:eastAsia="Times New Roman" w:hAnsi="Times New Roman" w:cs="Times New Roman"/>
          <w:color w:val="000000"/>
          <w:sz w:val="27"/>
          <w:szCs w:val="27"/>
          <w:lang w:eastAsia="pt-BR"/>
        </w:rPr>
      </w:pPr>
    </w:p>
    <w:p w:rsidR="00535AE6" w:rsidRPr="00535AE6" w:rsidRDefault="00535AE6" w:rsidP="00535AE6">
      <w:pPr>
        <w:spacing w:before="120" w:after="120" w:line="240" w:lineRule="auto"/>
        <w:ind w:left="120" w:right="120"/>
        <w:jc w:val="center"/>
        <w:rPr>
          <w:rFonts w:ascii="Arial" w:eastAsia="Times New Roman" w:hAnsi="Arial" w:cs="Arial"/>
          <w:color w:val="000000"/>
          <w:sz w:val="27"/>
          <w:szCs w:val="27"/>
          <w:lang w:eastAsia="pt-BR"/>
        </w:rPr>
      </w:pPr>
      <w:r w:rsidRPr="00535AE6">
        <w:rPr>
          <w:rFonts w:ascii="Arial" w:eastAsia="Times New Roman" w:hAnsi="Arial" w:cs="Arial"/>
          <w:b/>
          <w:bCs/>
          <w:color w:val="000000"/>
          <w:sz w:val="27"/>
          <w:szCs w:val="27"/>
          <w:lang w:eastAsia="pt-BR"/>
        </w:rPr>
        <w:t>ANEXO II –  AUTORIZAÇÃO PARA USO DE IMAGEM E OBRA PRODUZIDA </w:t>
      </w:r>
    </w:p>
    <w:p w:rsidR="00535AE6" w:rsidRPr="00535AE6" w:rsidRDefault="00535AE6" w:rsidP="00535AE6">
      <w:pPr>
        <w:spacing w:before="240" w:after="24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35AE6" w:rsidRPr="00535AE6" w:rsidRDefault="00535AE6" w:rsidP="00535AE6">
      <w:pPr>
        <w:spacing w:after="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Eu, ____________________________________________________________, nacionalidade ____________________, estado civil ____________________, profissão ____________________, portador(a) do RG nº ____________________ e CPF nº ____________________, residente e domiciliado(a) à ____________________________________________________________,</w:t>
      </w:r>
    </w:p>
    <w:p w:rsidR="00535AE6" w:rsidRPr="00535AE6" w:rsidRDefault="00535AE6" w:rsidP="00535AE6">
      <w:pPr>
        <w:spacing w:after="0" w:line="240" w:lineRule="auto"/>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color w:val="000000"/>
          <w:sz w:val="24"/>
          <w:szCs w:val="24"/>
          <w:lang w:eastAsia="pt-BR"/>
        </w:rPr>
        <w:t>na</w:t>
      </w:r>
      <w:proofErr w:type="gramEnd"/>
      <w:r w:rsidRPr="00535AE6">
        <w:rPr>
          <w:rFonts w:ascii="Arial" w:eastAsia="Times New Roman" w:hAnsi="Arial" w:cs="Arial"/>
          <w:color w:val="000000"/>
          <w:sz w:val="24"/>
          <w:szCs w:val="24"/>
          <w:lang w:eastAsia="pt-BR"/>
        </w:rPr>
        <w:t xml:space="preserve"> qualidade de participante do processo seletivo descrito no Edital Redação Nota 1000 Bahia promovido pela Secretaria da Educação do Estado da Bahia, AUTORIZO, de forma gratuita, irrevogável e irretratável, a utilização da minha imagem, voz e da obra intelectual por mim produzida no âmbito do referido edital, para fins de: </w:t>
      </w:r>
    </w:p>
    <w:p w:rsidR="00535AE6" w:rsidRPr="00535AE6" w:rsidRDefault="00535AE6" w:rsidP="00535AE6">
      <w:pPr>
        <w:spacing w:after="0" w:line="240" w:lineRule="auto"/>
        <w:ind w:left="1440" w:hanging="360"/>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a) Divulgação institucional, educacional e/ou cultural, em quaisquer meios de comunicação, incluindo, mas não se limitando a: sites, redes sociais, materiais impressos, vídeos, exposições, eventos e publicações;</w:t>
      </w:r>
    </w:p>
    <w:p w:rsidR="00535AE6" w:rsidRPr="00535AE6" w:rsidRDefault="00535AE6" w:rsidP="00535AE6">
      <w:pPr>
        <w:spacing w:after="0" w:line="240" w:lineRule="auto"/>
        <w:ind w:left="1440" w:hanging="360"/>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b) Reprodução parcial ou integral da redação ou produção intelectual, com os devidos créditos autorais, em materiais promocionais, relatórios, coletâneas, revistas, livros, plataformas digitais e outros meios de difusão;</w:t>
      </w:r>
    </w:p>
    <w:p w:rsidR="00535AE6" w:rsidRPr="00535AE6" w:rsidRDefault="00535AE6" w:rsidP="00535AE6">
      <w:pPr>
        <w:spacing w:after="0" w:line="240" w:lineRule="auto"/>
        <w:ind w:left="1440" w:hanging="360"/>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c) Uso da imagem e voz em registros audiovisuais relacionados ao evento ou à divulgação dos resultados.</w:t>
      </w:r>
    </w:p>
    <w:p w:rsidR="00535AE6" w:rsidRPr="00535AE6" w:rsidRDefault="00535AE6" w:rsidP="00535AE6">
      <w:pPr>
        <w:spacing w:after="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Declaro, ainda, que a obra submetida é de minha autoria, inédita, e que não infringe direitos de terceiros. Estou ciente de que esta autorização não implica em qualquer obrigação de uso por parte da instituição promotora, tampouco em remuneração.</w:t>
      </w:r>
    </w:p>
    <w:p w:rsidR="00535AE6" w:rsidRPr="00535AE6" w:rsidRDefault="00535AE6" w:rsidP="00535AE6">
      <w:pPr>
        <w:spacing w:after="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t>Esta autorização é concedida por prazo indeterminado, em território nacional e internacional, podendo ser revogada mediante solicitação formal, desde que não comprometa divulgações já realizadas.</w:t>
      </w:r>
    </w:p>
    <w:p w:rsidR="00535AE6" w:rsidRPr="00535AE6" w:rsidRDefault="00535AE6" w:rsidP="00535AE6">
      <w:pPr>
        <w:spacing w:after="0"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color w:val="000000"/>
          <w:sz w:val="24"/>
          <w:szCs w:val="24"/>
          <w:lang w:eastAsia="pt-BR"/>
        </w:rPr>
        <w:lastRenderedPageBreak/>
        <w:t>Por ser expressão da minha vontade, firmo a presente autorização.</w:t>
      </w:r>
    </w:p>
    <w:p w:rsidR="00535AE6" w:rsidRPr="00535AE6" w:rsidRDefault="00535AE6" w:rsidP="00535AE6">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Local e data:</w:t>
      </w:r>
      <w:r w:rsidRPr="00535AE6">
        <w:rPr>
          <w:rFonts w:ascii="Arial" w:eastAsia="Times New Roman" w:hAnsi="Arial" w:cs="Arial"/>
          <w:color w:val="000000"/>
          <w:sz w:val="24"/>
          <w:szCs w:val="24"/>
          <w:lang w:eastAsia="pt-BR"/>
        </w:rPr>
        <w:t> ___________________________________________________________</w:t>
      </w:r>
      <w:proofErr w:type="gramStart"/>
      <w:r w:rsidRPr="00535AE6">
        <w:rPr>
          <w:rFonts w:ascii="Arial" w:eastAsia="Times New Roman" w:hAnsi="Arial" w:cs="Arial"/>
          <w:color w:val="000000"/>
          <w:sz w:val="24"/>
          <w:szCs w:val="24"/>
          <w:lang w:eastAsia="pt-BR"/>
        </w:rPr>
        <w:t>_ .</w:t>
      </w:r>
      <w:proofErr w:type="gramEnd"/>
    </w:p>
    <w:p w:rsidR="00535AE6" w:rsidRPr="00535AE6" w:rsidRDefault="00535AE6" w:rsidP="00535AE6">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 xml:space="preserve">Assinatura </w:t>
      </w:r>
      <w:proofErr w:type="gramStart"/>
      <w:r w:rsidRPr="00535AE6">
        <w:rPr>
          <w:rFonts w:ascii="Arial" w:eastAsia="Times New Roman" w:hAnsi="Arial" w:cs="Arial"/>
          <w:b/>
          <w:bCs/>
          <w:color w:val="000000"/>
          <w:sz w:val="24"/>
          <w:szCs w:val="24"/>
          <w:lang w:eastAsia="pt-BR"/>
        </w:rPr>
        <w:t>do(</w:t>
      </w:r>
      <w:proofErr w:type="gramEnd"/>
      <w:r w:rsidRPr="00535AE6">
        <w:rPr>
          <w:rFonts w:ascii="Arial" w:eastAsia="Times New Roman" w:hAnsi="Arial" w:cs="Arial"/>
          <w:b/>
          <w:bCs/>
          <w:color w:val="000000"/>
          <w:sz w:val="24"/>
          <w:szCs w:val="24"/>
          <w:lang w:eastAsia="pt-BR"/>
        </w:rPr>
        <w:t>a) participante:</w:t>
      </w:r>
      <w:r w:rsidRPr="00535AE6">
        <w:rPr>
          <w:rFonts w:ascii="Arial" w:eastAsia="Times New Roman" w:hAnsi="Arial" w:cs="Arial"/>
          <w:color w:val="000000"/>
          <w:sz w:val="24"/>
          <w:szCs w:val="24"/>
          <w:lang w:eastAsia="pt-BR"/>
        </w:rPr>
        <w:t> _____________________________________________</w:t>
      </w:r>
    </w:p>
    <w:p w:rsidR="00535AE6" w:rsidRPr="00535AE6" w:rsidRDefault="00535AE6" w:rsidP="00535AE6">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535AE6">
        <w:rPr>
          <w:rFonts w:ascii="Arial" w:eastAsia="Times New Roman" w:hAnsi="Arial" w:cs="Arial"/>
          <w:color w:val="000000"/>
          <w:sz w:val="24"/>
          <w:szCs w:val="24"/>
          <w:lang w:eastAsia="pt-BR"/>
        </w:rPr>
        <w:t>( )</w:t>
      </w:r>
      <w:proofErr w:type="gramEnd"/>
      <w:r w:rsidRPr="00535AE6">
        <w:rPr>
          <w:rFonts w:ascii="Arial" w:eastAsia="Times New Roman" w:hAnsi="Arial" w:cs="Arial"/>
          <w:color w:val="000000"/>
          <w:sz w:val="24"/>
          <w:szCs w:val="24"/>
          <w:lang w:eastAsia="pt-BR"/>
        </w:rPr>
        <w:t xml:space="preserve"> Caso o(a) participante seja menor de 18 anos, preencher abaixo:</w:t>
      </w:r>
    </w:p>
    <w:p w:rsidR="00535AE6" w:rsidRPr="00535AE6" w:rsidRDefault="00535AE6" w:rsidP="00535AE6">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 xml:space="preserve">Nome </w:t>
      </w:r>
      <w:proofErr w:type="gramStart"/>
      <w:r w:rsidRPr="00535AE6">
        <w:rPr>
          <w:rFonts w:ascii="Arial" w:eastAsia="Times New Roman" w:hAnsi="Arial" w:cs="Arial"/>
          <w:b/>
          <w:bCs/>
          <w:color w:val="000000"/>
          <w:sz w:val="24"/>
          <w:szCs w:val="24"/>
          <w:lang w:eastAsia="pt-BR"/>
        </w:rPr>
        <w:t>do(</w:t>
      </w:r>
      <w:proofErr w:type="gramEnd"/>
      <w:r w:rsidRPr="00535AE6">
        <w:rPr>
          <w:rFonts w:ascii="Arial" w:eastAsia="Times New Roman" w:hAnsi="Arial" w:cs="Arial"/>
          <w:b/>
          <w:bCs/>
          <w:color w:val="000000"/>
          <w:sz w:val="24"/>
          <w:szCs w:val="24"/>
          <w:lang w:eastAsia="pt-BR"/>
        </w:rPr>
        <w:t>a) responsável legal:</w:t>
      </w:r>
      <w:r w:rsidRPr="00535AE6">
        <w:rPr>
          <w:rFonts w:ascii="Arial" w:eastAsia="Times New Roman" w:hAnsi="Arial" w:cs="Arial"/>
          <w:color w:val="000000"/>
          <w:sz w:val="24"/>
          <w:szCs w:val="24"/>
          <w:lang w:eastAsia="pt-BR"/>
        </w:rPr>
        <w:t> ____________________________________________</w:t>
      </w:r>
    </w:p>
    <w:p w:rsidR="00535AE6" w:rsidRPr="00535AE6" w:rsidRDefault="00535AE6" w:rsidP="00535AE6">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RG/CPF:</w:t>
      </w:r>
      <w:r w:rsidRPr="00535AE6">
        <w:rPr>
          <w:rFonts w:ascii="Arial" w:eastAsia="Times New Roman" w:hAnsi="Arial" w:cs="Arial"/>
          <w:color w:val="000000"/>
          <w:sz w:val="24"/>
          <w:szCs w:val="24"/>
          <w:lang w:eastAsia="pt-BR"/>
        </w:rPr>
        <w:t> ____________________________________________________________</w:t>
      </w:r>
    </w:p>
    <w:p w:rsidR="00535AE6" w:rsidRPr="00535AE6" w:rsidRDefault="00535AE6" w:rsidP="00535AE6">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35AE6">
        <w:rPr>
          <w:rFonts w:ascii="Arial" w:eastAsia="Times New Roman" w:hAnsi="Arial" w:cs="Arial"/>
          <w:b/>
          <w:bCs/>
          <w:color w:val="000000"/>
          <w:sz w:val="24"/>
          <w:szCs w:val="24"/>
          <w:lang w:eastAsia="pt-BR"/>
        </w:rPr>
        <w:t xml:space="preserve">Assinatura </w:t>
      </w:r>
      <w:proofErr w:type="gramStart"/>
      <w:r w:rsidRPr="00535AE6">
        <w:rPr>
          <w:rFonts w:ascii="Arial" w:eastAsia="Times New Roman" w:hAnsi="Arial" w:cs="Arial"/>
          <w:b/>
          <w:bCs/>
          <w:color w:val="000000"/>
          <w:sz w:val="24"/>
          <w:szCs w:val="24"/>
          <w:lang w:eastAsia="pt-BR"/>
        </w:rPr>
        <w:t>do(</w:t>
      </w:r>
      <w:proofErr w:type="gramEnd"/>
      <w:r w:rsidRPr="00535AE6">
        <w:rPr>
          <w:rFonts w:ascii="Arial" w:eastAsia="Times New Roman" w:hAnsi="Arial" w:cs="Arial"/>
          <w:b/>
          <w:bCs/>
          <w:color w:val="000000"/>
          <w:sz w:val="24"/>
          <w:szCs w:val="24"/>
          <w:lang w:eastAsia="pt-BR"/>
        </w:rPr>
        <w:t>a) responsável:</w:t>
      </w:r>
      <w:r w:rsidRPr="00535AE6">
        <w:rPr>
          <w:rFonts w:ascii="Arial" w:eastAsia="Times New Roman" w:hAnsi="Arial" w:cs="Arial"/>
          <w:color w:val="000000"/>
          <w:sz w:val="24"/>
          <w:szCs w:val="24"/>
          <w:lang w:eastAsia="pt-BR"/>
        </w:rPr>
        <w:t> ____________________________________________</w:t>
      </w:r>
    </w:p>
    <w:p w:rsidR="00535AE6" w:rsidRPr="00535AE6" w:rsidRDefault="00535AE6" w:rsidP="00535AE6">
      <w:pPr>
        <w:spacing w:after="0" w:line="240" w:lineRule="auto"/>
        <w:jc w:val="both"/>
        <w:rPr>
          <w:rFonts w:ascii="Times New Roman" w:eastAsia="Times New Roman" w:hAnsi="Times New Roman" w:cs="Times New Roman"/>
          <w:color w:val="000000"/>
          <w:sz w:val="27"/>
          <w:szCs w:val="27"/>
          <w:lang w:eastAsia="pt-BR"/>
        </w:rPr>
      </w:pPr>
      <w:r w:rsidRPr="00535AE6">
        <w:rPr>
          <w:rFonts w:ascii="Times New Roman" w:eastAsia="Times New Roman" w:hAnsi="Times New Roman" w:cs="Times New Roman"/>
          <w:color w:val="000000"/>
          <w:sz w:val="27"/>
          <w:szCs w:val="27"/>
          <w:lang w:eastAsia="pt-BR"/>
        </w:rPr>
        <w:t> </w:t>
      </w:r>
    </w:p>
    <w:p w:rsidR="00522A5E" w:rsidRDefault="00535AE6"/>
    <w:sectPr w:rsidR="00522A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E6"/>
    <w:rsid w:val="00136841"/>
    <w:rsid w:val="0040636B"/>
    <w:rsid w:val="00535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04F2"/>
  <w15:chartTrackingRefBased/>
  <w15:docId w15:val="{1B1F2FEF-88BD-4386-975B-1A83AE6E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535A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35AE6"/>
    <w:rPr>
      <w:b/>
      <w:bCs/>
    </w:rPr>
  </w:style>
  <w:style w:type="paragraph" w:styleId="NormalWeb">
    <w:name w:val="Normal (Web)"/>
    <w:basedOn w:val="Normal"/>
    <w:uiPriority w:val="99"/>
    <w:semiHidden/>
    <w:unhideWhenUsed/>
    <w:rsid w:val="00535A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35A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cacao.ba.gov.br/" TargetMode="External"/><Relationship Id="rId5" Type="http://schemas.openxmlformats.org/officeDocument/2006/relationships/hyperlink" Target="http://www.educacao.ba.gov.br/" TargetMode="External"/><Relationship Id="rId4" Type="http://schemas.openxmlformats.org/officeDocument/2006/relationships/hyperlink" Target="http://legislacao.planalto.gov.br/legisla/legislacao.nsf/Viw_Identificacao/lei%2013.006-2014?OpenDocumen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1921</Words>
  <Characters>10376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Davi Silva Almeida</dc:creator>
  <cp:keywords/>
  <dc:description/>
  <cp:lastModifiedBy>Gabriel Davi Silva Almeida</cp:lastModifiedBy>
  <cp:revision>1</cp:revision>
  <dcterms:created xsi:type="dcterms:W3CDTF">2025-07-08T21:53:00Z</dcterms:created>
  <dcterms:modified xsi:type="dcterms:W3CDTF">2025-07-08T21:55:00Z</dcterms:modified>
</cp:coreProperties>
</file>