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38" w:rsidRPr="005C1F38" w:rsidRDefault="005C1F38" w:rsidP="005C1F38">
      <w:pPr>
        <w:spacing w:before="120" w:after="120" w:line="240" w:lineRule="auto"/>
        <w:ind w:left="120" w:right="120"/>
        <w:jc w:val="center"/>
        <w:rPr>
          <w:rFonts w:ascii="Arial" w:eastAsia="Times New Roman" w:hAnsi="Arial" w:cs="Arial"/>
          <w:color w:val="000000"/>
          <w:sz w:val="24"/>
          <w:szCs w:val="24"/>
          <w:lang w:eastAsia="pt-BR"/>
        </w:rPr>
      </w:pPr>
      <w:r w:rsidRPr="005C1F38">
        <w:rPr>
          <w:rFonts w:ascii="Arial" w:eastAsia="Times New Roman" w:hAnsi="Arial" w:cs="Arial"/>
          <w:b/>
          <w:bCs/>
          <w:color w:val="000000"/>
          <w:sz w:val="24"/>
          <w:szCs w:val="24"/>
          <w:lang w:eastAsia="pt-BR"/>
        </w:rPr>
        <w:t>REGULAMENTO DO CONCURSO REDAÇÃO NOTA 1000 BAHIA</w:t>
      </w:r>
    </w:p>
    <w:p w:rsidR="005C1F38" w:rsidRPr="005C1F38" w:rsidRDefault="005C1F38" w:rsidP="005C1F38">
      <w:pPr>
        <w:spacing w:after="165" w:line="240" w:lineRule="auto"/>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0" w:line="240" w:lineRule="auto"/>
        <w:ind w:left="3975"/>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Regulamento Edital SEC nº 15/2025, que dispõe sobre o Concurso Redação Nota 1000 BAHIA para selecionar e premiar as melhores redações elaboradas por estudantes da 3ª série do Ensino Médio ou equivalente, das Unidades Estaduais de Ensino da Bahia</w:t>
      </w:r>
      <w:r w:rsidRPr="005C1F38">
        <w:rPr>
          <w:rFonts w:ascii="Arial" w:eastAsia="Times New Roman" w:hAnsi="Arial" w:cs="Arial"/>
          <w:color w:val="000000"/>
          <w:sz w:val="24"/>
          <w:szCs w:val="24"/>
          <w:lang w:eastAsia="pt-BR"/>
        </w:rPr>
        <w:t>.</w:t>
      </w:r>
    </w:p>
    <w:p w:rsidR="005C1F38" w:rsidRPr="005C1F38" w:rsidRDefault="005C1F38" w:rsidP="005C1F38">
      <w:pPr>
        <w:spacing w:after="165" w:line="240" w:lineRule="auto"/>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Secretaria da Educação do Estado da Bahia (SEC), pessoa jurídica de direito público, com fulcro na Estadual nº Lei 8.970, de 05 de janeiro de 2004, e no Decreto Estadual nº 8.877, de 19 de janeiro de 2004, sediada na 5ª avenida nº 550, Centro Administrativo da Bahia - CAB, inscrita no CNPJ sob nº 13.937.065/0001.00, torna público o Concurso Redação Nota 1000 Bahia, para selecionar e premiar as melhores redações elaboradas por estudantes da 3ª série do Ensino Médio ou equivalente, das Unidades Estaduais de Ensino da Bahia, em consonância com a Lei de Diretrizes e Bases da Educação Nacional (LDBEN), a Política Nacional de Leitura e Escrita (PNLE) e o Plano Nacional do Livro e Leitura (PNLL), visando fomentar a prática da escrita como instrumento de cidadania, expressão crítica e valorização da diversidade cultural e linguística do estado da Bahia.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ind w:left="420" w:hanging="360"/>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1. DISPOSIÇÕES PRELIMINARES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presente Regimento estabelece as normas que para o Concurso Redação Nota 1000 Bahia, promovido pela Superintendência de Políticas para a Educação Básica, da Secretaria da Educação do Estado da Bahia (SEC), com fundamento na alínea “h”, do inciso I, do art. 18, do Regimento da Secretaria da Educação, aprovado pelo Decreto nº 8.877, de 19 de janeiro de 2004. O concurso tem caráter educativo, cultural e formativo, e será regido por este Regimento e pelo Edital específico publicado nos canais oficiais da SEC. A iniciativa integra as ações da SEC voltadas ao fortalecimento da leitura, da escrita e da formação cidadã dos estudantes da Rede Pública Estadual, em consonância com a Lei de Diretrizes e Bases da Educação Nacional (LDBEN), a Política Nacional de Leitura e Escrita (PNLE) e o Plano Nacional do Livro e Leitura (PNLL).</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participação no concurso implica a aceitação integral e irrestrita das normas estabelecidas neste Regimento, bem como o reconhecimento da autoridade da comissão organizadora para dirimir eventuais dúvidas ou omissões.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ind w:left="420" w:hanging="360"/>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2. OBJETIVOS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Concurso de Redação Nota 1000 Bahia tem como objetivos: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lastRenderedPageBreak/>
        <w:t>I.</w:t>
      </w:r>
      <w:r w:rsidRPr="005C1F38">
        <w:rPr>
          <w:rFonts w:ascii="Arial" w:eastAsia="Times New Roman" w:hAnsi="Arial" w:cs="Arial"/>
          <w:color w:val="000000"/>
          <w:sz w:val="24"/>
          <w:szCs w:val="24"/>
          <w:lang w:eastAsia="pt-BR"/>
        </w:rPr>
        <w:t> Fomentar a leitura crítica e a escrita autoral: Incentivar o hábito da leitura literária e informativa como base para a construção de argumentos sólidos e bem fundamentados.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II. </w:t>
      </w:r>
      <w:r w:rsidRPr="005C1F38">
        <w:rPr>
          <w:rFonts w:ascii="Arial" w:eastAsia="Times New Roman" w:hAnsi="Arial" w:cs="Arial"/>
          <w:color w:val="000000"/>
          <w:sz w:val="24"/>
          <w:szCs w:val="24"/>
          <w:lang w:eastAsia="pt-BR"/>
        </w:rPr>
        <w:t>Desenvolver o pensamento crítico e reflexivo: Estimular a análise de temas contemporâneos sob múltiplas perspectivas, promovendo a formação de cidadãos conscientes e participativos.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III</w:t>
      </w:r>
      <w:r w:rsidRPr="005C1F38">
        <w:rPr>
          <w:rFonts w:ascii="Arial" w:eastAsia="Times New Roman" w:hAnsi="Arial" w:cs="Arial"/>
          <w:color w:val="000000"/>
          <w:sz w:val="24"/>
          <w:szCs w:val="24"/>
          <w:lang w:eastAsia="pt-BR"/>
        </w:rPr>
        <w:t>. Aprimorar a competência linguística: Promover o domínio da norma padrão da língua portuguesa, com ênfase na clareza, coesão, coerência e adequação ao gênero dissertativo-argumentativo.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IV.</w:t>
      </w:r>
      <w:r w:rsidRPr="005C1F38">
        <w:rPr>
          <w:rFonts w:ascii="Arial" w:eastAsia="Times New Roman" w:hAnsi="Arial" w:cs="Arial"/>
          <w:color w:val="000000"/>
          <w:sz w:val="24"/>
          <w:szCs w:val="24"/>
          <w:lang w:eastAsia="pt-BR"/>
        </w:rPr>
        <w:t> Valorizar a diversidade cultural e social: Reconhecer e respeitar as diferentes realidades e identidades dos estudantes baianos, promovendo a equidade e a inclusão.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V. </w:t>
      </w:r>
      <w:r w:rsidRPr="005C1F38">
        <w:rPr>
          <w:rFonts w:ascii="Arial" w:eastAsia="Times New Roman" w:hAnsi="Arial" w:cs="Arial"/>
          <w:color w:val="000000"/>
          <w:sz w:val="24"/>
          <w:szCs w:val="24"/>
          <w:lang w:eastAsia="pt-BR"/>
        </w:rPr>
        <w:t>Mobilizar saberes interdisciplinares: Estimular a articulação de conhecimentos das diversas áreas do saber, como ciências humanas, linguagens, ciências da natureza e matemática, na construção de argumentos.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VI.</w:t>
      </w:r>
      <w:r w:rsidRPr="005C1F38">
        <w:rPr>
          <w:rFonts w:ascii="Arial" w:eastAsia="Times New Roman" w:hAnsi="Arial" w:cs="Arial"/>
          <w:color w:val="000000"/>
          <w:sz w:val="24"/>
          <w:szCs w:val="24"/>
          <w:lang w:eastAsia="pt-BR"/>
        </w:rPr>
        <w:t> Estimular a proposição de soluções: Incentivar a elaboração de propostas de intervenção social viáveis, éticas e respeitosas aos direitos humanos.</w:t>
      </w:r>
    </w:p>
    <w:p w:rsidR="005C1F38" w:rsidRPr="005C1F38" w:rsidRDefault="005C1F38" w:rsidP="005C1F38">
      <w:pPr>
        <w:spacing w:after="165" w:line="240" w:lineRule="auto"/>
        <w:ind w:left="720"/>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3. PÚBLICO ATENDIDO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Destina-se a estudantes da 3ª série do Ensino Médio ou equivalente, matriculados nas escolas públicas estaduais da Bahia, incluindo: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Educação de Jovens e Adultos (EJA)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b) Comunidades Tradicionais do Campo e Quilombolas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 Escolas Família Agrícola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 Educação Escolar Indígena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e) Educação Profissional e Tecnológica</w:t>
      </w:r>
    </w:p>
    <w:p w:rsidR="005C1F38" w:rsidRPr="005C1F38" w:rsidRDefault="005C1F38" w:rsidP="005C1F38">
      <w:pPr>
        <w:spacing w:after="165" w:line="240" w:lineRule="auto"/>
        <w:ind w:left="720"/>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ind w:left="420" w:hanging="360"/>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4. TEMAS E CICLOS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concurso será dividido em cinco ciclos mensais, com os seguintes temas:</w:t>
      </w:r>
    </w:p>
    <w:tbl>
      <w:tblPr>
        <w:tblW w:w="0" w:type="auto"/>
        <w:tblCellMar>
          <w:top w:w="15" w:type="dxa"/>
          <w:left w:w="15" w:type="dxa"/>
          <w:bottom w:w="15" w:type="dxa"/>
          <w:right w:w="15" w:type="dxa"/>
        </w:tblCellMar>
        <w:tblLook w:val="04A0" w:firstRow="1" w:lastRow="0" w:firstColumn="1" w:lastColumn="0" w:noHBand="0" w:noVBand="1"/>
      </w:tblPr>
      <w:tblGrid>
        <w:gridCol w:w="797"/>
        <w:gridCol w:w="1318"/>
        <w:gridCol w:w="6373"/>
      </w:tblGrid>
      <w:tr w:rsidR="005C1F38" w:rsidRPr="005C1F38" w:rsidTr="005C1F3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Ciclo</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Mês</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Tema</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I</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Julho</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memória como ferramenta de resgate e construção de um futuro mais justo: lições da ditadura militar a partir da obra de Marcelo Rubens Paiva</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II</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Agosto</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Bahia pela paz e a garantia de Direitos</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III</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Setembro</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impacto das tecnologias na saúde emocional da população brasileira</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lastRenderedPageBreak/>
              <w:t>IV</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Outubro</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importância da eficiência energética para a construção de um futuro sustentável</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V</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Novembro</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Resistência e ancestralidade: o papel dos quilombos contemporâneos na Bahia</w:t>
            </w:r>
          </w:p>
        </w:tc>
      </w:tr>
    </w:tbl>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5. REGRAS PARA REDAÇÃO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redação deverá ser realizada em sala de aula, em horário previamente definido, sob supervisão de professor designado.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texto deve ser manuscrito, com letra legível, na “Folha de Redação” oficial disponibilizada pela SEC.</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texto deve conter entre 20 e 30 linhas (o título, se houver, não será contabilizado).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gênero textual exigido é o dissertativo-argumentativo, com abordagem clara e coerente do tema proposto.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produção deve ser individual, inédita e original.</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As modalidades específicas terão adaptações pedagógicas conforme orientação da unidade escolar.</w:t>
      </w:r>
    </w:p>
    <w:p w:rsidR="005C1F38" w:rsidRPr="005C1F38" w:rsidRDefault="005C1F38" w:rsidP="005C1F38">
      <w:pPr>
        <w:spacing w:after="165" w:line="240" w:lineRule="auto"/>
        <w:ind w:left="720"/>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6. CRITÉRIOS DE AVALIAÇÃO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redação será avaliada por uma comissão especializada, com base em cinco competências, cada uma valendo até 200 pontos, totalizando 1000 pontos: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1718"/>
        <w:gridCol w:w="5070"/>
        <w:gridCol w:w="1700"/>
      </w:tblGrid>
      <w:tr w:rsidR="005C1F38" w:rsidRPr="005C1F38" w:rsidTr="005C1F38">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Competência</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Descrição</w:t>
            </w:r>
          </w:p>
        </w:tc>
        <w:tc>
          <w:tcPr>
            <w:tcW w:w="0" w:type="auto"/>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Pontuação Máxima</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C1</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Demonstrar domínio da norma padrão da língua portuguesa na modalidade escrita formal</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200</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C2</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Compreender a proposta de redação e aplicar conceitos das diversas áreas do conhecimento para desenvolver o tema</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200</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C3</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Selecionar, organizar e relacionar argumentos e fatos para defender um ponto de vista</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200</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C4</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Demonstrar conhecimento dos mecanismos linguísticos necessários para a construção da argumentação (coesão e coerência)</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200</w:t>
            </w:r>
          </w:p>
        </w:tc>
      </w:tr>
      <w:tr w:rsidR="005C1F38" w:rsidRPr="005C1F38" w:rsidTr="005C1F38">
        <w:tc>
          <w:tcPr>
            <w:tcW w:w="0" w:type="auto"/>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C5</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Elaborar proposta de intervenção para o problema abordado, respeitando os direitos humanos</w:t>
            </w:r>
          </w:p>
        </w:tc>
        <w:tc>
          <w:tcPr>
            <w:tcW w:w="0" w:type="auto"/>
            <w:tcBorders>
              <w:top w:val="nil"/>
              <w:left w:val="nil"/>
              <w:bottom w:val="single" w:sz="6" w:space="0" w:color="000000"/>
              <w:right w:val="single" w:sz="6" w:space="0" w:color="000000"/>
            </w:tcBorders>
            <w:tcMar>
              <w:top w:w="0" w:type="dxa"/>
              <w:left w:w="105" w:type="dxa"/>
              <w:bottom w:w="0" w:type="dxa"/>
              <w:right w:w="105" w:type="dxa"/>
            </w:tcMar>
            <w:hideMark/>
          </w:tcPr>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200</w:t>
            </w:r>
          </w:p>
        </w:tc>
      </w:tr>
    </w:tbl>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lastRenderedPageBreak/>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Observação: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ausência de proposta de intervenção (C5) compromete significativamente a nota final.</w:t>
      </w:r>
    </w:p>
    <w:p w:rsidR="005C1F38" w:rsidRPr="005C1F38" w:rsidRDefault="005C1F38" w:rsidP="005C1F38">
      <w:pPr>
        <w:spacing w:after="165" w:line="240" w:lineRule="auto"/>
        <w:ind w:left="720"/>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 NORMAS DE DESCLASSIFICAÇÃO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redação será desclassificada e receberá nota zero se:</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7.1. Inadequação ao Tema ou à Proposta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Fugir totalmente ao tema proposto.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Desenvolver outro gênero textual que não o dissertativo-argumentativo.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Entregar a folha de redação em branco.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Copiar textos motivadores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7.2. Formato ou Estrutura Inadequada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Apresentar menos de 20 ou mais de 30 linhas.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Estar ilegível ou sem estrutura lógica mínima.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 escrita fora da folha oficial.</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7.3. Violação da Autoria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Apresentar plágio total ou parcial.</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 produzida com auxílio externo ou por ferramentas automatizadas.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Conter qualquer dado que identifique o autor (nome, apelido, assinatura, desenhos, etc.).</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7.4. Conteúdo Inadequado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Conter termos ofensivos, discriminatórios ou que incitem violência.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Fazer apologia ao crime ou violar direitos humanos.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 propositalmente incoerente ou desconexa.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Reproduzir integralmente os textos motivadores sem reelaboração autoral.</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7.5. Outras Situações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 produzida fora do tempo estipulado.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 resultado de produção coletiva.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Todas as redações serão avaliadas por dois corretores. Em caso de discrepância superior a 200 pontos na nota total ou 80 pontos em qualquer competência, será acionado um terceiro avaliador.</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lastRenderedPageBreak/>
        <w:t>8. PREMIAÇÃO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Serão premiadas as três melhores redações de cada ciclo: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1º lugar: Notebook + Certificado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2º lugar: Notebook + Certificado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3º lugar: Notebook + Certificado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Cada estudante poderá ser premiado apenas uma vez. Em caso de múltiplas classificações, será considerada a maior nota obtida.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9. DIVULGAÇÃO DOS RESULTADOS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Os resultados serão publicados no site oficial da Secretaria da Educação (</w:t>
      </w:r>
      <w:hyperlink r:id="rId4" w:tgtFrame="_blank" w:history="1">
        <w:r w:rsidRPr="005C1F38">
          <w:rPr>
            <w:rFonts w:ascii="Arial" w:eastAsia="Times New Roman" w:hAnsi="Arial" w:cs="Arial"/>
            <w:color w:val="0563C1"/>
            <w:sz w:val="24"/>
            <w:szCs w:val="24"/>
            <w:u w:val="single"/>
            <w:lang w:eastAsia="pt-BR"/>
          </w:rPr>
          <w:t>www.educacao.ba.gov.br</w:t>
        </w:r>
      </w:hyperlink>
      <w:r w:rsidRPr="005C1F38">
        <w:rPr>
          <w:rFonts w:ascii="Arial" w:eastAsia="Times New Roman" w:hAnsi="Arial" w:cs="Arial"/>
          <w:color w:val="000000"/>
          <w:sz w:val="24"/>
          <w:szCs w:val="24"/>
          <w:lang w:eastAsia="pt-BR"/>
        </w:rPr>
        <w:t>).</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10. CERIMÔNIA DE PREMIAÇÃO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entrega dos prêmios ocorrerá durante o Encontro Estudantil, entre os dias 3 e 5 de dezembro, na cidade de Salvador – BA.</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b/>
          <w:bCs/>
          <w:color w:val="000000"/>
          <w:sz w:val="24"/>
          <w:szCs w:val="24"/>
          <w:lang w:eastAsia="pt-BR"/>
        </w:rPr>
        <w:t>11. DISPOSIÇÕES FINAIS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A participação no concurso implica aceitação integral deste Regimento.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Os textos poderão ser utilizados pela SEC para fins promocionais e educativos.</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Dúvidas poderão ser esclarecidas pelos canais oficiais da Secretaria da Educação.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Arial" w:eastAsia="Times New Roman" w:hAnsi="Arial" w:cs="Arial"/>
          <w:color w:val="000000"/>
          <w:sz w:val="24"/>
          <w:szCs w:val="24"/>
          <w:lang w:eastAsia="pt-BR"/>
        </w:rPr>
        <w:t>O estudante candidato deverá observar atentamente todas as disposições, exigências e orientações contidas no Edital, sendo de sua inteira responsabilidade o conhecimento e o cumprimento integral de seu conteúdo.</w:t>
      </w:r>
    </w:p>
    <w:p w:rsidR="005C1F38" w:rsidRPr="005C1F38" w:rsidRDefault="005C1F38" w:rsidP="005C1F38">
      <w:pPr>
        <w:spacing w:after="165" w:line="240" w:lineRule="auto"/>
        <w:jc w:val="both"/>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C1F38" w:rsidRPr="005C1F38" w:rsidRDefault="005C1F38" w:rsidP="005C1F38">
      <w:pPr>
        <w:spacing w:before="120" w:after="120" w:line="240" w:lineRule="auto"/>
        <w:ind w:left="120" w:right="120"/>
        <w:jc w:val="center"/>
        <w:rPr>
          <w:rFonts w:ascii="Arial" w:eastAsia="Times New Roman" w:hAnsi="Arial" w:cs="Arial"/>
          <w:b/>
          <w:color w:val="000000"/>
          <w:sz w:val="24"/>
          <w:szCs w:val="24"/>
          <w:lang w:eastAsia="pt-BR"/>
        </w:rPr>
      </w:pPr>
      <w:r w:rsidRPr="005C1F38">
        <w:rPr>
          <w:rFonts w:ascii="Arial" w:eastAsia="Times New Roman" w:hAnsi="Arial" w:cs="Arial"/>
          <w:b/>
          <w:color w:val="000000"/>
          <w:sz w:val="24"/>
          <w:szCs w:val="24"/>
          <w:lang w:eastAsia="pt-BR"/>
        </w:rPr>
        <w:t xml:space="preserve">Salvador, 08 de julho de 2025. </w:t>
      </w:r>
    </w:p>
    <w:p w:rsidR="005C1F38" w:rsidRPr="005C1F38" w:rsidRDefault="005C1F38" w:rsidP="005C1F38">
      <w:pPr>
        <w:spacing w:before="120" w:after="120" w:line="240" w:lineRule="auto"/>
        <w:ind w:left="120" w:right="120"/>
        <w:jc w:val="center"/>
        <w:rPr>
          <w:rFonts w:ascii="Arial" w:eastAsia="Times New Roman" w:hAnsi="Arial" w:cs="Arial"/>
          <w:color w:val="000000"/>
          <w:sz w:val="24"/>
          <w:szCs w:val="24"/>
          <w:lang w:eastAsia="pt-BR"/>
        </w:rPr>
      </w:pPr>
      <w:r w:rsidRPr="005C1F38">
        <w:rPr>
          <w:rFonts w:ascii="Arial" w:eastAsia="Times New Roman" w:hAnsi="Arial" w:cs="Arial"/>
          <w:color w:val="000000"/>
          <w:sz w:val="24"/>
          <w:szCs w:val="24"/>
          <w:lang w:eastAsia="pt-BR"/>
        </w:rPr>
        <w:br/>
      </w:r>
      <w:r w:rsidRPr="005C1F38">
        <w:rPr>
          <w:rFonts w:ascii="Arial" w:eastAsia="Times New Roman" w:hAnsi="Arial" w:cs="Arial"/>
          <w:b/>
          <w:bCs/>
          <w:color w:val="000000"/>
          <w:sz w:val="24"/>
          <w:szCs w:val="24"/>
          <w:lang w:eastAsia="pt-BR"/>
        </w:rPr>
        <w:t>ROWENNA DOS SANTOS BRITO</w:t>
      </w:r>
    </w:p>
    <w:p w:rsidR="005C1F38" w:rsidRPr="005C1F38" w:rsidRDefault="005C1F38" w:rsidP="005C1F38">
      <w:pPr>
        <w:spacing w:before="120" w:after="120" w:line="240" w:lineRule="auto"/>
        <w:ind w:left="120" w:right="120"/>
        <w:jc w:val="center"/>
        <w:rPr>
          <w:rFonts w:ascii="Arial" w:eastAsia="Times New Roman" w:hAnsi="Arial" w:cs="Arial"/>
          <w:color w:val="000000"/>
          <w:sz w:val="24"/>
          <w:szCs w:val="24"/>
          <w:lang w:eastAsia="pt-BR"/>
        </w:rPr>
      </w:pPr>
      <w:r w:rsidRPr="005C1F38">
        <w:rPr>
          <w:rFonts w:ascii="Arial" w:eastAsia="Times New Roman" w:hAnsi="Arial" w:cs="Arial"/>
          <w:color w:val="000000"/>
          <w:sz w:val="24"/>
          <w:szCs w:val="24"/>
          <w:lang w:eastAsia="pt-BR"/>
        </w:rPr>
        <w:t>Secretária da Educação do Estado d</w:t>
      </w:r>
      <w:bookmarkStart w:id="0" w:name="_GoBack"/>
      <w:bookmarkEnd w:id="0"/>
      <w:r w:rsidRPr="005C1F38">
        <w:rPr>
          <w:rFonts w:ascii="Arial" w:eastAsia="Times New Roman" w:hAnsi="Arial" w:cs="Arial"/>
          <w:color w:val="000000"/>
          <w:sz w:val="24"/>
          <w:szCs w:val="24"/>
          <w:lang w:eastAsia="pt-BR"/>
        </w:rPr>
        <w:t>a Bahia</w:t>
      </w:r>
    </w:p>
    <w:p w:rsidR="005C1F38" w:rsidRPr="005C1F38" w:rsidRDefault="005C1F38" w:rsidP="005C1F38">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5C1F38">
        <w:rPr>
          <w:rFonts w:ascii="Times New Roman" w:eastAsia="Times New Roman" w:hAnsi="Times New Roman" w:cs="Times New Roman"/>
          <w:color w:val="000000"/>
          <w:sz w:val="24"/>
          <w:szCs w:val="24"/>
          <w:lang w:eastAsia="pt-BR"/>
        </w:rPr>
        <w:t> </w:t>
      </w:r>
    </w:p>
    <w:p w:rsidR="00522A5E" w:rsidRPr="005C1F38" w:rsidRDefault="005C1F38">
      <w:pPr>
        <w:rPr>
          <w:sz w:val="24"/>
          <w:szCs w:val="24"/>
        </w:rPr>
      </w:pPr>
    </w:p>
    <w:sectPr w:rsidR="00522A5E" w:rsidRPr="005C1F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38"/>
    <w:rsid w:val="00136841"/>
    <w:rsid w:val="0040636B"/>
    <w:rsid w:val="005C1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8EA8"/>
  <w15:chartTrackingRefBased/>
  <w15:docId w15:val="{998F769F-B8D2-444C-AB79-CBC0A9D5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5C1F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C1F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C1F38"/>
    <w:rPr>
      <w:b/>
      <w:bCs/>
    </w:rPr>
  </w:style>
  <w:style w:type="character" w:styleId="Hyperlink">
    <w:name w:val="Hyperlink"/>
    <w:basedOn w:val="Fontepargpadro"/>
    <w:uiPriority w:val="99"/>
    <w:semiHidden/>
    <w:unhideWhenUsed/>
    <w:rsid w:val="005C1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2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acao.b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Davi Silva Almeida</dc:creator>
  <cp:keywords/>
  <dc:description/>
  <cp:lastModifiedBy>Gabriel Davi Silva Almeida</cp:lastModifiedBy>
  <cp:revision>1</cp:revision>
  <dcterms:created xsi:type="dcterms:W3CDTF">2025-07-08T21:56:00Z</dcterms:created>
  <dcterms:modified xsi:type="dcterms:W3CDTF">2025-07-08T21:56:00Z</dcterms:modified>
</cp:coreProperties>
</file>