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EDITAL DE CONVOCAÇÃO</w:t>
      </w:r>
      <w:r w:rsidR="00896165" w:rsidRPr="005A04A9">
        <w:rPr>
          <w:rFonts w:ascii="Arial" w:hAnsi="Arial" w:cs="Arial"/>
          <w:sz w:val="16"/>
          <w:szCs w:val="16"/>
        </w:rPr>
        <w:t xml:space="preserve">                                                                                           </w:t>
      </w:r>
      <w:r w:rsidR="00FE25A6" w:rsidRPr="005A04A9">
        <w:rPr>
          <w:rFonts w:ascii="Arial" w:hAnsi="Arial" w:cs="Arial"/>
          <w:sz w:val="16"/>
          <w:szCs w:val="16"/>
        </w:rPr>
        <w:t xml:space="preserve">       </w:t>
      </w:r>
      <w:r w:rsidR="00896165" w:rsidRPr="005A04A9">
        <w:rPr>
          <w:rFonts w:ascii="Arial" w:hAnsi="Arial" w:cs="Arial"/>
          <w:color w:val="FF0000"/>
          <w:sz w:val="16"/>
          <w:szCs w:val="16"/>
        </w:rPr>
        <w:t xml:space="preserve">                 </w:t>
      </w:r>
    </w:p>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GOVERNO DO ESTADO DA BAHIA</w:t>
      </w:r>
    </w:p>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 xml:space="preserve">SECRETARIA DA EDUCAÇÃO DO ESTADO DA BAHIA </w:t>
      </w:r>
    </w:p>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PROCESSO SELETIVO SIMPLIFICADO</w:t>
      </w:r>
    </w:p>
    <w:p w:rsidR="00BB5DDC" w:rsidRPr="005A04A9" w:rsidRDefault="00BB5DDC" w:rsidP="00BB5DDC">
      <w:pPr>
        <w:pStyle w:val="Ttulo"/>
        <w:ind w:left="181"/>
        <w:jc w:val="both"/>
        <w:outlineLvl w:val="0"/>
        <w:rPr>
          <w:rFonts w:ascii="Arial" w:hAnsi="Arial" w:cs="Arial"/>
          <w:sz w:val="16"/>
          <w:szCs w:val="16"/>
        </w:rPr>
      </w:pPr>
      <w:r w:rsidRPr="005A04A9">
        <w:rPr>
          <w:rFonts w:ascii="Arial" w:hAnsi="Arial" w:cs="Arial"/>
          <w:sz w:val="16"/>
          <w:szCs w:val="16"/>
        </w:rPr>
        <w:t>CARGO –</w:t>
      </w:r>
      <w:r w:rsidRPr="005A04A9">
        <w:rPr>
          <w:rFonts w:ascii="Arial" w:hAnsi="Arial" w:cs="Arial"/>
          <w:b w:val="0"/>
          <w:sz w:val="16"/>
          <w:szCs w:val="16"/>
        </w:rPr>
        <w:t xml:space="preserve"> </w:t>
      </w:r>
      <w:r w:rsidRPr="005A04A9">
        <w:rPr>
          <w:rFonts w:ascii="Arial" w:hAnsi="Arial" w:cs="Arial"/>
          <w:sz w:val="16"/>
          <w:szCs w:val="16"/>
        </w:rPr>
        <w:t xml:space="preserve">PROFESSOR </w:t>
      </w:r>
      <w:r w:rsidR="005B0D91" w:rsidRPr="005A04A9">
        <w:rPr>
          <w:rFonts w:ascii="Arial" w:hAnsi="Arial" w:cs="Arial"/>
          <w:sz w:val="16"/>
          <w:szCs w:val="16"/>
        </w:rPr>
        <w:t>INDÍGENA</w:t>
      </w:r>
    </w:p>
    <w:p w:rsidR="00BB5DDC" w:rsidRPr="005A04A9" w:rsidRDefault="00BB5DDC" w:rsidP="00BB5DDC">
      <w:pPr>
        <w:pStyle w:val="Ttulo"/>
        <w:jc w:val="both"/>
        <w:outlineLvl w:val="0"/>
        <w:rPr>
          <w:rFonts w:ascii="Arial" w:hAnsi="Arial" w:cs="Arial"/>
          <w:sz w:val="16"/>
          <w:szCs w:val="16"/>
        </w:rPr>
      </w:pPr>
      <w:r w:rsidRPr="005A04A9">
        <w:rPr>
          <w:rFonts w:ascii="Arial" w:hAnsi="Arial" w:cs="Arial"/>
          <w:sz w:val="16"/>
          <w:szCs w:val="16"/>
        </w:rPr>
        <w:t xml:space="preserve">                                        </w:t>
      </w:r>
    </w:p>
    <w:p w:rsidR="00BB5DDC" w:rsidRPr="005A04A9" w:rsidRDefault="00BB5DDC" w:rsidP="00BB5DDC">
      <w:pPr>
        <w:tabs>
          <w:tab w:val="left" w:pos="9075"/>
        </w:tabs>
        <w:spacing w:after="0" w:line="240" w:lineRule="auto"/>
        <w:jc w:val="both"/>
        <w:outlineLvl w:val="0"/>
        <w:rPr>
          <w:rFonts w:ascii="Arial" w:hAnsi="Arial" w:cs="Arial"/>
          <w:b/>
          <w:sz w:val="16"/>
          <w:szCs w:val="16"/>
        </w:rPr>
      </w:pPr>
      <w:r w:rsidRPr="005A04A9">
        <w:rPr>
          <w:rFonts w:ascii="Arial" w:hAnsi="Arial" w:cs="Arial"/>
          <w:b/>
          <w:sz w:val="16"/>
          <w:szCs w:val="16"/>
        </w:rPr>
        <w:t xml:space="preserve">                                      </w:t>
      </w:r>
    </w:p>
    <w:p w:rsidR="00BB5DDC" w:rsidRPr="005A04A9" w:rsidRDefault="00BB5DDC" w:rsidP="00BB5DDC">
      <w:pPr>
        <w:spacing w:after="0" w:line="240" w:lineRule="auto"/>
        <w:ind w:left="181" w:right="193"/>
        <w:jc w:val="both"/>
        <w:rPr>
          <w:rFonts w:ascii="Arial" w:hAnsi="Arial" w:cs="Arial"/>
          <w:sz w:val="16"/>
          <w:szCs w:val="16"/>
        </w:rPr>
      </w:pPr>
      <w:r w:rsidRPr="005A04A9">
        <w:rPr>
          <w:rFonts w:ascii="Arial" w:hAnsi="Arial" w:cs="Arial"/>
          <w:b/>
          <w:sz w:val="16"/>
          <w:szCs w:val="16"/>
        </w:rPr>
        <w:t xml:space="preserve">A SECRETÁRIA DA EDUCAÇÃO DO ESTADO DA BAHIA, </w:t>
      </w:r>
      <w:r w:rsidRPr="005A04A9">
        <w:rPr>
          <w:rFonts w:ascii="Arial" w:hAnsi="Arial" w:cs="Arial"/>
          <w:sz w:val="16"/>
          <w:szCs w:val="16"/>
        </w:rPr>
        <w:t xml:space="preserve">no uso de suas atribuições e considerando a homologação, em </w:t>
      </w:r>
      <w:r w:rsidR="005A01E6" w:rsidRPr="005A04A9">
        <w:rPr>
          <w:rFonts w:ascii="Arial" w:hAnsi="Arial" w:cs="Arial"/>
          <w:sz w:val="16"/>
          <w:szCs w:val="16"/>
        </w:rPr>
        <w:t>12</w:t>
      </w:r>
      <w:r w:rsidRPr="005A04A9">
        <w:rPr>
          <w:rFonts w:ascii="Arial" w:hAnsi="Arial" w:cs="Arial"/>
          <w:sz w:val="16"/>
          <w:szCs w:val="16"/>
        </w:rPr>
        <w:t xml:space="preserve"> de </w:t>
      </w:r>
      <w:r w:rsidR="005A01E6" w:rsidRPr="005A04A9">
        <w:rPr>
          <w:rFonts w:ascii="Arial" w:hAnsi="Arial" w:cs="Arial"/>
          <w:sz w:val="16"/>
          <w:szCs w:val="16"/>
        </w:rPr>
        <w:t>junho</w:t>
      </w:r>
      <w:r w:rsidRPr="005A04A9">
        <w:rPr>
          <w:rFonts w:ascii="Arial" w:hAnsi="Arial" w:cs="Arial"/>
          <w:sz w:val="16"/>
          <w:szCs w:val="16"/>
        </w:rPr>
        <w:t xml:space="preserve"> de 202</w:t>
      </w:r>
      <w:r w:rsidR="005A01E6" w:rsidRPr="005A04A9">
        <w:rPr>
          <w:rFonts w:ascii="Arial" w:hAnsi="Arial" w:cs="Arial"/>
          <w:sz w:val="16"/>
          <w:szCs w:val="16"/>
        </w:rPr>
        <w:t>5</w:t>
      </w:r>
      <w:r w:rsidRPr="005A04A9">
        <w:rPr>
          <w:rFonts w:ascii="Arial" w:hAnsi="Arial" w:cs="Arial"/>
          <w:sz w:val="16"/>
          <w:szCs w:val="16"/>
        </w:rPr>
        <w:t xml:space="preserve"> do Resultado Final do Processo Seletivo Simplificado, Edital SEC/SUDEPE Nº </w:t>
      </w:r>
      <w:r w:rsidR="005A01E6" w:rsidRPr="005A04A9">
        <w:rPr>
          <w:rFonts w:ascii="Arial" w:hAnsi="Arial" w:cs="Arial"/>
          <w:sz w:val="16"/>
          <w:szCs w:val="16"/>
        </w:rPr>
        <w:t>03</w:t>
      </w:r>
      <w:r w:rsidRPr="005A04A9">
        <w:rPr>
          <w:rFonts w:ascii="Arial" w:hAnsi="Arial" w:cs="Arial"/>
          <w:sz w:val="16"/>
          <w:szCs w:val="16"/>
        </w:rPr>
        <w:t>/202</w:t>
      </w:r>
      <w:r w:rsidR="00A96B08" w:rsidRPr="005A04A9">
        <w:rPr>
          <w:rFonts w:ascii="Arial" w:hAnsi="Arial" w:cs="Arial"/>
          <w:sz w:val="16"/>
          <w:szCs w:val="16"/>
        </w:rPr>
        <w:t>5</w:t>
      </w:r>
      <w:r w:rsidR="005A01E6" w:rsidRPr="005A04A9">
        <w:rPr>
          <w:rFonts w:ascii="Arial" w:hAnsi="Arial" w:cs="Arial"/>
          <w:sz w:val="16"/>
          <w:szCs w:val="16"/>
        </w:rPr>
        <w:t xml:space="preserve">  divulgado pelo site </w:t>
      </w:r>
      <w:hyperlink r:id="rId8" w:history="1">
        <w:r w:rsidR="005A01E6" w:rsidRPr="005A04A9">
          <w:rPr>
            <w:rStyle w:val="Hyperlink"/>
            <w:rFonts w:ascii="Arial" w:hAnsi="Arial" w:cs="Arial"/>
            <w:color w:val="auto"/>
            <w:sz w:val="16"/>
            <w:szCs w:val="16"/>
          </w:rPr>
          <w:t>www.ba.gov.br/educacao</w:t>
        </w:r>
      </w:hyperlink>
      <w:r w:rsidR="005A01E6" w:rsidRPr="005A04A9">
        <w:rPr>
          <w:rFonts w:ascii="Arial" w:hAnsi="Arial" w:cs="Arial"/>
          <w:sz w:val="16"/>
          <w:szCs w:val="16"/>
        </w:rPr>
        <w:t xml:space="preserve"> </w:t>
      </w:r>
      <w:r w:rsidRPr="005A04A9">
        <w:rPr>
          <w:rFonts w:ascii="Arial" w:hAnsi="Arial" w:cs="Arial"/>
          <w:sz w:val="16"/>
          <w:szCs w:val="16"/>
        </w:rPr>
        <w:t xml:space="preserve"> , da Seleção Pública para contratação temporária de pessoal na função de Professor </w:t>
      </w:r>
      <w:r w:rsidR="00CB4183" w:rsidRPr="005A04A9">
        <w:rPr>
          <w:rFonts w:ascii="Arial" w:hAnsi="Arial" w:cs="Arial"/>
          <w:sz w:val="16"/>
          <w:szCs w:val="16"/>
        </w:rPr>
        <w:t>Indí</w:t>
      </w:r>
      <w:r w:rsidR="0041490A" w:rsidRPr="005A04A9">
        <w:rPr>
          <w:rFonts w:ascii="Arial" w:hAnsi="Arial" w:cs="Arial"/>
          <w:sz w:val="16"/>
          <w:szCs w:val="16"/>
        </w:rPr>
        <w:t>gena</w:t>
      </w:r>
      <w:r w:rsidRPr="005A04A9">
        <w:rPr>
          <w:rFonts w:ascii="Arial" w:hAnsi="Arial" w:cs="Arial"/>
          <w:sz w:val="16"/>
          <w:szCs w:val="16"/>
        </w:rPr>
        <w:t xml:space="preserve">, em caráter emergencial, pelo Regime Especial de Direito Administrativo – REDA.  </w:t>
      </w:r>
    </w:p>
    <w:p w:rsidR="00BB5DDC" w:rsidRPr="005A04A9" w:rsidRDefault="00BB5DDC" w:rsidP="00BB5DDC">
      <w:pPr>
        <w:spacing w:after="0" w:line="240" w:lineRule="auto"/>
        <w:ind w:left="181" w:right="193"/>
        <w:jc w:val="both"/>
        <w:rPr>
          <w:rFonts w:ascii="Arial" w:hAnsi="Arial" w:cs="Arial"/>
          <w:sz w:val="16"/>
          <w:szCs w:val="16"/>
        </w:rPr>
      </w:pPr>
    </w:p>
    <w:p w:rsidR="00BB5DDC" w:rsidRPr="005A04A9" w:rsidRDefault="00BB5DDC" w:rsidP="00BB5DDC">
      <w:pPr>
        <w:spacing w:after="0" w:line="240" w:lineRule="auto"/>
        <w:ind w:left="181" w:right="193"/>
        <w:jc w:val="center"/>
        <w:outlineLvl w:val="0"/>
        <w:rPr>
          <w:rFonts w:ascii="Arial" w:hAnsi="Arial" w:cs="Arial"/>
          <w:b/>
          <w:sz w:val="16"/>
          <w:szCs w:val="16"/>
        </w:rPr>
      </w:pPr>
      <w:r w:rsidRPr="005A04A9">
        <w:rPr>
          <w:rFonts w:ascii="Arial" w:hAnsi="Arial" w:cs="Arial"/>
          <w:b/>
          <w:sz w:val="16"/>
          <w:szCs w:val="16"/>
        </w:rPr>
        <w:t>RESOLVE</w:t>
      </w:r>
    </w:p>
    <w:p w:rsidR="00BB5DDC" w:rsidRPr="005A04A9" w:rsidRDefault="00BB5DDC" w:rsidP="00BB5DDC">
      <w:pPr>
        <w:spacing w:after="0" w:line="240" w:lineRule="auto"/>
        <w:ind w:left="181" w:right="193"/>
        <w:jc w:val="center"/>
        <w:outlineLvl w:val="0"/>
        <w:rPr>
          <w:rFonts w:ascii="Arial" w:hAnsi="Arial" w:cs="Arial"/>
          <w:b/>
          <w:sz w:val="16"/>
          <w:szCs w:val="16"/>
        </w:rPr>
      </w:pP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1 - Ficam convocados os candidatos, por ordem de classificação, constantes no presente</w:t>
      </w:r>
      <w:r w:rsidR="00CB4183" w:rsidRPr="005A04A9">
        <w:rPr>
          <w:rFonts w:ascii="Arial" w:hAnsi="Arial" w:cs="Arial"/>
          <w:sz w:val="16"/>
          <w:szCs w:val="16"/>
        </w:rPr>
        <w:t xml:space="preserve"> </w:t>
      </w:r>
      <w:r w:rsidRPr="005A04A9">
        <w:rPr>
          <w:rFonts w:ascii="Arial" w:hAnsi="Arial" w:cs="Arial"/>
          <w:sz w:val="16"/>
          <w:szCs w:val="16"/>
        </w:rPr>
        <w:t xml:space="preserve">Edital, para entrega da seguinte documentação: </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p>
    <w:p w:rsidR="00534B27" w:rsidRPr="005A04A9" w:rsidRDefault="00FD33FD" w:rsidP="00534B27">
      <w:pPr>
        <w:pStyle w:val="PargrafodaLista"/>
        <w:numPr>
          <w:ilvl w:val="0"/>
          <w:numId w:val="1"/>
        </w:numPr>
        <w:autoSpaceDE w:val="0"/>
        <w:autoSpaceDN w:val="0"/>
        <w:adjustRightInd w:val="0"/>
        <w:jc w:val="both"/>
        <w:rPr>
          <w:rFonts w:ascii="Arial" w:hAnsi="Arial" w:cs="Arial"/>
          <w:sz w:val="16"/>
          <w:szCs w:val="16"/>
        </w:rPr>
      </w:pPr>
      <w:r w:rsidRPr="005A04A9">
        <w:rPr>
          <w:rFonts w:ascii="Arial" w:hAnsi="Arial" w:cs="Arial"/>
          <w:sz w:val="16"/>
          <w:szCs w:val="16"/>
        </w:rPr>
        <w:t xml:space="preserve">diploma, devidamente registrado, do curso de Licenciatura Plena, expedido por Instituição de Ensino Superior em situação regular no cadastro do Ministério da Educação (MEC), para ingresso na Classe 1, nível A, ou </w:t>
      </w:r>
      <w:r w:rsidR="00534B27" w:rsidRPr="005A04A9">
        <w:rPr>
          <w:rFonts w:ascii="Arial" w:hAnsi="Arial" w:cs="Arial"/>
          <w:sz w:val="16"/>
          <w:szCs w:val="16"/>
        </w:rPr>
        <w:t xml:space="preserve">diploma, devidamente registrado, do curso de Licenciatura Plena Intercultural em Educação Indígena expedido por Instituição de Ensino Superior em situação regular no cadastro do Ministério da Educação </w:t>
      </w:r>
      <w:r w:rsidRPr="005A04A9">
        <w:rPr>
          <w:rFonts w:ascii="Arial" w:hAnsi="Arial" w:cs="Arial"/>
          <w:sz w:val="16"/>
          <w:szCs w:val="16"/>
        </w:rPr>
        <w:t>(MEC), para ingresso na Classe 2, nível A</w:t>
      </w:r>
      <w:r w:rsidR="00534B27" w:rsidRPr="005A04A9">
        <w:rPr>
          <w:rFonts w:ascii="Arial" w:hAnsi="Arial" w:cs="Arial"/>
          <w:sz w:val="16"/>
          <w:szCs w:val="16"/>
        </w:rPr>
        <w:t>, ou  titulação de nível médio com formação em Magistério Indígena ou formação em nível médio na modalidade normal ou equivalente para ingresso na Classe A, nível 1</w:t>
      </w:r>
      <w:r w:rsidR="0059238A" w:rsidRPr="005A04A9">
        <w:rPr>
          <w:rFonts w:ascii="Arial" w:hAnsi="Arial" w:cs="Arial"/>
          <w:sz w:val="16"/>
          <w:szCs w:val="16"/>
        </w:rPr>
        <w:t>;</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títulos</w:t>
      </w:r>
      <w:proofErr w:type="gramEnd"/>
      <w:r w:rsidRPr="005A04A9">
        <w:rPr>
          <w:rFonts w:ascii="Arial" w:hAnsi="Arial" w:cs="Arial"/>
          <w:sz w:val="16"/>
          <w:szCs w:val="16"/>
        </w:rPr>
        <w:t xml:space="preserve"> obtidos no exterior revalidados no Brasil, se for o caso;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carteira</w:t>
      </w:r>
      <w:proofErr w:type="gramEnd"/>
      <w:r w:rsidRPr="005A04A9">
        <w:rPr>
          <w:rFonts w:ascii="Arial" w:hAnsi="Arial" w:cs="Arial"/>
          <w:sz w:val="16"/>
          <w:szCs w:val="16"/>
        </w:rPr>
        <w:t xml:space="preserve"> de identidade, CPF, certidão de nascimento ou de casamento, se for o caso; </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de nascimento ou RG dos dependentes; </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número</w:t>
      </w:r>
      <w:proofErr w:type="gramEnd"/>
      <w:r w:rsidRPr="005A04A9">
        <w:rPr>
          <w:rFonts w:ascii="Arial" w:hAnsi="Arial" w:cs="Arial"/>
          <w:sz w:val="16"/>
          <w:szCs w:val="16"/>
        </w:rPr>
        <w:t xml:space="preserve"> de conta corrente do Banco do Brasil;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título</w:t>
      </w:r>
      <w:proofErr w:type="gramEnd"/>
      <w:r w:rsidRPr="005A04A9">
        <w:rPr>
          <w:rFonts w:ascii="Arial" w:hAnsi="Arial" w:cs="Arial"/>
          <w:sz w:val="16"/>
          <w:szCs w:val="16"/>
        </w:rPr>
        <w:t xml:space="preserve"> de eleitor e dos comprovantes dos dois últimos pleitos ou certidão de quitação eleitoral fornecida pelo respectivo cartório eleitoral;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ato</w:t>
      </w:r>
      <w:proofErr w:type="gramEnd"/>
      <w:r w:rsidRPr="005A04A9">
        <w:rPr>
          <w:rFonts w:ascii="Arial" w:hAnsi="Arial" w:cs="Arial"/>
          <w:sz w:val="16"/>
          <w:szCs w:val="16"/>
        </w:rPr>
        <w:t xml:space="preserve"> de exoneração ou do requerimento no ato da posse para o candidato que ocupe cargo, emprego ou função pública </w:t>
      </w:r>
      <w:proofErr w:type="spellStart"/>
      <w:r w:rsidRPr="005A04A9">
        <w:rPr>
          <w:rFonts w:ascii="Arial" w:hAnsi="Arial" w:cs="Arial"/>
          <w:sz w:val="16"/>
          <w:szCs w:val="16"/>
        </w:rPr>
        <w:t>inacumulável</w:t>
      </w:r>
      <w:proofErr w:type="spellEnd"/>
      <w:r w:rsidRPr="005A04A9">
        <w:rPr>
          <w:rFonts w:ascii="Arial" w:hAnsi="Arial" w:cs="Arial"/>
          <w:sz w:val="16"/>
          <w:szCs w:val="16"/>
        </w:rPr>
        <w:t xml:space="preserve"> na forma do art. 37, inciso XVI, da Constituição Federal;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declaração</w:t>
      </w:r>
      <w:proofErr w:type="gramEnd"/>
      <w:r w:rsidRPr="005A04A9">
        <w:rPr>
          <w:rFonts w:ascii="Arial" w:hAnsi="Arial" w:cs="Arial"/>
          <w:sz w:val="16"/>
          <w:szCs w:val="16"/>
        </w:rPr>
        <w:t xml:space="preserve"> de bens;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original</w:t>
      </w:r>
      <w:proofErr w:type="gramEnd"/>
      <w:r w:rsidRPr="005A04A9">
        <w:rPr>
          <w:rFonts w:ascii="Arial" w:hAnsi="Arial" w:cs="Arial"/>
          <w:sz w:val="16"/>
          <w:szCs w:val="16"/>
        </w:rPr>
        <w:t xml:space="preserve"> e cópia PIS/PASEP (caso seja inscrito);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r w:rsidRPr="005A04A9">
        <w:rPr>
          <w:rFonts w:ascii="Arial" w:hAnsi="Arial" w:cs="Arial"/>
          <w:sz w:val="16"/>
          <w:szCs w:val="16"/>
        </w:rPr>
        <w:t xml:space="preserve">Carteira de Trabalho e Previdência Social - CTPS para comprovação da experiência profissional conforme informado na Ficha de Inscrição Obrigatória; </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declaração</w:t>
      </w:r>
      <w:proofErr w:type="gramEnd"/>
      <w:r w:rsidRPr="005A04A9">
        <w:rPr>
          <w:rFonts w:ascii="Arial" w:hAnsi="Arial" w:cs="Arial"/>
          <w:sz w:val="16"/>
          <w:szCs w:val="16"/>
        </w:rPr>
        <w:t xml:space="preserve"> de não-acumulação de cargos, empregos e funções, ainda que não remunerados;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original</w:t>
      </w:r>
      <w:proofErr w:type="gramEnd"/>
      <w:r w:rsidRPr="005A04A9">
        <w:rPr>
          <w:rFonts w:ascii="Arial" w:hAnsi="Arial" w:cs="Arial"/>
          <w:sz w:val="16"/>
          <w:szCs w:val="16"/>
        </w:rPr>
        <w:t xml:space="preserve"> e cópia certificado de reservista para os homens;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r w:rsidRPr="005A04A9">
        <w:rPr>
          <w:rFonts w:ascii="Arial" w:hAnsi="Arial" w:cs="Arial"/>
          <w:sz w:val="16"/>
          <w:szCs w:val="16"/>
        </w:rPr>
        <w:t>0</w:t>
      </w:r>
      <w:r w:rsidR="00D82066" w:rsidRPr="005A04A9">
        <w:rPr>
          <w:rFonts w:ascii="Arial" w:hAnsi="Arial" w:cs="Arial"/>
          <w:sz w:val="16"/>
          <w:szCs w:val="16"/>
        </w:rPr>
        <w:t>2</w:t>
      </w:r>
      <w:r w:rsidRPr="005A04A9">
        <w:rPr>
          <w:rFonts w:ascii="Arial" w:hAnsi="Arial" w:cs="Arial"/>
          <w:sz w:val="16"/>
          <w:szCs w:val="16"/>
        </w:rPr>
        <w:t xml:space="preserve"> (</w:t>
      </w:r>
      <w:r w:rsidR="00D82066" w:rsidRPr="005A04A9">
        <w:rPr>
          <w:rFonts w:ascii="Arial" w:hAnsi="Arial" w:cs="Arial"/>
          <w:sz w:val="16"/>
          <w:szCs w:val="16"/>
        </w:rPr>
        <w:t>duas</w:t>
      </w:r>
      <w:r w:rsidRPr="005A04A9">
        <w:rPr>
          <w:rFonts w:ascii="Arial" w:hAnsi="Arial" w:cs="Arial"/>
          <w:sz w:val="16"/>
          <w:szCs w:val="16"/>
        </w:rPr>
        <w:t>) fotos 3x4;</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original</w:t>
      </w:r>
      <w:proofErr w:type="gramEnd"/>
      <w:r w:rsidRPr="005A04A9">
        <w:rPr>
          <w:rFonts w:ascii="Arial" w:hAnsi="Arial" w:cs="Arial"/>
          <w:sz w:val="16"/>
          <w:szCs w:val="16"/>
        </w:rPr>
        <w:t xml:space="preserve"> e cópia comprovação de residência dos últimos 08 (oito) anos;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dos setores de distribuição dos foros criminais dos lugares em que tenha residido, nos últimos 08 (oito) anos, da Justiça Federal;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dos setores de distribuição dos foros criminais dos lugares em que tenha residido, nos últimos 08 (oito) anos, da Justiça Estadual;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folha</w:t>
      </w:r>
      <w:proofErr w:type="gramEnd"/>
      <w:r w:rsidRPr="005A04A9">
        <w:rPr>
          <w:rFonts w:ascii="Arial" w:hAnsi="Arial" w:cs="Arial"/>
          <w:sz w:val="16"/>
          <w:szCs w:val="16"/>
        </w:rPr>
        <w:t xml:space="preserve"> de antecedentes da Polícia Federal de onde tenha residido nos últimos 08 (oito) anos, expedida, no máximo, há 06 (seis) meses;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folha</w:t>
      </w:r>
      <w:proofErr w:type="gramEnd"/>
      <w:r w:rsidRPr="005A04A9">
        <w:rPr>
          <w:rFonts w:ascii="Arial" w:hAnsi="Arial" w:cs="Arial"/>
          <w:sz w:val="16"/>
          <w:szCs w:val="16"/>
        </w:rPr>
        <w:t xml:space="preserve"> de antecedentes da Polícia do(s) Estado(s) onde tenha residido nos últimos 08 (oito) anos, expedida, no máximo, há seis meses;</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da Justiça Militar Federal, inclusive para os candidatos do sexo feminino;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da Justiça Militar Estadual ou do Distrito Federal, inclusive para os candidatos do sexo feminino;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da Justiça Eleitoral;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do Cadastro Nacional de Condenações Cíveis por Ato de Improbidade Administrativa do Conselho Nacional de Justiça;</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certidão</w:t>
      </w:r>
      <w:proofErr w:type="gramEnd"/>
      <w:r w:rsidRPr="005A04A9">
        <w:rPr>
          <w:rFonts w:ascii="Arial" w:hAnsi="Arial" w:cs="Arial"/>
          <w:sz w:val="16"/>
          <w:szCs w:val="16"/>
        </w:rPr>
        <w:t xml:space="preserve"> negativa do Conselho de Classe ou órgão profissional competente;</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declaração</w:t>
      </w:r>
      <w:proofErr w:type="gramEnd"/>
      <w:r w:rsidRPr="005A04A9">
        <w:rPr>
          <w:rFonts w:ascii="Arial" w:hAnsi="Arial" w:cs="Arial"/>
          <w:sz w:val="16"/>
          <w:szCs w:val="16"/>
        </w:rPr>
        <w:t xml:space="preserve"> de que:</w:t>
      </w:r>
    </w:p>
    <w:p w:rsidR="00BB5DDC" w:rsidRPr="005A04A9" w:rsidRDefault="00BB5DDC" w:rsidP="00BB5DDC">
      <w:pPr>
        <w:pStyle w:val="PargrafodaLista"/>
        <w:autoSpaceDE w:val="0"/>
        <w:autoSpaceDN w:val="0"/>
        <w:adjustRightInd w:val="0"/>
        <w:spacing w:after="0" w:line="240" w:lineRule="auto"/>
        <w:ind w:left="901" w:right="193"/>
        <w:jc w:val="both"/>
        <w:rPr>
          <w:rFonts w:ascii="Arial" w:hAnsi="Arial" w:cs="Arial"/>
          <w:sz w:val="16"/>
          <w:szCs w:val="16"/>
        </w:rPr>
      </w:pPr>
    </w:p>
    <w:p w:rsidR="00BB5DDC" w:rsidRPr="005A04A9" w:rsidRDefault="00BB5DDC" w:rsidP="00BB5DDC">
      <w:pPr>
        <w:pStyle w:val="PargrafodaLista"/>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II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perdido cargo eletivo de governador e de vice-governador do Estado e de prefeito e de vice-prefeito, por infringência a dispositivo da Constituição Estadual ou da Lei Orgânica do Município, nos últimos 08 (oito) anos;</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III - não tenha contra si representação julgada procedente pela justiça eleitoral em decisão transitada em julgado, em processo de apuração de abuso de poder econômico ou político nos últimos 08 (oito) anos;</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IV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V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VI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sido demitido do serviço público em decorrência de processo administrativo ou judicial, pelo prazo de 08 (oito) anos, contados da decisão, salvo se o ato houver sido suspenso ou anulado pelo Poder Judiciário;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lastRenderedPageBreak/>
        <w:t>VIII - não tenha sido responsável por atos julgados irregulares por decisão definitiva do Tribunal de Contas da União, do Tribunal de Contas de Estado, do Distrito Federal ou de Município, ou ainda, por conselho de contas de Município;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IX - </w:t>
      </w:r>
      <w:proofErr w:type="gramStart"/>
      <w:r w:rsidRPr="005A04A9">
        <w:rPr>
          <w:rFonts w:ascii="Arial" w:hAnsi="Arial" w:cs="Arial"/>
          <w:sz w:val="16"/>
          <w:szCs w:val="16"/>
        </w:rPr>
        <w:t>não</w:t>
      </w:r>
      <w:proofErr w:type="gramEnd"/>
      <w:r w:rsidRPr="005A04A9">
        <w:rPr>
          <w:rFonts w:ascii="Arial" w:hAnsi="Arial" w:cs="Arial"/>
          <w:sz w:val="16"/>
          <w:szCs w:val="16"/>
        </w:rPr>
        <w:t xml:space="preserve"> tenha sido punido, em decisão da qual não caiba recurso administrativo, em processo disciplinar por ato lesivo ao patrimônio público de qualquer esfera de governo;</w:t>
      </w: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procuração</w:t>
      </w:r>
      <w:proofErr w:type="gramEnd"/>
      <w:r w:rsidRPr="005A04A9">
        <w:rPr>
          <w:rFonts w:ascii="Arial" w:hAnsi="Arial" w:cs="Arial"/>
          <w:sz w:val="16"/>
          <w:szCs w:val="16"/>
        </w:rPr>
        <w:t xml:space="preserve"> para os candidatos que optem por se fazerem representados por terceiro, com firma devidamente reconhecida em cartório;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comprovação</w:t>
      </w:r>
      <w:proofErr w:type="gramEnd"/>
      <w:r w:rsidRPr="005A04A9">
        <w:rPr>
          <w:rFonts w:ascii="Arial" w:hAnsi="Arial" w:cs="Arial"/>
          <w:sz w:val="16"/>
          <w:szCs w:val="16"/>
        </w:rPr>
        <w:t xml:space="preserve"> de ter exercido efetivamente a função de jurado;</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r w:rsidRPr="005A04A9">
        <w:rPr>
          <w:rFonts w:ascii="Arial" w:hAnsi="Arial" w:cs="Arial"/>
          <w:sz w:val="16"/>
          <w:szCs w:val="16"/>
        </w:rPr>
        <w:t>Atestado de Saúde Ocupacional – ASO, expedido por Médico do Trabalho ou Serviço Médico Especializado em Medicina Ocupacional;</w:t>
      </w: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r w:rsidRPr="005A04A9">
        <w:rPr>
          <w:rFonts w:ascii="Arial" w:hAnsi="Arial" w:cs="Arial"/>
          <w:sz w:val="16"/>
          <w:szCs w:val="16"/>
        </w:rPr>
        <w:t>Cópia dos exames apresentados no momento da realização da avaliação médica mencionada na alínea “a</w:t>
      </w:r>
      <w:r w:rsidR="002C760E" w:rsidRPr="005A04A9">
        <w:rPr>
          <w:rFonts w:ascii="Arial" w:hAnsi="Arial" w:cs="Arial"/>
          <w:sz w:val="16"/>
          <w:szCs w:val="16"/>
        </w:rPr>
        <w:t>a</w:t>
      </w:r>
      <w:r w:rsidRPr="005A04A9">
        <w:rPr>
          <w:rFonts w:ascii="Arial" w:hAnsi="Arial" w:cs="Arial"/>
          <w:sz w:val="16"/>
          <w:szCs w:val="16"/>
        </w:rPr>
        <w:t>”,</w:t>
      </w:r>
      <w:r w:rsidR="00CB4183" w:rsidRPr="005A04A9">
        <w:rPr>
          <w:rFonts w:ascii="Arial" w:hAnsi="Arial" w:cs="Arial"/>
          <w:sz w:val="16"/>
          <w:szCs w:val="16"/>
        </w:rPr>
        <w:t xml:space="preserve"> </w:t>
      </w:r>
      <w:r w:rsidRPr="005A04A9">
        <w:rPr>
          <w:rFonts w:ascii="Arial" w:hAnsi="Arial" w:cs="Arial"/>
          <w:sz w:val="16"/>
          <w:szCs w:val="16"/>
        </w:rPr>
        <w:t>quais sejam</w:t>
      </w:r>
      <w:r w:rsidR="00CB4183" w:rsidRPr="005A04A9">
        <w:rPr>
          <w:rFonts w:ascii="Arial" w:hAnsi="Arial" w:cs="Arial"/>
          <w:sz w:val="16"/>
          <w:szCs w:val="16"/>
        </w:rPr>
        <w:t>:</w:t>
      </w:r>
    </w:p>
    <w:p w:rsidR="00BB5DDC" w:rsidRPr="005A04A9" w:rsidRDefault="00BB5DDC" w:rsidP="00BB5DDC">
      <w:pPr>
        <w:pStyle w:val="DOETXT"/>
        <w:ind w:left="-284" w:right="-4"/>
        <w:rPr>
          <w:color w:val="auto"/>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118"/>
      </w:tblGrid>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E XAMES</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VALIDADE DO EXAME</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Hemograma</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Glicemia</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Sumario de urina</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Parasitológico de Fezes</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Acuidade visual (emitida por medico Oftalmologista)</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3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proofErr w:type="spellStart"/>
            <w:r w:rsidRPr="005A04A9">
              <w:rPr>
                <w:rFonts w:ascii="Arial" w:hAnsi="Arial" w:cs="Arial"/>
                <w:sz w:val="16"/>
                <w:szCs w:val="16"/>
              </w:rPr>
              <w:t>Rx</w:t>
            </w:r>
            <w:proofErr w:type="spellEnd"/>
            <w:r w:rsidRPr="005A04A9">
              <w:rPr>
                <w:rFonts w:ascii="Arial" w:hAnsi="Arial" w:cs="Arial"/>
                <w:sz w:val="16"/>
                <w:szCs w:val="16"/>
              </w:rPr>
              <w:t xml:space="preserve"> de Tórax (PA) com Laudo</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6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Eletrocardiograma com Laudo(a partir dos 40 anos)</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6 meses</w:t>
            </w:r>
          </w:p>
        </w:tc>
      </w:tr>
      <w:tr w:rsidR="00BB5DDC" w:rsidRPr="005A04A9" w:rsidTr="002B6034">
        <w:trPr>
          <w:trHeight w:val="340"/>
        </w:trPr>
        <w:tc>
          <w:tcPr>
            <w:tcW w:w="5670" w:type="dxa"/>
            <w:shd w:val="clear" w:color="auto" w:fill="auto"/>
            <w:vAlign w:val="center"/>
          </w:tcPr>
          <w:p w:rsidR="00BB5DDC" w:rsidRPr="005A04A9" w:rsidRDefault="00BB5DDC" w:rsidP="002B6034">
            <w:pPr>
              <w:spacing w:after="0" w:line="240" w:lineRule="auto"/>
              <w:ind w:left="171"/>
              <w:rPr>
                <w:rFonts w:ascii="Arial" w:hAnsi="Arial" w:cs="Arial"/>
                <w:sz w:val="16"/>
                <w:szCs w:val="16"/>
              </w:rPr>
            </w:pPr>
            <w:r w:rsidRPr="005A04A9">
              <w:rPr>
                <w:rFonts w:ascii="Arial" w:hAnsi="Arial" w:cs="Arial"/>
                <w:sz w:val="16"/>
                <w:szCs w:val="16"/>
              </w:rPr>
              <w:t>PSA da próstata (homens a partir dos 40 anos)</w:t>
            </w:r>
          </w:p>
        </w:tc>
        <w:tc>
          <w:tcPr>
            <w:tcW w:w="3118" w:type="dxa"/>
            <w:shd w:val="clear" w:color="auto" w:fill="auto"/>
            <w:vAlign w:val="center"/>
          </w:tcPr>
          <w:p w:rsidR="00BB5DDC" w:rsidRPr="005A04A9" w:rsidRDefault="00BB5DDC" w:rsidP="002B6034">
            <w:pPr>
              <w:spacing w:after="0" w:line="240" w:lineRule="auto"/>
              <w:ind w:left="-108"/>
              <w:jc w:val="center"/>
              <w:rPr>
                <w:rFonts w:ascii="Arial" w:hAnsi="Arial" w:cs="Arial"/>
                <w:sz w:val="16"/>
                <w:szCs w:val="16"/>
              </w:rPr>
            </w:pPr>
            <w:r w:rsidRPr="005A04A9">
              <w:rPr>
                <w:rFonts w:ascii="Arial" w:hAnsi="Arial" w:cs="Arial"/>
                <w:sz w:val="16"/>
                <w:szCs w:val="16"/>
              </w:rPr>
              <w:t>6 meses</w:t>
            </w:r>
          </w:p>
        </w:tc>
      </w:tr>
    </w:tbl>
    <w:p w:rsidR="00BB5DDC" w:rsidRPr="005A04A9" w:rsidRDefault="00BB5DDC" w:rsidP="00BB5DDC">
      <w:pPr>
        <w:pStyle w:val="DOETXT"/>
        <w:ind w:right="-4"/>
        <w:rPr>
          <w:rFonts w:eastAsia="MS Mincho"/>
          <w:color w:val="auto"/>
          <w:lang w:eastAsia="en-US"/>
        </w:rPr>
      </w:pPr>
    </w:p>
    <w:p w:rsidR="00BB5DDC" w:rsidRPr="005A04A9" w:rsidRDefault="00BB5DDC" w:rsidP="00BB5DDC">
      <w:pPr>
        <w:pStyle w:val="PargrafodaLista"/>
        <w:numPr>
          <w:ilvl w:val="0"/>
          <w:numId w:val="1"/>
        </w:numPr>
        <w:autoSpaceDE w:val="0"/>
        <w:autoSpaceDN w:val="0"/>
        <w:adjustRightInd w:val="0"/>
        <w:spacing w:after="0" w:line="240" w:lineRule="auto"/>
        <w:ind w:right="193"/>
        <w:jc w:val="both"/>
        <w:rPr>
          <w:rFonts w:ascii="Arial" w:hAnsi="Arial" w:cs="Arial"/>
          <w:sz w:val="16"/>
          <w:szCs w:val="16"/>
        </w:rPr>
      </w:pPr>
      <w:proofErr w:type="gramStart"/>
      <w:r w:rsidRPr="005A04A9">
        <w:rPr>
          <w:rFonts w:ascii="Arial" w:hAnsi="Arial" w:cs="Arial"/>
          <w:sz w:val="16"/>
          <w:szCs w:val="16"/>
        </w:rPr>
        <w:t>comprovante</w:t>
      </w:r>
      <w:proofErr w:type="gramEnd"/>
      <w:r w:rsidRPr="005A04A9">
        <w:rPr>
          <w:rFonts w:ascii="Arial" w:hAnsi="Arial" w:cs="Arial"/>
          <w:sz w:val="16"/>
          <w:szCs w:val="16"/>
        </w:rPr>
        <w:t xml:space="preserve"> de vacinação, conforme Decreto estadual nº 20.885, de 16 de novembro de 2021, Instrução Normativa SAEB nº 024/2021, publicado no Diário Oficial do Estado da Bahia de 27 de novembro de 2021 e nº  028/2021, publicada no Diário Oficial do Estado da Bahia de 15 de dezembro de 2021, ou relatório médico que ateste  as razões impeditivas para o não recebimento da imunização.</w:t>
      </w:r>
    </w:p>
    <w:p w:rsidR="00F54786" w:rsidRPr="005A04A9" w:rsidRDefault="00F54786" w:rsidP="00F54786">
      <w:pPr>
        <w:pStyle w:val="PargrafodaLista"/>
        <w:widowControl w:val="0"/>
        <w:numPr>
          <w:ilvl w:val="0"/>
          <w:numId w:val="1"/>
        </w:numPr>
        <w:tabs>
          <w:tab w:val="left" w:pos="815"/>
        </w:tabs>
        <w:autoSpaceDE w:val="0"/>
        <w:autoSpaceDN w:val="0"/>
        <w:spacing w:after="0" w:line="256" w:lineRule="auto"/>
        <w:ind w:right="264"/>
        <w:contextualSpacing w:val="0"/>
        <w:jc w:val="both"/>
        <w:rPr>
          <w:rFonts w:ascii="Arial" w:hAnsi="Arial" w:cs="Arial"/>
          <w:color w:val="000000" w:themeColor="text1"/>
          <w:w w:val="105"/>
          <w:sz w:val="16"/>
          <w:szCs w:val="16"/>
        </w:rPr>
      </w:pPr>
      <w:r w:rsidRPr="005A04A9">
        <w:rPr>
          <w:rFonts w:ascii="Arial" w:hAnsi="Arial" w:cs="Arial"/>
          <w:color w:val="000000" w:themeColor="text1"/>
          <w:sz w:val="16"/>
          <w:szCs w:val="16"/>
        </w:rPr>
        <w:t xml:space="preserve">Além da apresentação dos </w:t>
      </w:r>
      <w:r w:rsidR="006B76A9" w:rsidRPr="005A04A9">
        <w:rPr>
          <w:rFonts w:ascii="Arial" w:hAnsi="Arial" w:cs="Arial"/>
          <w:color w:val="000000" w:themeColor="text1"/>
          <w:sz w:val="16"/>
          <w:szCs w:val="16"/>
        </w:rPr>
        <w:t xml:space="preserve">demais </w:t>
      </w:r>
      <w:r w:rsidRPr="005A04A9">
        <w:rPr>
          <w:rFonts w:ascii="Arial" w:hAnsi="Arial" w:cs="Arial"/>
          <w:color w:val="000000" w:themeColor="text1"/>
          <w:sz w:val="16"/>
          <w:szCs w:val="16"/>
        </w:rPr>
        <w:t>documentos discriminados no item</w:t>
      </w:r>
      <w:r w:rsidR="00760CD5" w:rsidRPr="005A04A9">
        <w:rPr>
          <w:rFonts w:ascii="Arial" w:hAnsi="Arial" w:cs="Arial"/>
          <w:color w:val="000000" w:themeColor="text1"/>
          <w:sz w:val="16"/>
          <w:szCs w:val="16"/>
        </w:rPr>
        <w:t xml:space="preserve"> </w:t>
      </w:r>
      <w:r w:rsidRPr="005A04A9">
        <w:rPr>
          <w:rFonts w:ascii="Arial" w:hAnsi="Arial" w:cs="Arial"/>
          <w:color w:val="000000" w:themeColor="text1"/>
          <w:sz w:val="16"/>
          <w:szCs w:val="16"/>
        </w:rPr>
        <w:t xml:space="preserve">1 deste </w:t>
      </w:r>
      <w:r w:rsidR="00760CD5" w:rsidRPr="005A04A9">
        <w:rPr>
          <w:rFonts w:ascii="Arial" w:hAnsi="Arial" w:cs="Arial"/>
          <w:color w:val="000000" w:themeColor="text1"/>
          <w:sz w:val="16"/>
          <w:szCs w:val="16"/>
        </w:rPr>
        <w:t>edital</w:t>
      </w:r>
      <w:r w:rsidRPr="005A04A9">
        <w:rPr>
          <w:rFonts w:ascii="Arial" w:hAnsi="Arial" w:cs="Arial"/>
          <w:color w:val="000000" w:themeColor="text1"/>
          <w:sz w:val="16"/>
          <w:szCs w:val="16"/>
        </w:rPr>
        <w:t>, os candidatos aprovados para as Escolas Indígenas</w:t>
      </w:r>
      <w:r w:rsidRPr="005A04A9">
        <w:rPr>
          <w:rFonts w:ascii="Arial" w:hAnsi="Arial" w:cs="Arial"/>
          <w:color w:val="000000" w:themeColor="text1"/>
          <w:spacing w:val="1"/>
          <w:sz w:val="16"/>
          <w:szCs w:val="16"/>
        </w:rPr>
        <w:t xml:space="preserve"> </w:t>
      </w:r>
      <w:r w:rsidRPr="005A04A9">
        <w:rPr>
          <w:rFonts w:ascii="Arial" w:hAnsi="Arial" w:cs="Arial"/>
          <w:color w:val="000000" w:themeColor="text1"/>
          <w:w w:val="105"/>
          <w:sz w:val="16"/>
          <w:szCs w:val="16"/>
        </w:rPr>
        <w:t>deverão</w:t>
      </w:r>
      <w:r w:rsidRPr="005A04A9">
        <w:rPr>
          <w:rFonts w:ascii="Arial" w:hAnsi="Arial" w:cs="Arial"/>
          <w:color w:val="000000" w:themeColor="text1"/>
          <w:spacing w:val="-1"/>
          <w:w w:val="105"/>
          <w:sz w:val="16"/>
          <w:szCs w:val="16"/>
        </w:rPr>
        <w:t xml:space="preserve"> </w:t>
      </w:r>
      <w:r w:rsidRPr="005A04A9">
        <w:rPr>
          <w:rFonts w:ascii="Arial" w:hAnsi="Arial" w:cs="Arial"/>
          <w:color w:val="000000" w:themeColor="text1"/>
          <w:w w:val="105"/>
          <w:sz w:val="16"/>
          <w:szCs w:val="16"/>
        </w:rPr>
        <w:t>apresentar:</w:t>
      </w:r>
    </w:p>
    <w:p w:rsidR="00F54786" w:rsidRPr="005A04A9" w:rsidRDefault="00F54786" w:rsidP="00F54786">
      <w:pPr>
        <w:pStyle w:val="PargrafodaLista"/>
        <w:widowControl w:val="0"/>
        <w:tabs>
          <w:tab w:val="left" w:pos="815"/>
        </w:tabs>
        <w:autoSpaceDE w:val="0"/>
        <w:autoSpaceDN w:val="0"/>
        <w:spacing w:after="0" w:line="256" w:lineRule="auto"/>
        <w:ind w:left="357" w:right="264"/>
        <w:contextualSpacing w:val="0"/>
        <w:jc w:val="both"/>
        <w:rPr>
          <w:rFonts w:ascii="Arial" w:hAnsi="Arial" w:cs="Arial"/>
          <w:color w:val="000000" w:themeColor="text1"/>
          <w:sz w:val="16"/>
          <w:szCs w:val="16"/>
        </w:rPr>
      </w:pPr>
    </w:p>
    <w:p w:rsidR="00F54786" w:rsidRPr="005A04A9" w:rsidRDefault="00F54786" w:rsidP="00F54786">
      <w:pPr>
        <w:pStyle w:val="PargrafodaLista"/>
        <w:widowControl w:val="0"/>
        <w:tabs>
          <w:tab w:val="left" w:pos="479"/>
        </w:tabs>
        <w:autoSpaceDE w:val="0"/>
        <w:autoSpaceDN w:val="0"/>
        <w:spacing w:after="0" w:line="256" w:lineRule="auto"/>
        <w:ind w:left="901" w:right="274"/>
        <w:contextualSpacing w:val="0"/>
        <w:jc w:val="both"/>
        <w:rPr>
          <w:rFonts w:ascii="Arial" w:hAnsi="Arial" w:cs="Arial"/>
          <w:color w:val="000000" w:themeColor="text1"/>
          <w:sz w:val="16"/>
          <w:szCs w:val="16"/>
        </w:rPr>
      </w:pPr>
      <w:proofErr w:type="spellStart"/>
      <w:proofErr w:type="gramStart"/>
      <w:r w:rsidRPr="005A04A9">
        <w:rPr>
          <w:rFonts w:ascii="Arial" w:hAnsi="Arial" w:cs="Arial"/>
          <w:color w:val="000000" w:themeColor="text1"/>
          <w:spacing w:val="-1"/>
          <w:w w:val="105"/>
          <w:sz w:val="16"/>
          <w:szCs w:val="16"/>
        </w:rPr>
        <w:t>d</w:t>
      </w:r>
      <w:r w:rsidR="006B76A9" w:rsidRPr="005A04A9">
        <w:rPr>
          <w:rFonts w:ascii="Arial" w:hAnsi="Arial" w:cs="Arial"/>
          <w:color w:val="000000" w:themeColor="text1"/>
          <w:spacing w:val="-1"/>
          <w:w w:val="105"/>
          <w:sz w:val="16"/>
          <w:szCs w:val="16"/>
        </w:rPr>
        <w:t>d</w:t>
      </w:r>
      <w:r w:rsidRPr="005A04A9">
        <w:rPr>
          <w:rFonts w:ascii="Arial" w:hAnsi="Arial" w:cs="Arial"/>
          <w:color w:val="000000" w:themeColor="text1"/>
          <w:spacing w:val="-1"/>
          <w:w w:val="105"/>
          <w:sz w:val="16"/>
          <w:szCs w:val="16"/>
        </w:rPr>
        <w:t>a</w:t>
      </w:r>
      <w:proofErr w:type="spellEnd"/>
      <w:proofErr w:type="gramEnd"/>
      <w:r w:rsidRPr="005A04A9">
        <w:rPr>
          <w:rFonts w:ascii="Arial" w:hAnsi="Arial" w:cs="Arial"/>
          <w:color w:val="000000" w:themeColor="text1"/>
          <w:spacing w:val="-1"/>
          <w:w w:val="105"/>
          <w:sz w:val="16"/>
          <w:szCs w:val="16"/>
        </w:rPr>
        <w:t>)</w:t>
      </w:r>
      <w:r w:rsidR="00CB4183" w:rsidRPr="005A04A9">
        <w:rPr>
          <w:rFonts w:ascii="Arial" w:hAnsi="Arial" w:cs="Arial"/>
          <w:color w:val="000000" w:themeColor="text1"/>
          <w:spacing w:val="-1"/>
          <w:w w:val="105"/>
          <w:sz w:val="16"/>
          <w:szCs w:val="16"/>
        </w:rPr>
        <w:t xml:space="preserve"> </w:t>
      </w:r>
      <w:proofErr w:type="spellStart"/>
      <w:r w:rsidRPr="005A04A9">
        <w:rPr>
          <w:rFonts w:ascii="Arial" w:hAnsi="Arial" w:cs="Arial"/>
          <w:color w:val="000000" w:themeColor="text1"/>
          <w:spacing w:val="-1"/>
          <w:w w:val="105"/>
          <w:sz w:val="16"/>
          <w:szCs w:val="16"/>
        </w:rPr>
        <w:t>autodeclaração</w:t>
      </w:r>
      <w:proofErr w:type="spellEnd"/>
      <w:r w:rsidRPr="005A04A9">
        <w:rPr>
          <w:rFonts w:ascii="Arial" w:hAnsi="Arial" w:cs="Arial"/>
          <w:color w:val="000000" w:themeColor="text1"/>
          <w:spacing w:val="-7"/>
          <w:w w:val="105"/>
          <w:sz w:val="16"/>
          <w:szCs w:val="16"/>
        </w:rPr>
        <w:t xml:space="preserve"> </w:t>
      </w:r>
      <w:r w:rsidRPr="005A04A9">
        <w:rPr>
          <w:rFonts w:ascii="Arial" w:hAnsi="Arial" w:cs="Arial"/>
          <w:color w:val="000000" w:themeColor="text1"/>
          <w:spacing w:val="-1"/>
          <w:w w:val="105"/>
          <w:sz w:val="16"/>
          <w:szCs w:val="16"/>
        </w:rPr>
        <w:t>de</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spacing w:val="-1"/>
          <w:w w:val="105"/>
          <w:sz w:val="16"/>
          <w:szCs w:val="16"/>
        </w:rPr>
        <w:t>sua</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identidade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étnica</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spacing w:val="-1"/>
          <w:w w:val="105"/>
          <w:sz w:val="16"/>
          <w:szCs w:val="16"/>
        </w:rPr>
        <w:t>indígena</w:t>
      </w:r>
      <w:r w:rsidRPr="005A04A9">
        <w:rPr>
          <w:rFonts w:ascii="Arial" w:hAnsi="Arial" w:cs="Arial"/>
          <w:color w:val="000000" w:themeColor="text1"/>
          <w:spacing w:val="-3"/>
          <w:w w:val="105"/>
          <w:sz w:val="16"/>
          <w:szCs w:val="16"/>
        </w:rPr>
        <w:t xml:space="preserve"> </w:t>
      </w:r>
      <w:r w:rsidRPr="005A04A9">
        <w:rPr>
          <w:rFonts w:ascii="Arial" w:hAnsi="Arial" w:cs="Arial"/>
          <w:color w:val="000000" w:themeColor="text1"/>
          <w:spacing w:val="-1"/>
          <w:w w:val="105"/>
          <w:sz w:val="16"/>
          <w:szCs w:val="16"/>
        </w:rPr>
        <w:t>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declaração</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de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spacing w:val="-1"/>
          <w:w w:val="105"/>
          <w:sz w:val="16"/>
          <w:szCs w:val="16"/>
        </w:rPr>
        <w:t>reconhecimento</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dessa</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identidade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por</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parte</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do</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grupo</w:t>
      </w:r>
      <w:r w:rsidRPr="005A04A9">
        <w:rPr>
          <w:rFonts w:ascii="Arial" w:hAnsi="Arial" w:cs="Arial"/>
          <w:color w:val="000000" w:themeColor="text1"/>
          <w:spacing w:val="-4"/>
          <w:w w:val="105"/>
          <w:sz w:val="16"/>
          <w:szCs w:val="16"/>
        </w:rPr>
        <w:t xml:space="preserve"> </w:t>
      </w:r>
      <w:r w:rsidRPr="005A04A9">
        <w:rPr>
          <w:rFonts w:ascii="Arial" w:hAnsi="Arial" w:cs="Arial"/>
          <w:color w:val="000000" w:themeColor="text1"/>
          <w:w w:val="105"/>
          <w:sz w:val="16"/>
          <w:szCs w:val="16"/>
        </w:rPr>
        <w:t>de</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origem,</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expedida</w:t>
      </w:r>
      <w:r w:rsidRPr="005A04A9">
        <w:rPr>
          <w:rFonts w:ascii="Arial" w:hAnsi="Arial" w:cs="Arial"/>
          <w:color w:val="000000" w:themeColor="text1"/>
          <w:spacing w:val="1"/>
          <w:w w:val="105"/>
          <w:sz w:val="16"/>
          <w:szCs w:val="16"/>
        </w:rPr>
        <w:t xml:space="preserve"> </w:t>
      </w:r>
      <w:r w:rsidRPr="005A04A9">
        <w:rPr>
          <w:rFonts w:ascii="Arial" w:hAnsi="Arial" w:cs="Arial"/>
          <w:color w:val="000000" w:themeColor="text1"/>
          <w:spacing w:val="-1"/>
          <w:w w:val="105"/>
          <w:sz w:val="16"/>
          <w:szCs w:val="16"/>
        </w:rPr>
        <w:t>por</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spacing w:val="-1"/>
          <w:w w:val="105"/>
          <w:sz w:val="16"/>
          <w:szCs w:val="16"/>
        </w:rPr>
        <w:t>líderes</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da</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comunidade</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(Caciques</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e</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Conselheiros</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da</w:t>
      </w:r>
      <w:r w:rsidRPr="005A04A9">
        <w:rPr>
          <w:rFonts w:ascii="Arial" w:hAnsi="Arial" w:cs="Arial"/>
          <w:color w:val="000000" w:themeColor="text1"/>
          <w:spacing w:val="-8"/>
          <w:w w:val="105"/>
          <w:sz w:val="16"/>
          <w:szCs w:val="16"/>
        </w:rPr>
        <w:t xml:space="preserve"> </w:t>
      </w:r>
      <w:r w:rsidRPr="005A04A9">
        <w:rPr>
          <w:rFonts w:ascii="Arial" w:hAnsi="Arial" w:cs="Arial"/>
          <w:color w:val="000000" w:themeColor="text1"/>
          <w:w w:val="105"/>
          <w:sz w:val="16"/>
          <w:szCs w:val="16"/>
        </w:rPr>
        <w:t>Aldeia)</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onde</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funciona</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a</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Unidade</w:t>
      </w:r>
      <w:r w:rsidRPr="005A04A9">
        <w:rPr>
          <w:rFonts w:ascii="Arial" w:hAnsi="Arial" w:cs="Arial"/>
          <w:color w:val="000000" w:themeColor="text1"/>
          <w:spacing w:val="-7"/>
          <w:w w:val="105"/>
          <w:sz w:val="16"/>
          <w:szCs w:val="16"/>
        </w:rPr>
        <w:t xml:space="preserve"> </w:t>
      </w:r>
      <w:r w:rsidRPr="005A04A9">
        <w:rPr>
          <w:rFonts w:ascii="Arial" w:hAnsi="Arial" w:cs="Arial"/>
          <w:color w:val="000000" w:themeColor="text1"/>
          <w:w w:val="105"/>
          <w:sz w:val="16"/>
          <w:szCs w:val="16"/>
        </w:rPr>
        <w:t>Escolar</w:t>
      </w:r>
      <w:r w:rsidRPr="005A04A9">
        <w:rPr>
          <w:rFonts w:ascii="Arial" w:hAnsi="Arial" w:cs="Arial"/>
          <w:color w:val="000000" w:themeColor="text1"/>
          <w:spacing w:val="-7"/>
          <w:w w:val="105"/>
          <w:sz w:val="16"/>
          <w:szCs w:val="16"/>
        </w:rPr>
        <w:t xml:space="preserve"> </w:t>
      </w:r>
      <w:r w:rsidRPr="005A04A9">
        <w:rPr>
          <w:rFonts w:ascii="Arial" w:hAnsi="Arial" w:cs="Arial"/>
          <w:color w:val="000000" w:themeColor="text1"/>
          <w:w w:val="105"/>
          <w:sz w:val="16"/>
          <w:szCs w:val="16"/>
        </w:rPr>
        <w:t>na</w:t>
      </w:r>
      <w:r w:rsidRPr="005A04A9">
        <w:rPr>
          <w:rFonts w:ascii="Arial" w:hAnsi="Arial" w:cs="Arial"/>
          <w:color w:val="000000" w:themeColor="text1"/>
          <w:spacing w:val="-7"/>
          <w:w w:val="105"/>
          <w:sz w:val="16"/>
          <w:szCs w:val="16"/>
        </w:rPr>
        <w:t xml:space="preserve"> </w:t>
      </w:r>
      <w:r w:rsidRPr="005A04A9">
        <w:rPr>
          <w:rFonts w:ascii="Arial" w:hAnsi="Arial" w:cs="Arial"/>
          <w:color w:val="000000" w:themeColor="text1"/>
          <w:w w:val="105"/>
          <w:sz w:val="16"/>
          <w:szCs w:val="16"/>
        </w:rPr>
        <w:t>qual</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deverá</w:t>
      </w:r>
      <w:r w:rsidRPr="005A04A9">
        <w:rPr>
          <w:rFonts w:ascii="Arial" w:hAnsi="Arial" w:cs="Arial"/>
          <w:color w:val="000000" w:themeColor="text1"/>
          <w:spacing w:val="-5"/>
          <w:w w:val="105"/>
          <w:sz w:val="16"/>
          <w:szCs w:val="16"/>
        </w:rPr>
        <w:t xml:space="preserve"> </w:t>
      </w:r>
      <w:r w:rsidRPr="005A04A9">
        <w:rPr>
          <w:rFonts w:ascii="Arial" w:hAnsi="Arial" w:cs="Arial"/>
          <w:color w:val="000000" w:themeColor="text1"/>
          <w:w w:val="105"/>
          <w:sz w:val="16"/>
          <w:szCs w:val="16"/>
        </w:rPr>
        <w:t>exercer</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as</w:t>
      </w:r>
      <w:r w:rsidRPr="005A04A9">
        <w:rPr>
          <w:rFonts w:ascii="Arial" w:hAnsi="Arial" w:cs="Arial"/>
          <w:color w:val="000000" w:themeColor="text1"/>
          <w:spacing w:val="-6"/>
          <w:w w:val="105"/>
          <w:sz w:val="16"/>
          <w:szCs w:val="16"/>
        </w:rPr>
        <w:t xml:space="preserve"> </w:t>
      </w:r>
      <w:r w:rsidRPr="005A04A9">
        <w:rPr>
          <w:rFonts w:ascii="Arial" w:hAnsi="Arial" w:cs="Arial"/>
          <w:color w:val="000000" w:themeColor="text1"/>
          <w:w w:val="105"/>
          <w:sz w:val="16"/>
          <w:szCs w:val="16"/>
        </w:rPr>
        <w:t>suas atividades;</w:t>
      </w:r>
    </w:p>
    <w:p w:rsidR="00F54786" w:rsidRPr="005A04A9" w:rsidRDefault="00E27704" w:rsidP="00E27704">
      <w:pPr>
        <w:pStyle w:val="PargrafodaLista"/>
        <w:widowControl w:val="0"/>
        <w:tabs>
          <w:tab w:val="left" w:pos="479"/>
        </w:tabs>
        <w:autoSpaceDE w:val="0"/>
        <w:autoSpaceDN w:val="0"/>
        <w:spacing w:after="0" w:line="254" w:lineRule="auto"/>
        <w:ind w:left="901" w:right="263"/>
        <w:contextualSpacing w:val="0"/>
        <w:jc w:val="both"/>
        <w:rPr>
          <w:rFonts w:ascii="Arial" w:hAnsi="Arial" w:cs="Arial"/>
          <w:color w:val="000000" w:themeColor="text1"/>
          <w:sz w:val="16"/>
          <w:szCs w:val="16"/>
        </w:rPr>
      </w:pPr>
      <w:proofErr w:type="spellStart"/>
      <w:proofErr w:type="gramStart"/>
      <w:r w:rsidRPr="005A04A9">
        <w:rPr>
          <w:rFonts w:ascii="Arial" w:hAnsi="Arial" w:cs="Arial"/>
          <w:color w:val="000000" w:themeColor="text1"/>
          <w:sz w:val="16"/>
          <w:szCs w:val="16"/>
        </w:rPr>
        <w:t>d</w:t>
      </w:r>
      <w:r w:rsidR="006B76A9" w:rsidRPr="005A04A9">
        <w:rPr>
          <w:rFonts w:ascii="Arial" w:hAnsi="Arial" w:cs="Arial"/>
          <w:color w:val="000000" w:themeColor="text1"/>
          <w:sz w:val="16"/>
          <w:szCs w:val="16"/>
        </w:rPr>
        <w:t>d</w:t>
      </w:r>
      <w:r w:rsidRPr="005A04A9">
        <w:rPr>
          <w:rFonts w:ascii="Arial" w:hAnsi="Arial" w:cs="Arial"/>
          <w:color w:val="000000" w:themeColor="text1"/>
          <w:sz w:val="16"/>
          <w:szCs w:val="16"/>
        </w:rPr>
        <w:t>b</w:t>
      </w:r>
      <w:proofErr w:type="spellEnd"/>
      <w:proofErr w:type="gramEnd"/>
      <w:r w:rsidRPr="005A04A9">
        <w:rPr>
          <w:rFonts w:ascii="Arial" w:hAnsi="Arial" w:cs="Arial"/>
          <w:color w:val="000000" w:themeColor="text1"/>
          <w:sz w:val="16"/>
          <w:szCs w:val="16"/>
        </w:rPr>
        <w:t xml:space="preserve">) </w:t>
      </w:r>
      <w:r w:rsidR="00F54786" w:rsidRPr="005A04A9">
        <w:rPr>
          <w:rFonts w:ascii="Arial" w:hAnsi="Arial" w:cs="Arial"/>
          <w:color w:val="000000" w:themeColor="text1"/>
          <w:sz w:val="16"/>
          <w:szCs w:val="16"/>
        </w:rPr>
        <w:t>declaração expedida pelo líder da comunidade (Cacique da Aldeia) onde funciona a Unidade Escolar na qual deverá exercer as suas atividades</w:t>
      </w:r>
      <w:r w:rsidR="00F54786" w:rsidRPr="005A04A9">
        <w:rPr>
          <w:rFonts w:ascii="Arial" w:hAnsi="Arial" w:cs="Arial"/>
          <w:color w:val="000000" w:themeColor="text1"/>
          <w:spacing w:val="1"/>
          <w:sz w:val="16"/>
          <w:szCs w:val="16"/>
        </w:rPr>
        <w:t xml:space="preserve"> </w:t>
      </w:r>
      <w:r w:rsidR="00F54786" w:rsidRPr="005A04A9">
        <w:rPr>
          <w:rFonts w:ascii="Arial" w:hAnsi="Arial" w:cs="Arial"/>
          <w:color w:val="000000" w:themeColor="text1"/>
          <w:w w:val="105"/>
          <w:sz w:val="16"/>
          <w:szCs w:val="16"/>
        </w:rPr>
        <w:t>de que possuí conhecimento dos processos de produção e dos processos econômicos próprios da comunidade e dos métodos de ensino-</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aprendizagem para</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que</w:t>
      </w:r>
      <w:r w:rsidR="00F54786" w:rsidRPr="005A04A9">
        <w:rPr>
          <w:rFonts w:ascii="Arial" w:hAnsi="Arial" w:cs="Arial"/>
          <w:color w:val="000000" w:themeColor="text1"/>
          <w:spacing w:val="-2"/>
          <w:w w:val="105"/>
          <w:sz w:val="16"/>
          <w:szCs w:val="16"/>
        </w:rPr>
        <w:t xml:space="preserve"> </w:t>
      </w:r>
      <w:r w:rsidR="00F54786" w:rsidRPr="005A04A9">
        <w:rPr>
          <w:rFonts w:ascii="Arial" w:hAnsi="Arial" w:cs="Arial"/>
          <w:color w:val="000000" w:themeColor="text1"/>
          <w:w w:val="105"/>
          <w:sz w:val="16"/>
          <w:szCs w:val="16"/>
        </w:rPr>
        <w:t>possam</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desenvolver</w:t>
      </w:r>
      <w:r w:rsidR="00F54786" w:rsidRPr="005A04A9">
        <w:rPr>
          <w:rFonts w:ascii="Arial" w:hAnsi="Arial" w:cs="Arial"/>
          <w:color w:val="000000" w:themeColor="text1"/>
          <w:spacing w:val="-2"/>
          <w:w w:val="105"/>
          <w:sz w:val="16"/>
          <w:szCs w:val="16"/>
        </w:rPr>
        <w:t xml:space="preserve"> </w:t>
      </w:r>
      <w:r w:rsidR="00F54786" w:rsidRPr="005A04A9">
        <w:rPr>
          <w:rFonts w:ascii="Arial" w:hAnsi="Arial" w:cs="Arial"/>
          <w:color w:val="000000" w:themeColor="text1"/>
          <w:w w:val="105"/>
          <w:sz w:val="16"/>
          <w:szCs w:val="16"/>
        </w:rPr>
        <w:t>a</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interlocução</w:t>
      </w:r>
      <w:r w:rsidR="00F54786" w:rsidRPr="005A04A9">
        <w:rPr>
          <w:rFonts w:ascii="Arial" w:hAnsi="Arial" w:cs="Arial"/>
          <w:color w:val="000000" w:themeColor="text1"/>
          <w:spacing w:val="-4"/>
          <w:w w:val="105"/>
          <w:sz w:val="16"/>
          <w:szCs w:val="16"/>
        </w:rPr>
        <w:t xml:space="preserve"> </w:t>
      </w:r>
      <w:r w:rsidR="00F54786" w:rsidRPr="005A04A9">
        <w:rPr>
          <w:rFonts w:ascii="Arial" w:hAnsi="Arial" w:cs="Arial"/>
          <w:color w:val="000000" w:themeColor="text1"/>
          <w:w w:val="105"/>
          <w:sz w:val="16"/>
          <w:szCs w:val="16"/>
        </w:rPr>
        <w:t>cultural</w:t>
      </w:r>
      <w:r w:rsidR="00F54786" w:rsidRPr="005A04A9">
        <w:rPr>
          <w:rFonts w:ascii="Arial" w:hAnsi="Arial" w:cs="Arial"/>
          <w:color w:val="000000" w:themeColor="text1"/>
          <w:spacing w:val="-2"/>
          <w:w w:val="105"/>
          <w:sz w:val="16"/>
          <w:szCs w:val="16"/>
        </w:rPr>
        <w:t xml:space="preserve"> </w:t>
      </w:r>
      <w:r w:rsidR="00F54786" w:rsidRPr="005A04A9">
        <w:rPr>
          <w:rFonts w:ascii="Arial" w:hAnsi="Arial" w:cs="Arial"/>
          <w:color w:val="000000" w:themeColor="text1"/>
          <w:w w:val="105"/>
          <w:sz w:val="16"/>
          <w:szCs w:val="16"/>
        </w:rPr>
        <w:t>e</w:t>
      </w:r>
      <w:r w:rsidR="00F54786" w:rsidRPr="005A04A9">
        <w:rPr>
          <w:rFonts w:ascii="Arial" w:hAnsi="Arial" w:cs="Arial"/>
          <w:color w:val="000000" w:themeColor="text1"/>
          <w:spacing w:val="-2"/>
          <w:w w:val="105"/>
          <w:sz w:val="16"/>
          <w:szCs w:val="16"/>
        </w:rPr>
        <w:t xml:space="preserve"> </w:t>
      </w:r>
      <w:r w:rsidR="00F54786" w:rsidRPr="005A04A9">
        <w:rPr>
          <w:rFonts w:ascii="Arial" w:hAnsi="Arial" w:cs="Arial"/>
          <w:color w:val="000000" w:themeColor="text1"/>
          <w:w w:val="105"/>
          <w:sz w:val="16"/>
          <w:szCs w:val="16"/>
        </w:rPr>
        <w:t>a</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prática</w:t>
      </w:r>
      <w:r w:rsidR="00F54786" w:rsidRPr="005A04A9">
        <w:rPr>
          <w:rFonts w:ascii="Arial" w:hAnsi="Arial" w:cs="Arial"/>
          <w:color w:val="000000" w:themeColor="text1"/>
          <w:spacing w:val="-1"/>
          <w:w w:val="105"/>
          <w:sz w:val="16"/>
          <w:szCs w:val="16"/>
        </w:rPr>
        <w:t xml:space="preserve"> </w:t>
      </w:r>
      <w:r w:rsidR="00F54786" w:rsidRPr="005A04A9">
        <w:rPr>
          <w:rFonts w:ascii="Arial" w:hAnsi="Arial" w:cs="Arial"/>
          <w:color w:val="000000" w:themeColor="text1"/>
          <w:w w:val="105"/>
          <w:sz w:val="16"/>
          <w:szCs w:val="16"/>
        </w:rPr>
        <w:t>da</w:t>
      </w:r>
      <w:r w:rsidR="00F54786" w:rsidRPr="005A04A9">
        <w:rPr>
          <w:rFonts w:ascii="Arial" w:hAnsi="Arial" w:cs="Arial"/>
          <w:color w:val="000000" w:themeColor="text1"/>
          <w:spacing w:val="-4"/>
          <w:w w:val="105"/>
          <w:sz w:val="16"/>
          <w:szCs w:val="16"/>
        </w:rPr>
        <w:t xml:space="preserve"> </w:t>
      </w:r>
      <w:r w:rsidR="00F54786" w:rsidRPr="005A04A9">
        <w:rPr>
          <w:rFonts w:ascii="Arial" w:hAnsi="Arial" w:cs="Arial"/>
          <w:color w:val="000000" w:themeColor="text1"/>
          <w:w w:val="105"/>
          <w:sz w:val="16"/>
          <w:szCs w:val="16"/>
        </w:rPr>
        <w:t>cidadania.</w:t>
      </w:r>
    </w:p>
    <w:p w:rsidR="00F54786" w:rsidRPr="005A04A9" w:rsidRDefault="00F54786" w:rsidP="00F54786">
      <w:pPr>
        <w:pStyle w:val="PargrafodaLista"/>
        <w:autoSpaceDE w:val="0"/>
        <w:autoSpaceDN w:val="0"/>
        <w:adjustRightInd w:val="0"/>
        <w:spacing w:after="0" w:line="240" w:lineRule="auto"/>
        <w:ind w:left="901" w:right="193"/>
        <w:jc w:val="both"/>
        <w:rPr>
          <w:rFonts w:ascii="Arial" w:hAnsi="Arial" w:cs="Arial"/>
          <w:sz w:val="16"/>
          <w:szCs w:val="16"/>
        </w:rPr>
      </w:pPr>
    </w:p>
    <w:p w:rsidR="00BB5DDC" w:rsidRPr="005A04A9" w:rsidRDefault="00BB5DDC" w:rsidP="00BB5DDC">
      <w:pPr>
        <w:pStyle w:val="DOETXT"/>
        <w:ind w:right="-4"/>
        <w:rPr>
          <w:color w:val="auto"/>
        </w:rPr>
      </w:pPr>
    </w:p>
    <w:p w:rsidR="00BB5DDC" w:rsidRPr="005A04A9" w:rsidRDefault="00BB5DDC"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 xml:space="preserve">2 – Os candidatos convocados podem enviar  dentro  do  período de  </w:t>
      </w:r>
      <w:r w:rsidR="00DF630E">
        <w:rPr>
          <w:rFonts w:ascii="Arial" w:hAnsi="Arial" w:cs="Arial"/>
          <w:sz w:val="16"/>
          <w:szCs w:val="16"/>
        </w:rPr>
        <w:t>30</w:t>
      </w:r>
      <w:r w:rsidRPr="005A04A9">
        <w:rPr>
          <w:rFonts w:ascii="Arial" w:hAnsi="Arial" w:cs="Arial"/>
          <w:sz w:val="16"/>
          <w:szCs w:val="16"/>
        </w:rPr>
        <w:t>/</w:t>
      </w:r>
      <w:r w:rsidR="00066F6C" w:rsidRPr="005A04A9">
        <w:rPr>
          <w:rFonts w:ascii="Arial" w:hAnsi="Arial" w:cs="Arial"/>
          <w:sz w:val="16"/>
          <w:szCs w:val="16"/>
        </w:rPr>
        <w:t>01</w:t>
      </w:r>
      <w:r w:rsidRPr="005A04A9">
        <w:rPr>
          <w:rFonts w:ascii="Arial" w:hAnsi="Arial" w:cs="Arial"/>
          <w:sz w:val="16"/>
          <w:szCs w:val="16"/>
        </w:rPr>
        <w:t>/202</w:t>
      </w:r>
      <w:r w:rsidR="00066F6C" w:rsidRPr="005A04A9">
        <w:rPr>
          <w:rFonts w:ascii="Arial" w:hAnsi="Arial" w:cs="Arial"/>
          <w:sz w:val="16"/>
          <w:szCs w:val="16"/>
        </w:rPr>
        <w:t>6</w:t>
      </w:r>
      <w:r w:rsidRPr="005A04A9">
        <w:rPr>
          <w:rFonts w:ascii="Arial" w:hAnsi="Arial" w:cs="Arial"/>
          <w:sz w:val="16"/>
          <w:szCs w:val="16"/>
        </w:rPr>
        <w:t xml:space="preserve"> a </w:t>
      </w:r>
      <w:r w:rsidR="00787DB6" w:rsidRPr="005A04A9">
        <w:rPr>
          <w:rFonts w:ascii="Arial" w:hAnsi="Arial" w:cs="Arial"/>
          <w:sz w:val="16"/>
          <w:szCs w:val="16"/>
        </w:rPr>
        <w:t>1</w:t>
      </w:r>
      <w:r w:rsidR="00DF630E">
        <w:rPr>
          <w:rFonts w:ascii="Arial" w:hAnsi="Arial" w:cs="Arial"/>
          <w:sz w:val="16"/>
          <w:szCs w:val="16"/>
        </w:rPr>
        <w:t>2</w:t>
      </w:r>
      <w:r w:rsidR="0029481C" w:rsidRPr="005A04A9">
        <w:rPr>
          <w:rFonts w:ascii="Arial" w:hAnsi="Arial" w:cs="Arial"/>
          <w:sz w:val="16"/>
          <w:szCs w:val="16"/>
        </w:rPr>
        <w:t>/</w:t>
      </w:r>
      <w:r w:rsidR="00787DB6" w:rsidRPr="005A04A9">
        <w:rPr>
          <w:rFonts w:ascii="Arial" w:hAnsi="Arial" w:cs="Arial"/>
          <w:sz w:val="16"/>
          <w:szCs w:val="16"/>
        </w:rPr>
        <w:t>02</w:t>
      </w:r>
      <w:r w:rsidRPr="005A04A9">
        <w:rPr>
          <w:rFonts w:ascii="Arial" w:hAnsi="Arial" w:cs="Arial"/>
          <w:sz w:val="16"/>
          <w:szCs w:val="16"/>
        </w:rPr>
        <w:t>/202</w:t>
      </w:r>
      <w:r w:rsidR="00787DB6" w:rsidRPr="005A04A9">
        <w:rPr>
          <w:rFonts w:ascii="Arial" w:hAnsi="Arial" w:cs="Arial"/>
          <w:sz w:val="16"/>
          <w:szCs w:val="16"/>
        </w:rPr>
        <w:t>6</w:t>
      </w:r>
      <w:r w:rsidRPr="005A04A9">
        <w:rPr>
          <w:rFonts w:ascii="Arial" w:hAnsi="Arial" w:cs="Arial"/>
          <w:sz w:val="16"/>
          <w:szCs w:val="16"/>
        </w:rPr>
        <w:t xml:space="preserve">, os documentos digitalizados, listados no item 1 deste Edital, para o correio eletrônico </w:t>
      </w:r>
      <w:hyperlink r:id="rId9" w:history="1">
        <w:r w:rsidRPr="005A04A9">
          <w:rPr>
            <w:rFonts w:ascii="Arial" w:hAnsi="Arial" w:cs="Arial"/>
            <w:sz w:val="16"/>
            <w:szCs w:val="16"/>
          </w:rPr>
          <w:t>ingressocpm.sec@enova.educacao.ba.gov.br</w:t>
        </w:r>
      </w:hyperlink>
      <w:r w:rsidR="006B76A9" w:rsidRPr="005A04A9">
        <w:rPr>
          <w:rFonts w:ascii="Arial" w:hAnsi="Arial" w:cs="Arial"/>
          <w:sz w:val="16"/>
          <w:szCs w:val="16"/>
        </w:rPr>
        <w:t>, para análise preliminar a ser realizada pela Coordenação de Provimento e Movimentação.</w:t>
      </w:r>
    </w:p>
    <w:p w:rsidR="003F2CFE" w:rsidRPr="005A04A9" w:rsidRDefault="003F2CFE" w:rsidP="00BB5DDC">
      <w:pPr>
        <w:autoSpaceDE w:val="0"/>
        <w:autoSpaceDN w:val="0"/>
        <w:adjustRightInd w:val="0"/>
        <w:spacing w:after="0" w:line="240" w:lineRule="auto"/>
        <w:ind w:left="181" w:right="193"/>
        <w:jc w:val="both"/>
        <w:rPr>
          <w:rFonts w:ascii="Arial" w:hAnsi="Arial" w:cs="Arial"/>
          <w:sz w:val="16"/>
          <w:szCs w:val="16"/>
        </w:rPr>
      </w:pPr>
    </w:p>
    <w:p w:rsidR="00BB5DDC" w:rsidRPr="005A04A9" w:rsidRDefault="00370228"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3</w:t>
      </w:r>
      <w:r w:rsidR="00BB5DDC" w:rsidRPr="005A04A9">
        <w:rPr>
          <w:rFonts w:ascii="Arial" w:hAnsi="Arial" w:cs="Arial"/>
          <w:sz w:val="16"/>
          <w:szCs w:val="16"/>
        </w:rPr>
        <w:t xml:space="preserve"> - Os candidatos aprovados para o Interior do Estado deverão comparecer nas sedes dos Núcleos Territoriais de Educação - NTE, munidos da documentação em original e fotocópia listada no item 1 deste Edital e já remetida ao endereço eletrônico mencionado no item 2, no período de </w:t>
      </w:r>
      <w:r w:rsidR="00DF630E">
        <w:rPr>
          <w:rFonts w:ascii="Arial" w:hAnsi="Arial" w:cs="Arial"/>
          <w:sz w:val="16"/>
          <w:szCs w:val="16"/>
        </w:rPr>
        <w:t>30/01/2026 a 12</w:t>
      </w:r>
      <w:r w:rsidR="00787DB6" w:rsidRPr="005A04A9">
        <w:rPr>
          <w:rFonts w:ascii="Arial" w:hAnsi="Arial" w:cs="Arial"/>
          <w:sz w:val="16"/>
          <w:szCs w:val="16"/>
        </w:rPr>
        <w:t>/02/2026</w:t>
      </w:r>
      <w:r w:rsidR="00BB5DDC" w:rsidRPr="005A04A9">
        <w:rPr>
          <w:rFonts w:ascii="Arial" w:hAnsi="Arial" w:cs="Arial"/>
          <w:sz w:val="16"/>
          <w:szCs w:val="16"/>
        </w:rPr>
        <w:t xml:space="preserve">, no horário das 8h30min às 11h30min e das 14h00min às 17h00min. </w:t>
      </w:r>
    </w:p>
    <w:p w:rsidR="003F2CFE" w:rsidRPr="005A04A9" w:rsidRDefault="003F2CFE" w:rsidP="00BB5DDC">
      <w:pPr>
        <w:autoSpaceDE w:val="0"/>
        <w:autoSpaceDN w:val="0"/>
        <w:adjustRightInd w:val="0"/>
        <w:spacing w:after="0" w:line="240" w:lineRule="auto"/>
        <w:ind w:left="181" w:right="193"/>
        <w:jc w:val="both"/>
        <w:rPr>
          <w:rFonts w:ascii="Arial" w:hAnsi="Arial" w:cs="Arial"/>
          <w:sz w:val="16"/>
          <w:szCs w:val="16"/>
        </w:rPr>
      </w:pPr>
    </w:p>
    <w:p w:rsidR="00BB5DDC" w:rsidRPr="005A04A9" w:rsidRDefault="00370228" w:rsidP="00BB5DDC">
      <w:pPr>
        <w:autoSpaceDE w:val="0"/>
        <w:autoSpaceDN w:val="0"/>
        <w:adjustRightInd w:val="0"/>
        <w:spacing w:after="0" w:line="240" w:lineRule="auto"/>
        <w:ind w:left="181" w:right="193"/>
        <w:jc w:val="both"/>
        <w:rPr>
          <w:rFonts w:ascii="Arial" w:hAnsi="Arial" w:cs="Arial"/>
          <w:sz w:val="16"/>
          <w:szCs w:val="16"/>
        </w:rPr>
      </w:pPr>
      <w:r w:rsidRPr="005A04A9">
        <w:rPr>
          <w:rFonts w:ascii="Arial" w:hAnsi="Arial" w:cs="Arial"/>
          <w:sz w:val="16"/>
          <w:szCs w:val="16"/>
        </w:rPr>
        <w:t>4</w:t>
      </w:r>
      <w:r w:rsidR="00BB5DDC" w:rsidRPr="005A04A9">
        <w:rPr>
          <w:rFonts w:ascii="Arial" w:hAnsi="Arial" w:cs="Arial"/>
          <w:sz w:val="16"/>
          <w:szCs w:val="16"/>
        </w:rPr>
        <w:t xml:space="preserve"> -  O candidato que não atender a presente convocação, na forma e prazo determinado, seja qual for o motivo alegado, perderá o direito ao ingresso na referida função temporária.</w:t>
      </w:r>
    </w:p>
    <w:p w:rsidR="00BB5DDC" w:rsidRPr="005A04A9" w:rsidRDefault="00BB5DDC" w:rsidP="00BB5DDC">
      <w:pPr>
        <w:spacing w:after="0" w:line="240" w:lineRule="auto"/>
        <w:jc w:val="center"/>
        <w:rPr>
          <w:rFonts w:ascii="Arial" w:eastAsia="MS Mincho" w:hAnsi="Arial" w:cs="Arial"/>
          <w:b/>
          <w:color w:val="FF0000"/>
          <w:sz w:val="16"/>
          <w:szCs w:val="16"/>
        </w:rPr>
      </w:pPr>
    </w:p>
    <w:p w:rsidR="00BB5DDC" w:rsidRPr="005A04A9" w:rsidRDefault="00BB5DDC" w:rsidP="00BB5DDC">
      <w:pPr>
        <w:spacing w:after="0" w:line="240" w:lineRule="auto"/>
        <w:jc w:val="center"/>
        <w:rPr>
          <w:rFonts w:ascii="Arial" w:eastAsia="MS Mincho" w:hAnsi="Arial" w:cs="Arial"/>
          <w:b/>
          <w:sz w:val="16"/>
          <w:szCs w:val="16"/>
        </w:rPr>
      </w:pPr>
      <w:r w:rsidRPr="005A04A9">
        <w:rPr>
          <w:rFonts w:ascii="Arial" w:eastAsia="MS Mincho" w:hAnsi="Arial" w:cs="Arial"/>
          <w:b/>
          <w:sz w:val="16"/>
          <w:szCs w:val="16"/>
        </w:rPr>
        <w:t xml:space="preserve"> </w:t>
      </w:r>
    </w:p>
    <w:p w:rsidR="00BB5DDC" w:rsidRPr="005A04A9" w:rsidRDefault="003E67E2" w:rsidP="00BB5DDC">
      <w:pPr>
        <w:spacing w:after="0" w:line="240" w:lineRule="auto"/>
        <w:jc w:val="center"/>
        <w:rPr>
          <w:rFonts w:ascii="Arial" w:hAnsi="Arial" w:cs="Arial"/>
          <w:b/>
          <w:bCs/>
          <w:sz w:val="16"/>
          <w:szCs w:val="16"/>
          <w:lang w:eastAsia="pt-BR"/>
        </w:rPr>
      </w:pPr>
      <w:proofErr w:type="spellStart"/>
      <w:r w:rsidRPr="005A04A9">
        <w:rPr>
          <w:rFonts w:ascii="Arial" w:hAnsi="Arial" w:cs="Arial"/>
          <w:b/>
          <w:bCs/>
          <w:sz w:val="16"/>
          <w:szCs w:val="16"/>
          <w:lang w:eastAsia="pt-BR"/>
        </w:rPr>
        <w:t>Rowenna</w:t>
      </w:r>
      <w:proofErr w:type="spellEnd"/>
      <w:r w:rsidRPr="005A04A9">
        <w:rPr>
          <w:rFonts w:ascii="Arial" w:hAnsi="Arial" w:cs="Arial"/>
          <w:b/>
          <w:bCs/>
          <w:sz w:val="16"/>
          <w:szCs w:val="16"/>
          <w:lang w:eastAsia="pt-BR"/>
        </w:rPr>
        <w:t xml:space="preserve"> dos Santos Brito</w:t>
      </w:r>
    </w:p>
    <w:p w:rsidR="00BB5DDC" w:rsidRPr="005A04A9" w:rsidRDefault="00BB5DDC" w:rsidP="00BB5DDC">
      <w:pPr>
        <w:spacing w:after="0" w:line="240" w:lineRule="auto"/>
        <w:jc w:val="center"/>
        <w:rPr>
          <w:rFonts w:ascii="Arial" w:hAnsi="Arial" w:cs="Arial"/>
          <w:sz w:val="16"/>
          <w:szCs w:val="16"/>
          <w:lang w:eastAsia="pt-BR"/>
        </w:rPr>
      </w:pPr>
      <w:r w:rsidRPr="005A04A9">
        <w:rPr>
          <w:rFonts w:ascii="Arial" w:hAnsi="Arial" w:cs="Arial"/>
          <w:sz w:val="16"/>
          <w:szCs w:val="16"/>
          <w:lang w:eastAsia="pt-BR"/>
        </w:rPr>
        <w:t>Secretária da Educação</w:t>
      </w:r>
    </w:p>
    <w:p w:rsidR="00C25AF3" w:rsidRPr="005A04A9" w:rsidRDefault="00C25AF3" w:rsidP="00BB5DDC">
      <w:pPr>
        <w:spacing w:after="0" w:line="240" w:lineRule="auto"/>
        <w:jc w:val="center"/>
        <w:rPr>
          <w:rFonts w:ascii="Arial" w:hAnsi="Arial" w:cs="Arial"/>
          <w:sz w:val="16"/>
          <w:szCs w:val="16"/>
          <w:lang w:eastAsia="pt-BR"/>
        </w:rPr>
      </w:pPr>
    </w:p>
    <w:p w:rsidR="00476ED5" w:rsidRPr="005A04A9" w:rsidRDefault="00476ED5" w:rsidP="00BB5DDC">
      <w:pPr>
        <w:spacing w:after="0" w:line="240" w:lineRule="auto"/>
        <w:jc w:val="center"/>
        <w:rPr>
          <w:rFonts w:ascii="Arial" w:hAnsi="Arial" w:cs="Arial"/>
          <w:sz w:val="16"/>
          <w:szCs w:val="16"/>
          <w:lang w:eastAsia="pt-BR"/>
        </w:rPr>
      </w:pPr>
    </w:p>
    <w:tbl>
      <w:tblPr>
        <w:tblW w:w="8139" w:type="dxa"/>
        <w:tblCellMar>
          <w:left w:w="70" w:type="dxa"/>
          <w:right w:w="70" w:type="dxa"/>
        </w:tblCellMar>
        <w:tblLook w:val="04A0" w:firstRow="1" w:lastRow="0" w:firstColumn="1" w:lastColumn="0" w:noHBand="0" w:noVBand="1"/>
      </w:tblPr>
      <w:tblGrid>
        <w:gridCol w:w="977"/>
        <w:gridCol w:w="4132"/>
        <w:gridCol w:w="959"/>
        <w:gridCol w:w="594"/>
        <w:gridCol w:w="1456"/>
        <w:gridCol w:w="21"/>
      </w:tblGrid>
      <w:tr w:rsidR="00793DFC" w:rsidRPr="005A04A9" w:rsidTr="00793DFC">
        <w:trPr>
          <w:trHeight w:val="300"/>
        </w:trPr>
        <w:tc>
          <w:tcPr>
            <w:tcW w:w="8139" w:type="dxa"/>
            <w:gridSpan w:val="6"/>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b/>
                <w:color w:val="000000"/>
                <w:sz w:val="16"/>
                <w:szCs w:val="16"/>
                <w:lang w:eastAsia="pt-BR"/>
              </w:rPr>
            </w:pPr>
            <w:r w:rsidRPr="005A04A9">
              <w:rPr>
                <w:rFonts w:ascii="Arial" w:hAnsi="Arial" w:cs="Arial"/>
                <w:b/>
                <w:color w:val="000000"/>
                <w:sz w:val="16"/>
                <w:szCs w:val="16"/>
                <w:lang w:eastAsia="pt-BR"/>
              </w:rPr>
              <w:t>NTE 02</w:t>
            </w:r>
          </w:p>
        </w:tc>
      </w:tr>
      <w:tr w:rsidR="00793DFC" w:rsidRPr="005A04A9" w:rsidTr="00793DFC">
        <w:trPr>
          <w:trHeight w:val="570"/>
        </w:trPr>
        <w:tc>
          <w:tcPr>
            <w:tcW w:w="8139" w:type="dxa"/>
            <w:gridSpan w:val="6"/>
            <w:tcBorders>
              <w:top w:val="nil"/>
              <w:left w:val="nil"/>
              <w:bottom w:val="nil"/>
              <w:right w:val="nil"/>
            </w:tcBorders>
            <w:shd w:val="clear" w:color="auto" w:fill="auto"/>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20207314158 - BOM JESUS D LAPA - IBOTIRAMA - E. EST IND MARECHAL RONDON - SEDE - ASSENTAM. TERRA INDIG. TUXÁ - ALD. MORRINHOS - TUXÁ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z w:val="16"/>
                <w:szCs w:val="16"/>
                <w:lang w:val="en-US" w:eastAsia="pt-BR"/>
              </w:rPr>
              <w:t>960374</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en-US" w:eastAsia="pt-BR"/>
              </w:rPr>
              <w:t>MARCIA TARREREH DA SILVA LIMA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z w:val="16"/>
                <w:szCs w:val="16"/>
                <w:lang w:val="en-US" w:eastAsia="pt-BR"/>
              </w:rPr>
              <w:t>070******02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z w:val="16"/>
                <w:szCs w:val="16"/>
                <w:lang w:val="en-US" w:eastAsia="pt-BR"/>
              </w:rPr>
              <w:t>54</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z w:val="16"/>
                <w:szCs w:val="16"/>
                <w:lang w:val="pt-PT" w:eastAsia="pt-BR"/>
              </w:rPr>
              <w:t>5</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bl>
    <w:p w:rsidR="006C2716" w:rsidRDefault="006C2716">
      <w:r>
        <w:br w:type="page"/>
      </w:r>
      <w:bookmarkStart w:id="0" w:name="_GoBack"/>
      <w:bookmarkEnd w:id="0"/>
    </w:p>
    <w:tbl>
      <w:tblPr>
        <w:tblW w:w="8139" w:type="dxa"/>
        <w:tblCellMar>
          <w:left w:w="70" w:type="dxa"/>
          <w:right w:w="70" w:type="dxa"/>
        </w:tblCellMar>
        <w:tblLook w:val="04A0" w:firstRow="1" w:lastRow="0" w:firstColumn="1" w:lastColumn="0" w:noHBand="0" w:noVBand="1"/>
      </w:tblPr>
      <w:tblGrid>
        <w:gridCol w:w="977"/>
        <w:gridCol w:w="4132"/>
        <w:gridCol w:w="959"/>
        <w:gridCol w:w="594"/>
        <w:gridCol w:w="1456"/>
        <w:gridCol w:w="21"/>
      </w:tblGrid>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lastRenderedPageBreak/>
              <w:t>NTE 05</w:t>
            </w:r>
          </w:p>
        </w:tc>
      </w:tr>
      <w:tr w:rsidR="00793DFC" w:rsidRPr="005A04A9" w:rsidTr="00793DFC">
        <w:trPr>
          <w:trHeight w:val="495"/>
        </w:trPr>
        <w:tc>
          <w:tcPr>
            <w:tcW w:w="8139" w:type="dxa"/>
            <w:gridSpan w:val="6"/>
            <w:tcBorders>
              <w:top w:val="nil"/>
              <w:left w:val="nil"/>
              <w:bottom w:val="nil"/>
              <w:right w:val="nil"/>
            </w:tcBorders>
            <w:shd w:val="clear" w:color="auto" w:fill="auto"/>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20503214153 - ITABUNA - BUERAREMA - C. EST IND TUPINAMBÁ DA SERRA DO PADEIRO - SEDE - ALD. TUPINAMBÁ SERRA DO PADEIRO - TUPINAMBÁ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960780</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ANA PAULA OLIVEIRA FERREIRA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018******29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6</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960766</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MAGNA DAIANE BARBOSA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023******21</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7</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615"/>
        </w:trPr>
        <w:tc>
          <w:tcPr>
            <w:tcW w:w="8139" w:type="dxa"/>
            <w:gridSpan w:val="6"/>
            <w:tcBorders>
              <w:top w:val="nil"/>
              <w:left w:val="nil"/>
              <w:bottom w:val="nil"/>
              <w:right w:val="nil"/>
            </w:tcBorders>
            <w:shd w:val="clear" w:color="auto" w:fill="auto"/>
            <w:vAlign w:val="center"/>
            <w:hideMark/>
          </w:tcPr>
          <w:p w:rsidR="00793DFC" w:rsidRPr="005A04A9" w:rsidRDefault="005A04A9" w:rsidP="00793DFC">
            <w:pPr>
              <w:spacing w:after="0" w:line="240" w:lineRule="auto"/>
              <w:jc w:val="center"/>
              <w:rPr>
                <w:rFonts w:ascii="Arial" w:hAnsi="Arial" w:cs="Arial"/>
                <w:b/>
                <w:bCs/>
                <w:color w:val="000000"/>
                <w:sz w:val="16"/>
                <w:szCs w:val="16"/>
                <w:lang w:eastAsia="pt-BR"/>
              </w:rPr>
            </w:pPr>
            <w:r>
              <w:br w:type="page"/>
            </w:r>
            <w:r w:rsidR="00793DFC" w:rsidRPr="005A04A9">
              <w:rPr>
                <w:rFonts w:ascii="Arial" w:hAnsi="Arial" w:cs="Arial"/>
                <w:b/>
                <w:bCs/>
                <w:color w:val="000000"/>
                <w:sz w:val="16"/>
                <w:szCs w:val="16"/>
                <w:lang w:val="pt-PT" w:eastAsia="pt-BR"/>
              </w:rPr>
              <w:t>CARGO: 20508250707 - ITABUNA - ILHÉUS - C. IND TUPINAMBÁ DE ACUÍPE DE BAIXO - ANEX ACUIPE DO MEIO II - ALD. ACUIPE DO MEIO - TUPINAMBÁ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960754</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ESTELA SILVA DE SOUZA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093******50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38</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2</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en-US" w:eastAsia="pt-BR"/>
              </w:rPr>
              <w:t>CARGO: 20508194160 - ITABUNA - ILHÉUS - C. EST IND TUPINAMBÁ ABAETÉ - SEDE - POV ABAETÉ - TUPINAMBÁ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z w:val="16"/>
                <w:szCs w:val="16"/>
                <w:lang w:eastAsia="pt-BR"/>
              </w:rPr>
              <w:t xml:space="preserve"> 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Nome</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CPF</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z w:val="16"/>
                <w:szCs w:val="16"/>
                <w:lang w:val="pt-PT" w:eastAsia="pt-BR"/>
              </w:rPr>
              <w:t>NOTA</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961180</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ADRIANA CARDOSO OLIVEIRA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039******63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53</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7</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960966</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TATIANA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020******05</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53</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8</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961164</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MATHEUS JANDSON NASCIMENTO OLIVEIRA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066******09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53</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9</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960850</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EDMAR DA SILVA SOUZA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034******73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50</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10</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20508254104 - ITABUNA - ILHÉUS - C. IND TUPINAMBÁ DE ACUÍPE DE BAIXO - SEDE - ALD. ACUIPE DE BAIXO - TUPINAMBÁ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960945</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SUELENE BOMFIM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068******50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54</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11</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960746</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CLARA MAGALHAES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865******47</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51</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12</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960494</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REJANE RODRIGUES CORREIA SILVA DOS SANTO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915******63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51</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13</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20508204166 - ITABUNA - ILHÉUS - C. EST IND TUPINAMBÁ AMOTARA - SEDE - POV ITAPUA - TUPINAMBÁ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961003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SELMA ALVES MARTINS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287******39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53</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12</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960497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KAWAN MARINHO NASCIMENTO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066******60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53</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13</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960051</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PRISCILA AMARAL DE JESUS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030******23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53</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14</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20508224144 - ITABUNA - ILHÉUS - C. EST IND TUPINAMBÁ DE OLIVENÇA - SEDE - ALD. SAPUCAEIRA - TUPINAMBÁ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960276</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DEBORA GUEDES ALVES MIRANDA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050******11</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57</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8</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eastAsia="pt-BR"/>
              </w:rPr>
              <w:t>NTE 07</w:t>
            </w: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20712104118 - TEIXEIRA D FREITAS - PRADO - C. EST IND DE CORUMBAUZINHO - SEDE - ALD. CORUMBAUZINHO - PATAXÓ</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960176</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DAIANE BOMFIM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043******66</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34</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13</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20712141321 - TEIXEIRA D FREITAS - PRADO - C. EST IND KIJETXAWÊ ZABELE - DIST. DE CUMURUXATIBA - ALD. TIBÁ - ANEX ALD. DOIS IRMÃOS - ALD. DOIS IRMÃOS - PATAXÓ</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960048</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CARLA GUEDES FERREIRA DE JESUS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863******52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41</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4</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bl>
    <w:p w:rsidR="006C2716" w:rsidRDefault="006C2716">
      <w:r>
        <w:br w:type="page"/>
      </w:r>
    </w:p>
    <w:tbl>
      <w:tblPr>
        <w:tblW w:w="8139" w:type="dxa"/>
        <w:tblCellMar>
          <w:left w:w="70" w:type="dxa"/>
          <w:right w:w="70" w:type="dxa"/>
        </w:tblCellMar>
        <w:tblLook w:val="04A0" w:firstRow="1" w:lastRow="0" w:firstColumn="1" w:lastColumn="0" w:noHBand="0" w:noVBand="1"/>
      </w:tblPr>
      <w:tblGrid>
        <w:gridCol w:w="977"/>
        <w:gridCol w:w="4132"/>
        <w:gridCol w:w="959"/>
        <w:gridCol w:w="594"/>
        <w:gridCol w:w="1456"/>
        <w:gridCol w:w="21"/>
      </w:tblGrid>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lastRenderedPageBreak/>
              <w:t>CARGO: 20712141214 - TEIXEIRA D FREITAS - PRADO - C. EST IND KIJETXAWÊ ZABELE - DIST. DE CUMURUXATIBA - ALD. TIBÁ - ANEX ALD. CAÍ - ALD. CAÍ - PATAXÓ</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960018</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MAERIKA SILVA DE MORAES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864******43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14</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960939</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MARINEIDE SOUZA BRITO FERREIRA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718******00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15</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961167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JAINE FONSECA NASCIMENTO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055******05</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16</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961035</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FABIO ROSA DE OLIVEIRA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027******77</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50</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17</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960239</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CRISTIANE MARIA DE OLIVEIRA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013******20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49</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18</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961053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XOCIANE OLIVEIRA AZEVEDO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055******66</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48</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19</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5A04A9" w:rsidP="00793DFC">
            <w:pPr>
              <w:spacing w:after="0" w:line="240" w:lineRule="auto"/>
              <w:jc w:val="center"/>
              <w:rPr>
                <w:rFonts w:ascii="Arial" w:hAnsi="Arial" w:cs="Arial"/>
                <w:b/>
                <w:bCs/>
                <w:color w:val="000000"/>
                <w:sz w:val="16"/>
                <w:szCs w:val="16"/>
                <w:lang w:eastAsia="pt-BR"/>
              </w:rPr>
            </w:pPr>
            <w:r>
              <w:br w:type="page"/>
            </w:r>
            <w:r w:rsidR="00793DFC" w:rsidRPr="005A04A9">
              <w:rPr>
                <w:rFonts w:ascii="Arial" w:hAnsi="Arial" w:cs="Arial"/>
                <w:b/>
                <w:bCs/>
                <w:color w:val="000000"/>
                <w:sz w:val="16"/>
                <w:szCs w:val="16"/>
                <w:lang w:val="pt-PT" w:eastAsia="pt-BR"/>
              </w:rPr>
              <w:t>CARGO: 20712184150 - TEIXEIRA D FREITAS - PRADO - C. EST IND TAWÁ - SEDE - ALD. TAWÁ - PATAXÓ</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961033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FERNANDO OLIVEIRA FRANCISCO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865******64</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49</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13</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960947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ANA BEATRIZ ALVES GUSMAO PEREIRA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108******86</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49</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14</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960084</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LUCILEIA OLIVEIRA FRANCISCO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021******44</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49</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15</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eastAsia="pt-BR"/>
              </w:rPr>
              <w:t>NTE 10</w:t>
            </w: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21004154169 - JUAZEIRO - CURAÇÁ - C. EST IND NOSSA SENHORA LOURDES - SEDE - SALGADO - TUMBALALÁ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960157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MARIA DE LOURDES GOMES BEZERRA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065******55</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41</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10</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961092</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LUZINEA ADELINA DOS SANTOS MENEZES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066******77</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40</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11</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eastAsia="pt-BR"/>
              </w:rPr>
              <w:t>NTE 17</w:t>
            </w: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21702124110 - RIBEIRA D POMBAL - BANZAÊ - C. EST IND FLORENTINO DOM DE ANDRADE - SEDE - ALD. ARAÇA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961019</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ALEXSSANDRA REIS DA CONCEICAO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054******90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48</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12</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960140</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LEIDIANE ANDRADE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067******40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48</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13</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960825</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SILVINHA CONCEICAO DE ANDRADE</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027******03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47</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14</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960368</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JOSENILDA SANTANA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055******07</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46</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15</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960223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IARIA DE ANDRADE</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063******29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44</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16</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960192</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MILTON DE ANDRADE</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810******00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17</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 xml:space="preserve"> CARGO: 21702121645 - RIBEIRA D POMBAL - BANZAÊ - C. EST IND FLORENTINO DOM DE ANDRADE - ANEX ALD. SEGREDO - ALD. SEGREDO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960743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JOSE ROMILDO DE JESUS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067******86</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47</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21702121011 - RIBEIRA D POMBAL - BANZAÊ - C. EST IND FLORENTINO DOM DE ANDRADE - ANEX ALD. BAIXA DA CANGALHA - ALD. BAIXA DA CANGALHA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961138</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RAILSON DOS SANTOS SANTANA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069******00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47</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2</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21702134133 - RIBEIRA D POMBAL - BANZAÊ - C. EST IND JOSÉ ZACARIAS - SEDE - ALD. MIRANDELA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960866</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GUSTAVO SANTIAGO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043******69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49</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18</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000000"/>
                <w:sz w:val="16"/>
                <w:szCs w:val="16"/>
                <w:lang w:eastAsia="pt-BR"/>
              </w:rPr>
            </w:pPr>
            <w:r w:rsidRPr="005A04A9">
              <w:rPr>
                <w:rFonts w:ascii="Arial" w:hAnsi="Arial" w:cs="Arial"/>
                <w:color w:val="000000"/>
                <w:spacing w:val="-2"/>
                <w:sz w:val="16"/>
                <w:szCs w:val="16"/>
                <w:lang w:val="pt-PT" w:eastAsia="pt-BR"/>
              </w:rPr>
              <w:t>960661</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000000"/>
                <w:sz w:val="16"/>
                <w:szCs w:val="16"/>
                <w:lang w:eastAsia="pt-BR"/>
              </w:rPr>
            </w:pPr>
            <w:r w:rsidRPr="005A04A9">
              <w:rPr>
                <w:rFonts w:ascii="Arial" w:hAnsi="Arial" w:cs="Arial"/>
                <w:color w:val="000000"/>
                <w:sz w:val="16"/>
                <w:szCs w:val="16"/>
                <w:lang w:val="pt-PT" w:eastAsia="pt-BR"/>
              </w:rPr>
              <w:t>SIMONE LUCIA PANTA DA HORA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000000"/>
                <w:sz w:val="16"/>
                <w:szCs w:val="16"/>
                <w:lang w:eastAsia="pt-BR"/>
              </w:rPr>
            </w:pPr>
            <w:r w:rsidRPr="005A04A9">
              <w:rPr>
                <w:rFonts w:ascii="Arial" w:hAnsi="Arial" w:cs="Arial"/>
                <w:color w:val="000000"/>
                <w:spacing w:val="-2"/>
                <w:sz w:val="16"/>
                <w:szCs w:val="16"/>
                <w:lang w:val="pt-PT" w:eastAsia="pt-BR"/>
              </w:rPr>
              <w:t>059******73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48</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19</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bl>
    <w:p w:rsidR="006C2716" w:rsidRDefault="006C2716">
      <w:r>
        <w:br w:type="page"/>
      </w:r>
    </w:p>
    <w:tbl>
      <w:tblPr>
        <w:tblW w:w="8139" w:type="dxa"/>
        <w:tblCellMar>
          <w:left w:w="70" w:type="dxa"/>
          <w:right w:w="70" w:type="dxa"/>
        </w:tblCellMar>
        <w:tblLook w:val="04A0" w:firstRow="1" w:lastRow="0" w:firstColumn="1" w:lastColumn="0" w:noHBand="0" w:noVBand="1"/>
      </w:tblPr>
      <w:tblGrid>
        <w:gridCol w:w="977"/>
        <w:gridCol w:w="4132"/>
        <w:gridCol w:w="959"/>
        <w:gridCol w:w="594"/>
        <w:gridCol w:w="1456"/>
        <w:gridCol w:w="21"/>
      </w:tblGrid>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lastRenderedPageBreak/>
              <w:t>CARGO: 21702132430 - RIBEIRA D POMBAL - BANZAÊ - C. EST IND JOSÉ ZACARIAS - ANEX JOSÉ PEDRO BATISTA - ALD. MARCAÇÃO - ALD. MARCAÇÃO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960919</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CRISTIANE PANTA LEAO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061******22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46</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4</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960317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JOSE JESUS TEODORO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069******70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44</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5</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960464</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MAIRA JESUS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053******41</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39</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6</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21702132138 - RIBEIRA D POMBAL - BANZAÊ - C. EST IND JOSÉ ZACARIAS - ANEX ELIZEU PEDRO - ALD. PAU FERRO - ALD. PAU FERRO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960406</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ONALVO DE JESUS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947******49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51</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4</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 xml:space="preserve"> CARGO: 21702291645 - RIBEIRA D POMBAL - BANZAÊ - E. EST IND KIRIRI ÍNDIO FELIZ - ANEX ALD. SEGREDO - ALD. SEGREDO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960667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EDSON DA SILVA FERREIRA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869******03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5</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21702291543 - RIBEIRA D POMBAL - BANZAÊ - E. EST IND KIRIRI ÍNDIO FELIZ - ANEX ALD. SACÃO SACO DOS MORCEGOS - ALD. SACÃO SACO DOS MORCEGOS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960487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VANUSA DE JESUS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119******05</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38</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3</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961137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CLAUDIA JESUS DA SILVA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079******56</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35</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4</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21702294115 - RIBEIRA D POMBAL - BANZAÊ - E. EST IND KIRIRI ÍNDIO FELIZ - SEDE - ALD. CAJAZEIRA - KIRIRI</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960880</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KAYREN KIUCA SANTOS DE ANDRADE</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866******32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46</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12</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960961</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WASHINGTON SANTANA DE ANDRADE</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098******66</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46</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13</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960513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NOEL FERREIRA DE JESUS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027******85</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45</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14</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sz w:val="16"/>
                <w:szCs w:val="16"/>
              </w:rPr>
              <w:br w:type="page"/>
            </w:r>
            <w:r w:rsidRPr="005A04A9">
              <w:rPr>
                <w:rFonts w:ascii="Arial" w:hAnsi="Arial" w:cs="Arial"/>
                <w:b/>
                <w:bCs/>
                <w:color w:val="000000"/>
                <w:sz w:val="16"/>
                <w:szCs w:val="16"/>
                <w:lang w:val="pt-PT" w:eastAsia="pt-BR"/>
              </w:rPr>
              <w:t>CARGO: 21702284155 - RIBEIRA D POMBAL - BANZAÊ - E. EST IND CACIQUE RAUL VALÉRIO DE OLIVEIRA - SEDE - ALD. TUXÁ BANZAÊ - TUXÁ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960409</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KAMILLY GAMA DE SOUZA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091******17</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45</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13</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960519</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ANCELMO MACEDO DOS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997******49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45</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14</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960059</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WEDSON RAMON DOS SANTOS CARDOSO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050******82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44</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15</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960125</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MICHELLE OLIVEIRA BOMFIM</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080******25</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16</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960412</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JANIO DA SILVA ROSA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045******16</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41</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17</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960457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SAMARITANA DA SILVA OLIVEIRA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083******06</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40</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18</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960130</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MICKAELLE OLIVEIRA BOMFIM</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094******22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39</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19</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960468</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SABRINA JESUS SILVA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090******10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39</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20</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eastAsia="pt-BR"/>
              </w:rPr>
              <w:t>NTE 24</w:t>
            </w: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22401174102 - PAULO AFONSO - ABARÉ - C. EST IND SANTO ANTÔNIO DO PAMBU - SEDE - ALD. PAMBU - TUMBALALÁ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960999</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MARIA LEIDIANE MARINHEIRO DA SILVA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030******65</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56</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22406020241 - PAULO AFONSO - GLÓRIA - ANX - C. EST IND ÂNGELO PER XAVIER - RASO DA CATARINA - ANEX - ALD. RASO DA CATARINA - PANKARARÉ</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960381</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JOSE MIGUEL XAVIER RIBEIRO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101******22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33</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r>
    </w:tbl>
    <w:p w:rsidR="006C2716" w:rsidRDefault="006C2716">
      <w:r>
        <w:br w:type="page"/>
      </w:r>
    </w:p>
    <w:tbl>
      <w:tblPr>
        <w:tblW w:w="8139" w:type="dxa"/>
        <w:tblCellMar>
          <w:left w:w="70" w:type="dxa"/>
          <w:right w:w="70" w:type="dxa"/>
        </w:tblCellMar>
        <w:tblLook w:val="04A0" w:firstRow="1" w:lastRow="0" w:firstColumn="1" w:lastColumn="0" w:noHBand="0" w:noVBand="1"/>
      </w:tblPr>
      <w:tblGrid>
        <w:gridCol w:w="977"/>
        <w:gridCol w:w="4132"/>
        <w:gridCol w:w="959"/>
        <w:gridCol w:w="594"/>
        <w:gridCol w:w="1456"/>
        <w:gridCol w:w="21"/>
      </w:tblGrid>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lastRenderedPageBreak/>
              <w:t>CARGO: 22406074113 - PAULO AFONSO - GLÓRIA - C. EST IND ÂNGELO PEREIRA XAVIER - SEDE - ALD. BREJO DO BURGO - PANKARARÉ</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960354</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SILVANI GOMES DA COSTA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030******59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50</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9</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960407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SUZANA COSTA FEITOZA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083******50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50</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10</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22406234157 - PAULO AFONSO - GLÓRIA - C. EST IND XUCURU KARIRI - SEDE - ALD. XUCURU KARIRI - QUIXABA - XUCURU KARIRI</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960796</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MARIA SANTOS BARBOSA CORREIA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858******60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53</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3</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961143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MARIA APARECIDA SANTOS LIMA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865******88</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52</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4</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22413084103 - PAULO AFONSO - RODELAS - C. EST IND CAPITÃO FRANCISCO RODELAS - SEDE - ALD. TUXÁ - TUXÁ</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960493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NEUMA CRISTINA CRUZ DE ARAUJO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993******34</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48</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5</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960951</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NATHALY DOS SANTOS ALMEIDA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069******60</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48</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6</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960593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HARIELLY ALMEIDA MARCELINO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045******62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46</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7</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960417</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ANGELICA DA SILVA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003******23</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44</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8</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eastAsia="pt-BR"/>
              </w:rPr>
              <w:t>NTE 27</w:t>
            </w: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22714092801 - EUNAPÓLIS - SANTA C. CABRÁLIA - C. EST IND C. VERM. - ANEX MEIO DA MATA - ALD. MEIO DA MATA - PATAXÓ</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961093</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ANDREIA BRAZ SANTOS</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062******07</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50</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4</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960122</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GIVALDO FRANCA DA CONCEICAO</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006******82</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46</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5</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p>
        </w:tc>
        <w:tc>
          <w:tcPr>
            <w:tcW w:w="4132"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22714092223 - EUNAPÓLIS - SANTA C. CABRÁLIA - C. EST IND C. VERM. - ANEX GUAXUMA - ALD. GUAXUMA - PATAXÓ</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961050</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ADRIANE DE OLIVEIRA SILVA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035******39</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45</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10"/>
                <w:sz w:val="16"/>
                <w:szCs w:val="16"/>
                <w:lang w:val="pt-PT" w:eastAsia="pt-BR"/>
              </w:rPr>
              <w:t>3</w:t>
            </w:r>
          </w:p>
        </w:tc>
      </w:tr>
      <w:tr w:rsidR="00793DFC" w:rsidRPr="005A04A9" w:rsidTr="00793DFC">
        <w:trPr>
          <w:gridAfter w:val="1"/>
          <w:wAfter w:w="21" w:type="dxa"/>
          <w:trHeight w:val="300"/>
        </w:trPr>
        <w:tc>
          <w:tcPr>
            <w:tcW w:w="977" w:type="dxa"/>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sz w:val="16"/>
                <w:szCs w:val="16"/>
              </w:rPr>
              <w:br w:type="page"/>
            </w:r>
          </w:p>
        </w:tc>
        <w:tc>
          <w:tcPr>
            <w:tcW w:w="4132"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jc w:val="center"/>
              <w:rPr>
                <w:rFonts w:ascii="Arial" w:hAnsi="Arial" w:cs="Arial"/>
                <w:sz w:val="16"/>
                <w:szCs w:val="16"/>
                <w:lang w:eastAsia="pt-BR"/>
              </w:rPr>
            </w:pPr>
          </w:p>
        </w:tc>
        <w:tc>
          <w:tcPr>
            <w:tcW w:w="959"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594"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c>
          <w:tcPr>
            <w:tcW w:w="1456" w:type="dxa"/>
            <w:tcBorders>
              <w:top w:val="nil"/>
              <w:left w:val="nil"/>
              <w:bottom w:val="nil"/>
              <w:right w:val="nil"/>
            </w:tcBorders>
            <w:shd w:val="clear" w:color="auto" w:fill="auto"/>
            <w:noWrap/>
            <w:vAlign w:val="bottom"/>
            <w:hideMark/>
          </w:tcPr>
          <w:p w:rsidR="00793DFC" w:rsidRPr="005A04A9" w:rsidRDefault="00793DFC" w:rsidP="00793DFC">
            <w:pPr>
              <w:spacing w:after="0" w:line="240" w:lineRule="auto"/>
              <w:rPr>
                <w:rFonts w:ascii="Arial" w:hAnsi="Arial" w:cs="Arial"/>
                <w:sz w:val="16"/>
                <w:szCs w:val="16"/>
                <w:lang w:eastAsia="pt-BR"/>
              </w:rPr>
            </w:pPr>
          </w:p>
        </w:tc>
      </w:tr>
      <w:tr w:rsidR="00793DFC" w:rsidRPr="005A04A9" w:rsidTr="00793DFC">
        <w:trPr>
          <w:trHeight w:val="300"/>
        </w:trPr>
        <w:tc>
          <w:tcPr>
            <w:tcW w:w="8139" w:type="dxa"/>
            <w:gridSpan w:val="6"/>
            <w:tcBorders>
              <w:top w:val="nil"/>
              <w:left w:val="nil"/>
              <w:bottom w:val="nil"/>
              <w:right w:val="nil"/>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z w:val="16"/>
                <w:szCs w:val="16"/>
                <w:lang w:val="pt-PT" w:eastAsia="pt-BR"/>
              </w:rPr>
              <w:t>CARGO: 22714092934 - EUNAPÓLIS - SANTA C. CABRÁLIA - C. EST IND C. VERM. - ANEX MIRAPÉ - ALD. MIRAPÉ - PATAXÓ</w:t>
            </w:r>
          </w:p>
        </w:tc>
      </w:tr>
      <w:tr w:rsidR="00793DFC" w:rsidRPr="005A04A9" w:rsidTr="00793DFC">
        <w:trPr>
          <w:gridAfter w:val="1"/>
          <w:wAfter w:w="21" w:type="dxa"/>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Inscrição</w:t>
            </w:r>
          </w:p>
        </w:tc>
        <w:tc>
          <w:tcPr>
            <w:tcW w:w="4132"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Nome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b/>
                <w:bCs/>
                <w:color w:val="000000"/>
                <w:sz w:val="16"/>
                <w:szCs w:val="16"/>
                <w:lang w:eastAsia="pt-BR"/>
              </w:rPr>
            </w:pPr>
            <w:r w:rsidRPr="005A04A9">
              <w:rPr>
                <w:rFonts w:ascii="Arial" w:hAnsi="Arial" w:cs="Arial"/>
                <w:b/>
                <w:bCs/>
                <w:color w:val="000000"/>
                <w:spacing w:val="-5"/>
                <w:sz w:val="16"/>
                <w:szCs w:val="16"/>
                <w:lang w:val="pt-PT" w:eastAsia="pt-BR"/>
              </w:rPr>
              <w:t>CPF</w:t>
            </w:r>
          </w:p>
        </w:tc>
        <w:tc>
          <w:tcPr>
            <w:tcW w:w="594"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4"/>
                <w:sz w:val="16"/>
                <w:szCs w:val="16"/>
                <w:lang w:val="pt-PT" w:eastAsia="pt-BR"/>
              </w:rPr>
              <w:t>NOTA</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b/>
                <w:bCs/>
                <w:color w:val="000000"/>
                <w:sz w:val="16"/>
                <w:szCs w:val="16"/>
                <w:lang w:eastAsia="pt-BR"/>
              </w:rPr>
            </w:pPr>
            <w:r w:rsidRPr="005A04A9">
              <w:rPr>
                <w:rFonts w:ascii="Arial" w:hAnsi="Arial" w:cs="Arial"/>
                <w:b/>
                <w:bCs/>
                <w:color w:val="000000"/>
                <w:spacing w:val="-2"/>
                <w:sz w:val="16"/>
                <w:szCs w:val="16"/>
                <w:lang w:val="pt-PT" w:eastAsia="pt-BR"/>
              </w:rPr>
              <w:t>CLASSIFICAÇÃO</w:t>
            </w:r>
          </w:p>
        </w:tc>
      </w:tr>
      <w:tr w:rsidR="00793DFC" w:rsidRPr="005A04A9" w:rsidTr="00793DFC">
        <w:trPr>
          <w:gridAfter w:val="1"/>
          <w:wAfter w:w="21" w:type="dxa"/>
          <w:trHeight w:val="300"/>
        </w:trPr>
        <w:tc>
          <w:tcPr>
            <w:tcW w:w="977" w:type="dxa"/>
            <w:tcBorders>
              <w:top w:val="nil"/>
              <w:left w:val="single" w:sz="4" w:space="0" w:color="auto"/>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960882</w:t>
            </w:r>
          </w:p>
        </w:tc>
        <w:tc>
          <w:tcPr>
            <w:tcW w:w="4132"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rPr>
                <w:rFonts w:ascii="Arial" w:hAnsi="Arial" w:cs="Arial"/>
                <w:color w:val="404040"/>
                <w:sz w:val="16"/>
                <w:szCs w:val="16"/>
                <w:lang w:eastAsia="pt-BR"/>
              </w:rPr>
            </w:pPr>
            <w:r w:rsidRPr="005A04A9">
              <w:rPr>
                <w:rFonts w:ascii="Arial" w:hAnsi="Arial" w:cs="Arial"/>
                <w:color w:val="404040"/>
                <w:sz w:val="16"/>
                <w:szCs w:val="16"/>
                <w:lang w:val="pt-PT" w:eastAsia="pt-BR"/>
              </w:rPr>
              <w:t>IGOR CLEITON ARAGAO SILVA</w:t>
            </w:r>
          </w:p>
        </w:tc>
        <w:tc>
          <w:tcPr>
            <w:tcW w:w="959"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2"/>
                <w:sz w:val="16"/>
                <w:szCs w:val="16"/>
                <w:lang w:val="pt-PT" w:eastAsia="pt-BR"/>
              </w:rPr>
              <w:t>861******85</w:t>
            </w:r>
          </w:p>
        </w:tc>
        <w:tc>
          <w:tcPr>
            <w:tcW w:w="594"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404040"/>
                <w:sz w:val="16"/>
                <w:szCs w:val="16"/>
                <w:lang w:eastAsia="pt-BR"/>
              </w:rPr>
            </w:pPr>
            <w:r w:rsidRPr="005A04A9">
              <w:rPr>
                <w:rFonts w:ascii="Arial" w:hAnsi="Arial" w:cs="Arial"/>
                <w:color w:val="404040"/>
                <w:spacing w:val="-5"/>
                <w:sz w:val="16"/>
                <w:szCs w:val="16"/>
                <w:lang w:val="pt-PT" w:eastAsia="pt-BR"/>
              </w:rPr>
              <w:t>40</w:t>
            </w:r>
          </w:p>
        </w:tc>
        <w:tc>
          <w:tcPr>
            <w:tcW w:w="1456" w:type="dxa"/>
            <w:tcBorders>
              <w:top w:val="nil"/>
              <w:left w:val="nil"/>
              <w:bottom w:val="single" w:sz="4" w:space="0" w:color="auto"/>
              <w:right w:val="single" w:sz="4" w:space="0" w:color="auto"/>
            </w:tcBorders>
            <w:shd w:val="clear" w:color="auto" w:fill="auto"/>
            <w:noWrap/>
            <w:vAlign w:val="center"/>
            <w:hideMark/>
          </w:tcPr>
          <w:p w:rsidR="00793DFC" w:rsidRPr="005A04A9" w:rsidRDefault="00793DFC" w:rsidP="00793DFC">
            <w:pPr>
              <w:spacing w:after="0" w:line="240" w:lineRule="auto"/>
              <w:jc w:val="center"/>
              <w:rPr>
                <w:rFonts w:ascii="Arial" w:hAnsi="Arial" w:cs="Arial"/>
                <w:color w:val="000000"/>
                <w:sz w:val="16"/>
                <w:szCs w:val="16"/>
                <w:lang w:eastAsia="pt-BR"/>
              </w:rPr>
            </w:pPr>
            <w:r w:rsidRPr="005A04A9">
              <w:rPr>
                <w:rFonts w:ascii="Arial" w:hAnsi="Arial" w:cs="Arial"/>
                <w:color w:val="000000"/>
                <w:sz w:val="16"/>
                <w:szCs w:val="16"/>
                <w:lang w:val="pt-PT" w:eastAsia="pt-BR"/>
              </w:rPr>
              <w:t>4</w:t>
            </w:r>
          </w:p>
        </w:tc>
      </w:tr>
    </w:tbl>
    <w:p w:rsidR="00D643E9" w:rsidRPr="005A04A9" w:rsidRDefault="00D643E9" w:rsidP="00AD1A6E">
      <w:pPr>
        <w:rPr>
          <w:rFonts w:ascii="Arial" w:hAnsi="Arial" w:cs="Arial"/>
          <w:sz w:val="16"/>
          <w:szCs w:val="16"/>
        </w:rPr>
      </w:pPr>
    </w:p>
    <w:sectPr w:rsidR="00D643E9" w:rsidRPr="005A04A9" w:rsidSect="00D82066">
      <w:footerReference w:type="default" r:id="rId10"/>
      <w:pgSz w:w="11906" w:h="16838"/>
      <w:pgMar w:top="851" w:right="99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327" w:rsidRDefault="001C0327" w:rsidP="0083709E">
      <w:pPr>
        <w:spacing w:after="0" w:line="240" w:lineRule="auto"/>
      </w:pPr>
      <w:r>
        <w:separator/>
      </w:r>
    </w:p>
  </w:endnote>
  <w:endnote w:type="continuationSeparator" w:id="0">
    <w:p w:rsidR="001C0327" w:rsidRDefault="001C0327" w:rsidP="0083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716971"/>
      <w:docPartObj>
        <w:docPartGallery w:val="Page Numbers (Bottom of Page)"/>
        <w:docPartUnique/>
      </w:docPartObj>
    </w:sdtPr>
    <w:sdtEndPr/>
    <w:sdtContent>
      <w:p w:rsidR="006C2716" w:rsidRDefault="006C2716">
        <w:pPr>
          <w:pStyle w:val="Rodap"/>
          <w:jc w:val="right"/>
        </w:pPr>
        <w:r>
          <w:fldChar w:fldCharType="begin"/>
        </w:r>
        <w:r>
          <w:instrText>PAGE   \* MERGEFORMAT</w:instrText>
        </w:r>
        <w:r>
          <w:fldChar w:fldCharType="separate"/>
        </w:r>
        <w:r w:rsidR="00DF630E">
          <w:rPr>
            <w:noProof/>
          </w:rPr>
          <w:t>3</w:t>
        </w:r>
        <w:r>
          <w:fldChar w:fldCharType="end"/>
        </w:r>
      </w:p>
    </w:sdtContent>
  </w:sdt>
  <w:p w:rsidR="006C2716" w:rsidRDefault="006C271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327" w:rsidRDefault="001C0327" w:rsidP="0083709E">
      <w:pPr>
        <w:spacing w:after="0" w:line="240" w:lineRule="auto"/>
      </w:pPr>
      <w:r>
        <w:separator/>
      </w:r>
    </w:p>
  </w:footnote>
  <w:footnote w:type="continuationSeparator" w:id="0">
    <w:p w:rsidR="001C0327" w:rsidRDefault="001C0327" w:rsidP="00837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5AD8"/>
    <w:multiLevelType w:val="hybridMultilevel"/>
    <w:tmpl w:val="BA10758C"/>
    <w:lvl w:ilvl="0" w:tplc="04160017">
      <w:start w:val="1"/>
      <w:numFmt w:val="lowerLetter"/>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1" w15:restartNumberingAfterBreak="0">
    <w:nsid w:val="447745B9"/>
    <w:multiLevelType w:val="hybridMultilevel"/>
    <w:tmpl w:val="0908F500"/>
    <w:lvl w:ilvl="0" w:tplc="952C4590">
      <w:start w:val="1"/>
      <w:numFmt w:val="lowerLetter"/>
      <w:lvlText w:val="%1)"/>
      <w:lvlJc w:val="left"/>
      <w:pPr>
        <w:ind w:left="357" w:hanging="122"/>
      </w:pPr>
      <w:rPr>
        <w:rFonts w:ascii="Arial" w:eastAsia="Arial" w:hAnsi="Arial" w:cs="Arial" w:hint="default"/>
        <w:b/>
        <w:bCs/>
        <w:color w:val="231F20"/>
        <w:spacing w:val="-1"/>
        <w:w w:val="103"/>
        <w:sz w:val="10"/>
        <w:szCs w:val="10"/>
        <w:lang w:val="pt-PT" w:eastAsia="en-US" w:bidi="ar-SA"/>
      </w:rPr>
    </w:lvl>
    <w:lvl w:ilvl="1" w:tplc="F4F290CE">
      <w:numFmt w:val="bullet"/>
      <w:lvlText w:val="•"/>
      <w:lvlJc w:val="left"/>
      <w:pPr>
        <w:ind w:left="1044" w:hanging="122"/>
      </w:pPr>
      <w:rPr>
        <w:rFonts w:hint="default"/>
        <w:lang w:val="pt-PT" w:eastAsia="en-US" w:bidi="ar-SA"/>
      </w:rPr>
    </w:lvl>
    <w:lvl w:ilvl="2" w:tplc="933009E2">
      <w:numFmt w:val="bullet"/>
      <w:lvlText w:val="•"/>
      <w:lvlJc w:val="left"/>
      <w:pPr>
        <w:ind w:left="1729" w:hanging="122"/>
      </w:pPr>
      <w:rPr>
        <w:rFonts w:hint="default"/>
        <w:lang w:val="pt-PT" w:eastAsia="en-US" w:bidi="ar-SA"/>
      </w:rPr>
    </w:lvl>
    <w:lvl w:ilvl="3" w:tplc="639A94EE">
      <w:numFmt w:val="bullet"/>
      <w:lvlText w:val="•"/>
      <w:lvlJc w:val="left"/>
      <w:pPr>
        <w:ind w:left="2414" w:hanging="122"/>
      </w:pPr>
      <w:rPr>
        <w:rFonts w:hint="default"/>
        <w:lang w:val="pt-PT" w:eastAsia="en-US" w:bidi="ar-SA"/>
      </w:rPr>
    </w:lvl>
    <w:lvl w:ilvl="4" w:tplc="EB9AFF94">
      <w:numFmt w:val="bullet"/>
      <w:lvlText w:val="•"/>
      <w:lvlJc w:val="left"/>
      <w:pPr>
        <w:ind w:left="3099" w:hanging="122"/>
      </w:pPr>
      <w:rPr>
        <w:rFonts w:hint="default"/>
        <w:lang w:val="pt-PT" w:eastAsia="en-US" w:bidi="ar-SA"/>
      </w:rPr>
    </w:lvl>
    <w:lvl w:ilvl="5" w:tplc="75664374">
      <w:numFmt w:val="bullet"/>
      <w:lvlText w:val="•"/>
      <w:lvlJc w:val="left"/>
      <w:pPr>
        <w:ind w:left="3783" w:hanging="122"/>
      </w:pPr>
      <w:rPr>
        <w:rFonts w:hint="default"/>
        <w:lang w:val="pt-PT" w:eastAsia="en-US" w:bidi="ar-SA"/>
      </w:rPr>
    </w:lvl>
    <w:lvl w:ilvl="6" w:tplc="264A268E">
      <w:numFmt w:val="bullet"/>
      <w:lvlText w:val="•"/>
      <w:lvlJc w:val="left"/>
      <w:pPr>
        <w:ind w:left="4468" w:hanging="122"/>
      </w:pPr>
      <w:rPr>
        <w:rFonts w:hint="default"/>
        <w:lang w:val="pt-PT" w:eastAsia="en-US" w:bidi="ar-SA"/>
      </w:rPr>
    </w:lvl>
    <w:lvl w:ilvl="7" w:tplc="A1301D56">
      <w:numFmt w:val="bullet"/>
      <w:lvlText w:val="•"/>
      <w:lvlJc w:val="left"/>
      <w:pPr>
        <w:ind w:left="5153" w:hanging="122"/>
      </w:pPr>
      <w:rPr>
        <w:rFonts w:hint="default"/>
        <w:lang w:val="pt-PT" w:eastAsia="en-US" w:bidi="ar-SA"/>
      </w:rPr>
    </w:lvl>
    <w:lvl w:ilvl="8" w:tplc="E8B86104">
      <w:numFmt w:val="bullet"/>
      <w:lvlText w:val="•"/>
      <w:lvlJc w:val="left"/>
      <w:pPr>
        <w:ind w:left="5838" w:hanging="122"/>
      </w:pPr>
      <w:rPr>
        <w:rFonts w:hint="default"/>
        <w:lang w:val="pt-PT" w:eastAsia="en-US" w:bidi="ar-SA"/>
      </w:rPr>
    </w:lvl>
  </w:abstractNum>
  <w:abstractNum w:abstractNumId="2" w15:restartNumberingAfterBreak="0">
    <w:nsid w:val="66313927"/>
    <w:multiLevelType w:val="multilevel"/>
    <w:tmpl w:val="32CC1972"/>
    <w:lvl w:ilvl="0">
      <w:start w:val="1"/>
      <w:numFmt w:val="decimal"/>
      <w:lvlText w:val="%1."/>
      <w:lvlJc w:val="left"/>
      <w:pPr>
        <w:ind w:left="481" w:hanging="117"/>
      </w:pPr>
      <w:rPr>
        <w:rFonts w:hint="default"/>
        <w:b/>
        <w:bCs/>
        <w:spacing w:val="-1"/>
        <w:w w:val="103"/>
        <w:lang w:val="pt-PT" w:eastAsia="en-US" w:bidi="ar-SA"/>
      </w:rPr>
    </w:lvl>
    <w:lvl w:ilvl="1">
      <w:start w:val="1"/>
      <w:numFmt w:val="decimal"/>
      <w:lvlText w:val="%1.%2."/>
      <w:lvlJc w:val="left"/>
      <w:pPr>
        <w:ind w:left="365" w:hanging="258"/>
      </w:pPr>
      <w:rPr>
        <w:rFonts w:hint="default"/>
        <w:b/>
        <w:bCs/>
        <w:spacing w:val="-1"/>
        <w:w w:val="103"/>
        <w:lang w:val="pt-PT" w:eastAsia="en-US" w:bidi="ar-SA"/>
      </w:rPr>
    </w:lvl>
    <w:lvl w:ilvl="2">
      <w:start w:val="1"/>
      <w:numFmt w:val="decimal"/>
      <w:lvlText w:val="%1.%2.%3."/>
      <w:lvlJc w:val="left"/>
      <w:pPr>
        <w:ind w:left="364" w:hanging="354"/>
      </w:pPr>
      <w:rPr>
        <w:rFonts w:hint="default"/>
        <w:b/>
        <w:bCs/>
        <w:spacing w:val="-1"/>
        <w:w w:val="103"/>
        <w:lang w:val="pt-PT" w:eastAsia="en-US" w:bidi="ar-SA"/>
      </w:rPr>
    </w:lvl>
    <w:lvl w:ilvl="3">
      <w:start w:val="1"/>
      <w:numFmt w:val="decimal"/>
      <w:lvlText w:val="%1.%2.%3.%4."/>
      <w:lvlJc w:val="left"/>
      <w:pPr>
        <w:ind w:left="365" w:hanging="354"/>
      </w:pPr>
      <w:rPr>
        <w:rFonts w:ascii="Arial" w:eastAsia="Arial" w:hAnsi="Arial" w:cs="Arial" w:hint="default"/>
        <w:b/>
        <w:bCs/>
        <w:color w:val="231F20"/>
        <w:spacing w:val="-2"/>
        <w:w w:val="103"/>
        <w:sz w:val="10"/>
        <w:szCs w:val="10"/>
        <w:lang w:val="pt-PT" w:eastAsia="en-US" w:bidi="ar-SA"/>
      </w:rPr>
    </w:lvl>
    <w:lvl w:ilvl="4">
      <w:start w:val="1"/>
      <w:numFmt w:val="decimal"/>
      <w:lvlText w:val="%1.%2.%3.%4.%5."/>
      <w:lvlJc w:val="left"/>
      <w:pPr>
        <w:ind w:left="365" w:hanging="354"/>
      </w:pPr>
      <w:rPr>
        <w:rFonts w:ascii="Arial" w:eastAsia="Arial" w:hAnsi="Arial" w:cs="Arial" w:hint="default"/>
        <w:b/>
        <w:bCs/>
        <w:color w:val="231F20"/>
        <w:spacing w:val="-2"/>
        <w:w w:val="103"/>
        <w:sz w:val="10"/>
        <w:szCs w:val="10"/>
        <w:lang w:val="pt-PT" w:eastAsia="en-US" w:bidi="ar-SA"/>
      </w:rPr>
    </w:lvl>
    <w:lvl w:ilvl="5">
      <w:numFmt w:val="bullet"/>
      <w:lvlText w:val="•"/>
      <w:lvlJc w:val="left"/>
      <w:pPr>
        <w:ind w:left="580" w:hanging="354"/>
      </w:pPr>
      <w:rPr>
        <w:rFonts w:hint="default"/>
        <w:lang w:val="pt-PT" w:eastAsia="en-US" w:bidi="ar-SA"/>
      </w:rPr>
    </w:lvl>
    <w:lvl w:ilvl="6">
      <w:numFmt w:val="bullet"/>
      <w:lvlText w:val="•"/>
      <w:lvlJc w:val="left"/>
      <w:pPr>
        <w:ind w:left="620" w:hanging="354"/>
      </w:pPr>
      <w:rPr>
        <w:rFonts w:hint="default"/>
        <w:lang w:val="pt-PT" w:eastAsia="en-US" w:bidi="ar-SA"/>
      </w:rPr>
    </w:lvl>
    <w:lvl w:ilvl="7">
      <w:numFmt w:val="bullet"/>
      <w:lvlText w:val="•"/>
      <w:lvlJc w:val="left"/>
      <w:pPr>
        <w:ind w:left="660" w:hanging="354"/>
      </w:pPr>
      <w:rPr>
        <w:rFonts w:hint="default"/>
        <w:lang w:val="pt-PT" w:eastAsia="en-US" w:bidi="ar-SA"/>
      </w:rPr>
    </w:lvl>
    <w:lvl w:ilvl="8">
      <w:numFmt w:val="bullet"/>
      <w:lvlText w:val="•"/>
      <w:lvlJc w:val="left"/>
      <w:pPr>
        <w:ind w:left="700" w:hanging="354"/>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DC"/>
    <w:rsid w:val="00000462"/>
    <w:rsid w:val="0000706E"/>
    <w:rsid w:val="00021ED4"/>
    <w:rsid w:val="0003152B"/>
    <w:rsid w:val="00035087"/>
    <w:rsid w:val="00041865"/>
    <w:rsid w:val="00046A04"/>
    <w:rsid w:val="00064CB4"/>
    <w:rsid w:val="00066F6C"/>
    <w:rsid w:val="00067254"/>
    <w:rsid w:val="00090FDB"/>
    <w:rsid w:val="000918EC"/>
    <w:rsid w:val="00095C69"/>
    <w:rsid w:val="000B09CB"/>
    <w:rsid w:val="000D0645"/>
    <w:rsid w:val="000D14FB"/>
    <w:rsid w:val="000E787E"/>
    <w:rsid w:val="000F5EB2"/>
    <w:rsid w:val="000F5F5E"/>
    <w:rsid w:val="00106043"/>
    <w:rsid w:val="00110245"/>
    <w:rsid w:val="00110A58"/>
    <w:rsid w:val="00111F4E"/>
    <w:rsid w:val="00112741"/>
    <w:rsid w:val="00112E57"/>
    <w:rsid w:val="001179C9"/>
    <w:rsid w:val="00121D9E"/>
    <w:rsid w:val="00123405"/>
    <w:rsid w:val="0013255F"/>
    <w:rsid w:val="001328C8"/>
    <w:rsid w:val="00132D5B"/>
    <w:rsid w:val="00162B6B"/>
    <w:rsid w:val="00170223"/>
    <w:rsid w:val="00172F62"/>
    <w:rsid w:val="00180E2B"/>
    <w:rsid w:val="001816AD"/>
    <w:rsid w:val="00182725"/>
    <w:rsid w:val="0018659E"/>
    <w:rsid w:val="00192A93"/>
    <w:rsid w:val="001A1555"/>
    <w:rsid w:val="001B0F23"/>
    <w:rsid w:val="001C0327"/>
    <w:rsid w:val="001D079B"/>
    <w:rsid w:val="001E5C80"/>
    <w:rsid w:val="002436D3"/>
    <w:rsid w:val="002632A2"/>
    <w:rsid w:val="002807FC"/>
    <w:rsid w:val="00290321"/>
    <w:rsid w:val="0029481C"/>
    <w:rsid w:val="00295C7B"/>
    <w:rsid w:val="002A012A"/>
    <w:rsid w:val="002A1295"/>
    <w:rsid w:val="002B570C"/>
    <w:rsid w:val="002B6034"/>
    <w:rsid w:val="002B6380"/>
    <w:rsid w:val="002C760E"/>
    <w:rsid w:val="002D4A15"/>
    <w:rsid w:val="002E3B4F"/>
    <w:rsid w:val="002E3FDE"/>
    <w:rsid w:val="002F03B8"/>
    <w:rsid w:val="003223D4"/>
    <w:rsid w:val="00326999"/>
    <w:rsid w:val="003275F5"/>
    <w:rsid w:val="00331B29"/>
    <w:rsid w:val="0034428D"/>
    <w:rsid w:val="003470BC"/>
    <w:rsid w:val="00352364"/>
    <w:rsid w:val="00361F5A"/>
    <w:rsid w:val="00365041"/>
    <w:rsid w:val="00370228"/>
    <w:rsid w:val="00370437"/>
    <w:rsid w:val="00376326"/>
    <w:rsid w:val="00380EAE"/>
    <w:rsid w:val="00382059"/>
    <w:rsid w:val="003840E2"/>
    <w:rsid w:val="00386AB9"/>
    <w:rsid w:val="0039659F"/>
    <w:rsid w:val="003A04A3"/>
    <w:rsid w:val="003A5A52"/>
    <w:rsid w:val="003A5C6F"/>
    <w:rsid w:val="003C58BF"/>
    <w:rsid w:val="003D3423"/>
    <w:rsid w:val="003E1ED1"/>
    <w:rsid w:val="003E67E2"/>
    <w:rsid w:val="003F2CFE"/>
    <w:rsid w:val="00406BFD"/>
    <w:rsid w:val="0041490A"/>
    <w:rsid w:val="0042017E"/>
    <w:rsid w:val="00423320"/>
    <w:rsid w:val="004267E3"/>
    <w:rsid w:val="00427DD7"/>
    <w:rsid w:val="00440F95"/>
    <w:rsid w:val="004500AC"/>
    <w:rsid w:val="00467BF3"/>
    <w:rsid w:val="00475CCA"/>
    <w:rsid w:val="00476DAB"/>
    <w:rsid w:val="00476ED5"/>
    <w:rsid w:val="0048127D"/>
    <w:rsid w:val="0049401A"/>
    <w:rsid w:val="004A5846"/>
    <w:rsid w:val="004B39D5"/>
    <w:rsid w:val="004D5B4C"/>
    <w:rsid w:val="005002AE"/>
    <w:rsid w:val="005025E3"/>
    <w:rsid w:val="00511F65"/>
    <w:rsid w:val="00513DF3"/>
    <w:rsid w:val="00534B27"/>
    <w:rsid w:val="0054181B"/>
    <w:rsid w:val="0056433E"/>
    <w:rsid w:val="00570F03"/>
    <w:rsid w:val="00571CC5"/>
    <w:rsid w:val="00574B6D"/>
    <w:rsid w:val="00577EDC"/>
    <w:rsid w:val="0058778E"/>
    <w:rsid w:val="0059238A"/>
    <w:rsid w:val="00592B7C"/>
    <w:rsid w:val="005A01E6"/>
    <w:rsid w:val="005A04A9"/>
    <w:rsid w:val="005A412E"/>
    <w:rsid w:val="005B0D91"/>
    <w:rsid w:val="005B67D0"/>
    <w:rsid w:val="005C3871"/>
    <w:rsid w:val="005C414A"/>
    <w:rsid w:val="005D3504"/>
    <w:rsid w:val="005E3D54"/>
    <w:rsid w:val="005E4133"/>
    <w:rsid w:val="005E4F1A"/>
    <w:rsid w:val="005F09B5"/>
    <w:rsid w:val="00613747"/>
    <w:rsid w:val="00625E5B"/>
    <w:rsid w:val="00634086"/>
    <w:rsid w:val="00640648"/>
    <w:rsid w:val="00641FFA"/>
    <w:rsid w:val="00642EA3"/>
    <w:rsid w:val="00652343"/>
    <w:rsid w:val="00653C02"/>
    <w:rsid w:val="00663A96"/>
    <w:rsid w:val="00664974"/>
    <w:rsid w:val="00666A76"/>
    <w:rsid w:val="00676447"/>
    <w:rsid w:val="006771AB"/>
    <w:rsid w:val="00680C91"/>
    <w:rsid w:val="006A231B"/>
    <w:rsid w:val="006B1907"/>
    <w:rsid w:val="006B227D"/>
    <w:rsid w:val="006B4E3E"/>
    <w:rsid w:val="006B76A9"/>
    <w:rsid w:val="006C267A"/>
    <w:rsid w:val="006C2716"/>
    <w:rsid w:val="006D76BA"/>
    <w:rsid w:val="006F7530"/>
    <w:rsid w:val="00711FDD"/>
    <w:rsid w:val="0072263F"/>
    <w:rsid w:val="00725DA0"/>
    <w:rsid w:val="0073080A"/>
    <w:rsid w:val="0073588B"/>
    <w:rsid w:val="00737223"/>
    <w:rsid w:val="007419BC"/>
    <w:rsid w:val="00744876"/>
    <w:rsid w:val="00745E88"/>
    <w:rsid w:val="007514D6"/>
    <w:rsid w:val="00760CD5"/>
    <w:rsid w:val="00774BB1"/>
    <w:rsid w:val="00776EFD"/>
    <w:rsid w:val="00782202"/>
    <w:rsid w:val="00787DB6"/>
    <w:rsid w:val="007913B0"/>
    <w:rsid w:val="00793DFC"/>
    <w:rsid w:val="00796142"/>
    <w:rsid w:val="007A5E4C"/>
    <w:rsid w:val="007F12DC"/>
    <w:rsid w:val="008033EC"/>
    <w:rsid w:val="008146C5"/>
    <w:rsid w:val="0082251F"/>
    <w:rsid w:val="008319EC"/>
    <w:rsid w:val="0083709E"/>
    <w:rsid w:val="00855301"/>
    <w:rsid w:val="00856B70"/>
    <w:rsid w:val="00865E1C"/>
    <w:rsid w:val="008671F9"/>
    <w:rsid w:val="008713F0"/>
    <w:rsid w:val="008733B2"/>
    <w:rsid w:val="008932EB"/>
    <w:rsid w:val="00894C43"/>
    <w:rsid w:val="00896165"/>
    <w:rsid w:val="008A33C0"/>
    <w:rsid w:val="008A61CA"/>
    <w:rsid w:val="008C0211"/>
    <w:rsid w:val="008D4EE0"/>
    <w:rsid w:val="008F54AA"/>
    <w:rsid w:val="00903776"/>
    <w:rsid w:val="00930E41"/>
    <w:rsid w:val="00937AF4"/>
    <w:rsid w:val="00940A3C"/>
    <w:rsid w:val="00942ABA"/>
    <w:rsid w:val="00963AE6"/>
    <w:rsid w:val="00966B57"/>
    <w:rsid w:val="00973865"/>
    <w:rsid w:val="009800E3"/>
    <w:rsid w:val="009A6ABE"/>
    <w:rsid w:val="009A7038"/>
    <w:rsid w:val="009C5886"/>
    <w:rsid w:val="009D5A3D"/>
    <w:rsid w:val="009D7698"/>
    <w:rsid w:val="009E78D0"/>
    <w:rsid w:val="009F64D4"/>
    <w:rsid w:val="00A31B43"/>
    <w:rsid w:val="00A32A36"/>
    <w:rsid w:val="00A34426"/>
    <w:rsid w:val="00A35699"/>
    <w:rsid w:val="00A41354"/>
    <w:rsid w:val="00A415F5"/>
    <w:rsid w:val="00A47D1A"/>
    <w:rsid w:val="00A5007A"/>
    <w:rsid w:val="00A57806"/>
    <w:rsid w:val="00A648A5"/>
    <w:rsid w:val="00A83643"/>
    <w:rsid w:val="00A908E0"/>
    <w:rsid w:val="00A93BED"/>
    <w:rsid w:val="00A9663D"/>
    <w:rsid w:val="00A96B08"/>
    <w:rsid w:val="00AA3E8F"/>
    <w:rsid w:val="00AA4E6E"/>
    <w:rsid w:val="00AB52BD"/>
    <w:rsid w:val="00AB5C37"/>
    <w:rsid w:val="00AC2DC9"/>
    <w:rsid w:val="00AC33D2"/>
    <w:rsid w:val="00AD1A6E"/>
    <w:rsid w:val="00AE2C58"/>
    <w:rsid w:val="00AE6B53"/>
    <w:rsid w:val="00AF3EEE"/>
    <w:rsid w:val="00B1242A"/>
    <w:rsid w:val="00B12793"/>
    <w:rsid w:val="00B15B25"/>
    <w:rsid w:val="00B16E2E"/>
    <w:rsid w:val="00B259A5"/>
    <w:rsid w:val="00B350EF"/>
    <w:rsid w:val="00B47CD7"/>
    <w:rsid w:val="00B53A15"/>
    <w:rsid w:val="00B55D45"/>
    <w:rsid w:val="00B55D7E"/>
    <w:rsid w:val="00B55F35"/>
    <w:rsid w:val="00B56C5B"/>
    <w:rsid w:val="00B56D3C"/>
    <w:rsid w:val="00B72206"/>
    <w:rsid w:val="00B72FB8"/>
    <w:rsid w:val="00B932B8"/>
    <w:rsid w:val="00B95806"/>
    <w:rsid w:val="00BA4578"/>
    <w:rsid w:val="00BB5DDC"/>
    <w:rsid w:val="00BD2678"/>
    <w:rsid w:val="00BD3508"/>
    <w:rsid w:val="00C00AC4"/>
    <w:rsid w:val="00C029D4"/>
    <w:rsid w:val="00C07707"/>
    <w:rsid w:val="00C106AA"/>
    <w:rsid w:val="00C24F8A"/>
    <w:rsid w:val="00C25AF3"/>
    <w:rsid w:val="00C31287"/>
    <w:rsid w:val="00C37AB2"/>
    <w:rsid w:val="00C43E83"/>
    <w:rsid w:val="00C43F65"/>
    <w:rsid w:val="00C74FFC"/>
    <w:rsid w:val="00C7566C"/>
    <w:rsid w:val="00C85FB1"/>
    <w:rsid w:val="00C904D8"/>
    <w:rsid w:val="00CA0344"/>
    <w:rsid w:val="00CA03A7"/>
    <w:rsid w:val="00CA3835"/>
    <w:rsid w:val="00CA52D3"/>
    <w:rsid w:val="00CB4183"/>
    <w:rsid w:val="00CC63B5"/>
    <w:rsid w:val="00CF13EB"/>
    <w:rsid w:val="00D022ED"/>
    <w:rsid w:val="00D1480E"/>
    <w:rsid w:val="00D20BC3"/>
    <w:rsid w:val="00D216AE"/>
    <w:rsid w:val="00D3067D"/>
    <w:rsid w:val="00D30FA9"/>
    <w:rsid w:val="00D43BE9"/>
    <w:rsid w:val="00D54949"/>
    <w:rsid w:val="00D627D0"/>
    <w:rsid w:val="00D63B7C"/>
    <w:rsid w:val="00D643E9"/>
    <w:rsid w:val="00D668B2"/>
    <w:rsid w:val="00D82066"/>
    <w:rsid w:val="00D822B2"/>
    <w:rsid w:val="00D862F9"/>
    <w:rsid w:val="00DA1568"/>
    <w:rsid w:val="00DA1578"/>
    <w:rsid w:val="00DA298F"/>
    <w:rsid w:val="00DC173F"/>
    <w:rsid w:val="00DD1B49"/>
    <w:rsid w:val="00DD31F7"/>
    <w:rsid w:val="00DE6E7E"/>
    <w:rsid w:val="00DF630E"/>
    <w:rsid w:val="00E07CAA"/>
    <w:rsid w:val="00E1346C"/>
    <w:rsid w:val="00E21958"/>
    <w:rsid w:val="00E25A07"/>
    <w:rsid w:val="00E27704"/>
    <w:rsid w:val="00E31F56"/>
    <w:rsid w:val="00E323F9"/>
    <w:rsid w:val="00E37826"/>
    <w:rsid w:val="00E41D8D"/>
    <w:rsid w:val="00E51998"/>
    <w:rsid w:val="00E5382A"/>
    <w:rsid w:val="00E56471"/>
    <w:rsid w:val="00E66F64"/>
    <w:rsid w:val="00E67505"/>
    <w:rsid w:val="00E7630B"/>
    <w:rsid w:val="00E82FD4"/>
    <w:rsid w:val="00E83A87"/>
    <w:rsid w:val="00E87C8B"/>
    <w:rsid w:val="00E90D28"/>
    <w:rsid w:val="00EA15F7"/>
    <w:rsid w:val="00EB55A1"/>
    <w:rsid w:val="00EC00CF"/>
    <w:rsid w:val="00EC084C"/>
    <w:rsid w:val="00EE4C87"/>
    <w:rsid w:val="00EE585D"/>
    <w:rsid w:val="00F0784A"/>
    <w:rsid w:val="00F30B3C"/>
    <w:rsid w:val="00F31B89"/>
    <w:rsid w:val="00F328C8"/>
    <w:rsid w:val="00F365B5"/>
    <w:rsid w:val="00F42B3C"/>
    <w:rsid w:val="00F54786"/>
    <w:rsid w:val="00F557B5"/>
    <w:rsid w:val="00F70CA0"/>
    <w:rsid w:val="00F724B5"/>
    <w:rsid w:val="00F764C8"/>
    <w:rsid w:val="00FA6427"/>
    <w:rsid w:val="00FA6FA9"/>
    <w:rsid w:val="00FB2477"/>
    <w:rsid w:val="00FC18FC"/>
    <w:rsid w:val="00FC7328"/>
    <w:rsid w:val="00FD33FD"/>
    <w:rsid w:val="00FD51DB"/>
    <w:rsid w:val="00FD5788"/>
    <w:rsid w:val="00FE25A6"/>
    <w:rsid w:val="00FE42D9"/>
    <w:rsid w:val="00FE7880"/>
    <w:rsid w:val="00FE799D"/>
    <w:rsid w:val="00FF36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8B148"/>
  <w15:docId w15:val="{F90C1E4D-483A-4047-AF50-51224919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DC"/>
    <w:pPr>
      <w:spacing w:after="200" w:line="276" w:lineRule="auto"/>
    </w:pPr>
    <w:rPr>
      <w:rFonts w:ascii="Bookman Old Style" w:eastAsia="Times New Roman" w:hAnsi="Bookman Old Style"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BB5DDC"/>
    <w:pPr>
      <w:ind w:left="720"/>
      <w:contextualSpacing/>
    </w:pPr>
  </w:style>
  <w:style w:type="paragraph" w:styleId="Ttulo">
    <w:name w:val="Title"/>
    <w:basedOn w:val="Normal"/>
    <w:link w:val="TtuloChar"/>
    <w:qFormat/>
    <w:rsid w:val="00BB5DDC"/>
    <w:pPr>
      <w:spacing w:after="0" w:line="240" w:lineRule="auto"/>
      <w:jc w:val="center"/>
    </w:pPr>
    <w:rPr>
      <w:rFonts w:ascii="Times New Roman" w:hAnsi="Times New Roman"/>
      <w:b/>
      <w:bCs/>
      <w:sz w:val="18"/>
      <w:szCs w:val="24"/>
      <w:lang w:eastAsia="pt-BR"/>
    </w:rPr>
  </w:style>
  <w:style w:type="character" w:customStyle="1" w:styleId="TtuloChar">
    <w:name w:val="Título Char"/>
    <w:basedOn w:val="Fontepargpadro"/>
    <w:link w:val="Ttulo"/>
    <w:rsid w:val="00BB5DDC"/>
    <w:rPr>
      <w:rFonts w:ascii="Times New Roman" w:eastAsia="Times New Roman" w:hAnsi="Times New Roman" w:cs="Times New Roman"/>
      <w:b/>
      <w:bCs/>
      <w:sz w:val="18"/>
      <w:szCs w:val="24"/>
      <w:lang w:eastAsia="pt-BR"/>
    </w:rPr>
  </w:style>
  <w:style w:type="paragraph" w:customStyle="1" w:styleId="DOETXT">
    <w:name w:val="DOE_TXT"/>
    <w:basedOn w:val="Normal"/>
    <w:rsid w:val="00BB5DDC"/>
    <w:pPr>
      <w:autoSpaceDE w:val="0"/>
      <w:autoSpaceDN w:val="0"/>
      <w:adjustRightInd w:val="0"/>
      <w:spacing w:after="0" w:line="200" w:lineRule="atLeast"/>
      <w:jc w:val="both"/>
    </w:pPr>
    <w:rPr>
      <w:rFonts w:ascii="Arial" w:hAnsi="Arial" w:cs="Arial"/>
      <w:color w:val="000000"/>
      <w:sz w:val="16"/>
      <w:szCs w:val="16"/>
      <w:lang w:eastAsia="pt-BR"/>
    </w:rPr>
  </w:style>
  <w:style w:type="table" w:styleId="Tabelacomgrade">
    <w:name w:val="Table Grid"/>
    <w:basedOn w:val="Tabelanormal"/>
    <w:uiPriority w:val="59"/>
    <w:rsid w:val="002B6034"/>
    <w:pPr>
      <w:spacing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B418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4183"/>
    <w:rPr>
      <w:rFonts w:ascii="Segoe UI" w:eastAsia="Times New Roman" w:hAnsi="Segoe UI" w:cs="Segoe UI"/>
      <w:sz w:val="18"/>
      <w:szCs w:val="18"/>
    </w:rPr>
  </w:style>
  <w:style w:type="paragraph" w:styleId="Cabealho">
    <w:name w:val="header"/>
    <w:basedOn w:val="Normal"/>
    <w:link w:val="CabealhoChar"/>
    <w:uiPriority w:val="99"/>
    <w:unhideWhenUsed/>
    <w:rsid w:val="008370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709E"/>
    <w:rPr>
      <w:rFonts w:ascii="Bookman Old Style" w:eastAsia="Times New Roman" w:hAnsi="Bookman Old Style" w:cs="Times New Roman"/>
      <w:sz w:val="20"/>
    </w:rPr>
  </w:style>
  <w:style w:type="paragraph" w:styleId="Rodap">
    <w:name w:val="footer"/>
    <w:basedOn w:val="Normal"/>
    <w:link w:val="RodapChar"/>
    <w:uiPriority w:val="99"/>
    <w:unhideWhenUsed/>
    <w:rsid w:val="0083709E"/>
    <w:pPr>
      <w:tabs>
        <w:tab w:val="center" w:pos="4252"/>
        <w:tab w:val="right" w:pos="8504"/>
      </w:tabs>
      <w:spacing w:after="0" w:line="240" w:lineRule="auto"/>
    </w:pPr>
  </w:style>
  <w:style w:type="character" w:customStyle="1" w:styleId="RodapChar">
    <w:name w:val="Rodapé Char"/>
    <w:basedOn w:val="Fontepargpadro"/>
    <w:link w:val="Rodap"/>
    <w:uiPriority w:val="99"/>
    <w:rsid w:val="0083709E"/>
    <w:rPr>
      <w:rFonts w:ascii="Bookman Old Style" w:eastAsia="Times New Roman" w:hAnsi="Bookman Old Style" w:cs="Times New Roman"/>
      <w:sz w:val="20"/>
    </w:rPr>
  </w:style>
  <w:style w:type="table" w:customStyle="1" w:styleId="TableNormal">
    <w:name w:val="Table Normal"/>
    <w:uiPriority w:val="2"/>
    <w:semiHidden/>
    <w:unhideWhenUsed/>
    <w:qFormat/>
    <w:rsid w:val="00D820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2066"/>
    <w:pPr>
      <w:widowControl w:val="0"/>
      <w:autoSpaceDE w:val="0"/>
      <w:autoSpaceDN w:val="0"/>
      <w:spacing w:before="130" w:after="0" w:line="240" w:lineRule="auto"/>
      <w:ind w:left="48"/>
      <w:jc w:val="center"/>
    </w:pPr>
    <w:rPr>
      <w:rFonts w:ascii="Arial" w:eastAsia="Arial" w:hAnsi="Arial" w:cs="Arial"/>
      <w:sz w:val="22"/>
      <w:lang w:val="pt-PT"/>
    </w:rPr>
  </w:style>
  <w:style w:type="paragraph" w:styleId="Corpodetexto">
    <w:name w:val="Body Text"/>
    <w:basedOn w:val="Normal"/>
    <w:link w:val="CorpodetextoChar"/>
    <w:uiPriority w:val="1"/>
    <w:qFormat/>
    <w:rsid w:val="00D63B7C"/>
    <w:pPr>
      <w:widowControl w:val="0"/>
      <w:autoSpaceDE w:val="0"/>
      <w:autoSpaceDN w:val="0"/>
      <w:spacing w:before="89" w:after="0" w:line="240" w:lineRule="auto"/>
    </w:pPr>
    <w:rPr>
      <w:rFonts w:ascii="Arial" w:eastAsia="Arial" w:hAnsi="Arial" w:cs="Arial"/>
      <w:b/>
      <w:bCs/>
      <w:sz w:val="26"/>
      <w:szCs w:val="26"/>
      <w:lang w:val="pt-PT"/>
    </w:rPr>
  </w:style>
  <w:style w:type="character" w:customStyle="1" w:styleId="CorpodetextoChar">
    <w:name w:val="Corpo de texto Char"/>
    <w:basedOn w:val="Fontepargpadro"/>
    <w:link w:val="Corpodetexto"/>
    <w:uiPriority w:val="1"/>
    <w:rsid w:val="00D63B7C"/>
    <w:rPr>
      <w:rFonts w:ascii="Arial" w:eastAsia="Arial" w:hAnsi="Arial" w:cs="Arial"/>
      <w:b/>
      <w:bCs/>
      <w:sz w:val="26"/>
      <w:szCs w:val="26"/>
      <w:lang w:val="pt-PT"/>
    </w:rPr>
  </w:style>
  <w:style w:type="table" w:customStyle="1" w:styleId="TableNormal1">
    <w:name w:val="Table Normal1"/>
    <w:uiPriority w:val="2"/>
    <w:semiHidden/>
    <w:unhideWhenUsed/>
    <w:qFormat/>
    <w:rsid w:val="00D63B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702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702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55D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37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37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127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127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D07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D07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42B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358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358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764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764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46A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46A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865E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865E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1102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102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102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347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347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347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180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180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180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180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BA4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C07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C07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C07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C077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5A01E6"/>
    <w:rPr>
      <w:color w:val="0563C1" w:themeColor="hyperlink"/>
      <w:u w:val="single"/>
    </w:rPr>
  </w:style>
  <w:style w:type="table" w:customStyle="1" w:styleId="TableNormal40">
    <w:name w:val="Table Normal40"/>
    <w:uiPriority w:val="2"/>
    <w:semiHidden/>
    <w:unhideWhenUsed/>
    <w:qFormat/>
    <w:rsid w:val="00C25A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C25A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9A6A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AD1A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AD1A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494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80642">
      <w:bodyDiv w:val="1"/>
      <w:marLeft w:val="0"/>
      <w:marRight w:val="0"/>
      <w:marTop w:val="0"/>
      <w:marBottom w:val="0"/>
      <w:divBdr>
        <w:top w:val="none" w:sz="0" w:space="0" w:color="auto"/>
        <w:left w:val="none" w:sz="0" w:space="0" w:color="auto"/>
        <w:bottom w:val="none" w:sz="0" w:space="0" w:color="auto"/>
        <w:right w:val="none" w:sz="0" w:space="0" w:color="auto"/>
      </w:divBdr>
    </w:div>
    <w:div w:id="899367410">
      <w:bodyDiv w:val="1"/>
      <w:marLeft w:val="0"/>
      <w:marRight w:val="0"/>
      <w:marTop w:val="0"/>
      <w:marBottom w:val="0"/>
      <w:divBdr>
        <w:top w:val="none" w:sz="0" w:space="0" w:color="auto"/>
        <w:left w:val="none" w:sz="0" w:space="0" w:color="auto"/>
        <w:bottom w:val="none" w:sz="0" w:space="0" w:color="auto"/>
        <w:right w:val="none" w:sz="0" w:space="0" w:color="auto"/>
      </w:divBdr>
    </w:div>
    <w:div w:id="1160923251">
      <w:bodyDiv w:val="1"/>
      <w:marLeft w:val="0"/>
      <w:marRight w:val="0"/>
      <w:marTop w:val="0"/>
      <w:marBottom w:val="0"/>
      <w:divBdr>
        <w:top w:val="none" w:sz="0" w:space="0" w:color="auto"/>
        <w:left w:val="none" w:sz="0" w:space="0" w:color="auto"/>
        <w:bottom w:val="none" w:sz="0" w:space="0" w:color="auto"/>
        <w:right w:val="none" w:sz="0" w:space="0" w:color="auto"/>
      </w:divBdr>
    </w:div>
    <w:div w:id="18298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gov.br/educac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essocpm.sec@enova.educacao.ba.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53E68-2E60-4749-A87F-DCB10B91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2862</Words>
  <Characters>15461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Maria Filgueiras Camara</dc:creator>
  <cp:lastModifiedBy>Alexandre Pontes Campelo</cp:lastModifiedBy>
  <cp:revision>3</cp:revision>
  <cp:lastPrinted>2025-11-07T17:46:00Z</cp:lastPrinted>
  <dcterms:created xsi:type="dcterms:W3CDTF">2026-01-26T21:03:00Z</dcterms:created>
  <dcterms:modified xsi:type="dcterms:W3CDTF">2026-01-27T20:56:00Z</dcterms:modified>
</cp:coreProperties>
</file>