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C8C49" w14:textId="0B28C048" w:rsidR="00BA60E5" w:rsidRPr="008A02B4" w:rsidRDefault="00BA60E5" w:rsidP="00BA60E5">
      <w:pPr>
        <w:spacing w:line="257" w:lineRule="auto"/>
        <w:jc w:val="both"/>
        <w:rPr>
          <w:rFonts w:ascii="Arial" w:eastAsia="Arial" w:hAnsi="Arial" w:cs="Arial"/>
          <w:b/>
          <w:bCs/>
          <w:sz w:val="24"/>
          <w:szCs w:val="24"/>
        </w:rPr>
      </w:pPr>
      <w:r w:rsidRPr="008A02B4">
        <w:rPr>
          <w:rFonts w:ascii="Arial" w:eastAsia="Arial" w:hAnsi="Arial" w:cs="Arial"/>
          <w:sz w:val="24"/>
          <w:szCs w:val="24"/>
        </w:rPr>
        <w:t xml:space="preserve">EDITAL nº </w:t>
      </w:r>
      <w:r w:rsidR="0054653C">
        <w:rPr>
          <w:rFonts w:ascii="Arial" w:eastAsia="Arial" w:hAnsi="Arial" w:cs="Arial"/>
          <w:sz w:val="24"/>
          <w:szCs w:val="24"/>
        </w:rPr>
        <w:t>005</w:t>
      </w:r>
      <w:bookmarkStart w:id="0" w:name="_GoBack"/>
      <w:bookmarkEnd w:id="0"/>
      <w:r w:rsidRPr="008A02B4">
        <w:rPr>
          <w:rFonts w:ascii="Arial" w:eastAsia="Arial" w:hAnsi="Arial" w:cs="Arial"/>
          <w:sz w:val="24"/>
          <w:szCs w:val="24"/>
        </w:rPr>
        <w:t>/202</w:t>
      </w:r>
      <w:r>
        <w:rPr>
          <w:rFonts w:ascii="Arial" w:eastAsia="Arial" w:hAnsi="Arial" w:cs="Arial"/>
          <w:sz w:val="24"/>
          <w:szCs w:val="24"/>
        </w:rPr>
        <w:t>4</w:t>
      </w:r>
      <w:r w:rsidRPr="008A02B4">
        <w:rPr>
          <w:rFonts w:ascii="Arial" w:eastAsia="Arial" w:hAnsi="Arial" w:cs="Arial"/>
          <w:sz w:val="24"/>
          <w:szCs w:val="24"/>
        </w:rPr>
        <w:t xml:space="preserve"> </w:t>
      </w:r>
      <w:r w:rsidRPr="00BA60E5">
        <w:rPr>
          <w:rFonts w:ascii="Arial" w:eastAsia="Arial" w:hAnsi="Arial" w:cs="Arial"/>
          <w:b/>
          <w:bCs/>
          <w:sz w:val="24"/>
          <w:szCs w:val="24"/>
        </w:rPr>
        <w:t>Circulações Literárias da Bahia</w:t>
      </w:r>
      <w:r w:rsidRPr="008A02B4">
        <w:rPr>
          <w:rFonts w:ascii="Arial" w:eastAsia="Arial" w:hAnsi="Arial" w:cs="Arial"/>
          <w:b/>
          <w:bCs/>
          <w:sz w:val="24"/>
          <w:szCs w:val="24"/>
        </w:rPr>
        <w:t xml:space="preserve"> </w:t>
      </w:r>
    </w:p>
    <w:p w14:paraId="7E8E99FF" w14:textId="77777777" w:rsidR="00BA60E5" w:rsidRPr="008A02B4" w:rsidRDefault="00BA60E5" w:rsidP="00BA60E5">
      <w:pPr>
        <w:spacing w:after="0" w:line="360" w:lineRule="auto"/>
        <w:jc w:val="both"/>
        <w:rPr>
          <w:rFonts w:ascii="Arial" w:hAnsi="Arial" w:cs="Arial"/>
          <w:sz w:val="24"/>
          <w:szCs w:val="24"/>
        </w:rPr>
      </w:pPr>
    </w:p>
    <w:p w14:paraId="3FB6B570" w14:textId="77777777" w:rsidR="00BA60E5" w:rsidRPr="008A02B4" w:rsidRDefault="00BA60E5" w:rsidP="00BA60E5">
      <w:pPr>
        <w:jc w:val="center"/>
        <w:rPr>
          <w:rFonts w:ascii="Arial" w:hAnsi="Arial" w:cs="Arial"/>
          <w:sz w:val="24"/>
          <w:szCs w:val="24"/>
        </w:rPr>
      </w:pPr>
      <w:r>
        <w:rPr>
          <w:rFonts w:ascii="Arial" w:eastAsia="Arial" w:hAnsi="Arial" w:cs="Arial"/>
          <w:b/>
          <w:bCs/>
          <w:sz w:val="24"/>
          <w:szCs w:val="24"/>
        </w:rPr>
        <w:t>ANEXO I</w:t>
      </w:r>
      <w:r w:rsidRPr="008A02B4">
        <w:rPr>
          <w:rFonts w:ascii="Arial" w:eastAsia="Arial" w:hAnsi="Arial" w:cs="Arial"/>
          <w:b/>
          <w:bCs/>
          <w:sz w:val="24"/>
          <w:szCs w:val="24"/>
        </w:rPr>
        <w:t>I - RELAÇÃO DOS DOCUMENTOS NECESSÁRIOS PARA HABILITAÇÃO</w:t>
      </w:r>
    </w:p>
    <w:p w14:paraId="5F5B4F72" w14:textId="77777777" w:rsidR="00BA60E5" w:rsidRPr="008A02B4" w:rsidRDefault="00BA60E5" w:rsidP="00BA60E5">
      <w:pPr>
        <w:jc w:val="both"/>
        <w:rPr>
          <w:rFonts w:ascii="Arial" w:hAnsi="Arial" w:cs="Arial"/>
          <w:sz w:val="24"/>
          <w:szCs w:val="24"/>
        </w:rPr>
      </w:pPr>
      <w:r w:rsidRPr="008A02B4">
        <w:rPr>
          <w:rFonts w:ascii="Arial" w:eastAsia="Arial" w:hAnsi="Arial" w:cs="Arial"/>
          <w:i/>
          <w:iCs/>
          <w:sz w:val="24"/>
          <w:szCs w:val="24"/>
        </w:rPr>
        <w:t xml:space="preserve">(Estes documentos </w:t>
      </w:r>
      <w:r w:rsidRPr="008A02B4">
        <w:rPr>
          <w:rFonts w:ascii="Arial" w:eastAsia="Arial" w:hAnsi="Arial" w:cs="Arial"/>
          <w:b/>
          <w:bCs/>
          <w:i/>
          <w:iCs/>
          <w:sz w:val="24"/>
          <w:szCs w:val="24"/>
          <w:u w:val="single"/>
        </w:rPr>
        <w:t>NÃO</w:t>
      </w:r>
      <w:r w:rsidRPr="008A02B4">
        <w:rPr>
          <w:rFonts w:ascii="Arial" w:eastAsia="Arial" w:hAnsi="Arial" w:cs="Arial"/>
          <w:b/>
          <w:bCs/>
          <w:i/>
          <w:iCs/>
          <w:sz w:val="24"/>
          <w:szCs w:val="24"/>
        </w:rPr>
        <w:t xml:space="preserve"> </w:t>
      </w:r>
      <w:r w:rsidRPr="008A02B4">
        <w:rPr>
          <w:rFonts w:ascii="Arial" w:eastAsia="Arial" w:hAnsi="Arial" w:cs="Arial"/>
          <w:i/>
          <w:iCs/>
          <w:sz w:val="24"/>
          <w:szCs w:val="24"/>
        </w:rPr>
        <w:t>precisam ser enviados para a inscrição. Eles devem ser enviados apenas pelos selecionados e suplentes no período de habilitação)</w:t>
      </w:r>
    </w:p>
    <w:p w14:paraId="4D03A660" w14:textId="77777777" w:rsidR="00BA60E5" w:rsidRPr="0010273E" w:rsidRDefault="00BA60E5" w:rsidP="00BA60E5">
      <w:pPr>
        <w:pStyle w:val="Ttulo1"/>
        <w:jc w:val="both"/>
        <w:rPr>
          <w:rFonts w:ascii="Arial" w:eastAsia="Arial" w:hAnsi="Arial" w:cs="Arial"/>
          <w:b/>
          <w:color w:val="auto"/>
          <w:sz w:val="24"/>
          <w:szCs w:val="24"/>
        </w:rPr>
      </w:pPr>
      <w:r w:rsidRPr="0010273E">
        <w:rPr>
          <w:rFonts w:ascii="Arial" w:eastAsia="Arial" w:hAnsi="Arial" w:cs="Arial"/>
          <w:b/>
          <w:color w:val="auto"/>
          <w:sz w:val="24"/>
          <w:szCs w:val="24"/>
        </w:rPr>
        <w:t>Para Pessoa Física:</w:t>
      </w:r>
    </w:p>
    <w:p w14:paraId="2012822D" w14:textId="77777777" w:rsidR="00BA60E5" w:rsidRPr="0010273E" w:rsidRDefault="00BA60E5" w:rsidP="00BA60E5">
      <w:pPr>
        <w:rPr>
          <w:rFonts w:ascii="Arial" w:hAnsi="Arial" w:cs="Arial"/>
          <w:sz w:val="24"/>
          <w:szCs w:val="24"/>
        </w:rPr>
      </w:pPr>
    </w:p>
    <w:p w14:paraId="0118AEE6" w14:textId="77777777" w:rsidR="00BA60E5" w:rsidRPr="0010273E" w:rsidRDefault="00BA60E5" w:rsidP="00BA60E5">
      <w:pPr>
        <w:pStyle w:val="PargrafodaLista"/>
        <w:widowControl w:val="0"/>
        <w:numPr>
          <w:ilvl w:val="0"/>
          <w:numId w:val="4"/>
        </w:numPr>
        <w:tabs>
          <w:tab w:val="left" w:pos="326"/>
        </w:tabs>
        <w:autoSpaceDE w:val="0"/>
        <w:autoSpaceDN w:val="0"/>
        <w:spacing w:after="0" w:line="276" w:lineRule="auto"/>
        <w:ind w:right="122"/>
        <w:contextualSpacing w:val="0"/>
        <w:jc w:val="both"/>
        <w:rPr>
          <w:rFonts w:ascii="Arial" w:hAnsi="Arial" w:cs="Arial"/>
          <w:sz w:val="24"/>
          <w:szCs w:val="24"/>
        </w:rPr>
      </w:pPr>
      <w:r w:rsidRPr="0010273E">
        <w:rPr>
          <w:rFonts w:ascii="Arial" w:hAnsi="Arial" w:cs="Arial"/>
          <w:sz w:val="24"/>
          <w:szCs w:val="24"/>
        </w:rPr>
        <w:t>Cópia colorida de um documento de identificação (RG ou CNH ou Carteira de Trabalho ou Passaporte ou outro documento de identificação com validade no território nacional) que contenha, ao menos, o nome da mãe; ou o nome do pai;</w:t>
      </w:r>
    </w:p>
    <w:p w14:paraId="2AFA6A06" w14:textId="77777777" w:rsidR="00BA60E5" w:rsidRPr="0010273E" w:rsidRDefault="00BA60E5" w:rsidP="00BA60E5">
      <w:pPr>
        <w:pStyle w:val="PargrafodaLista"/>
        <w:widowControl w:val="0"/>
        <w:numPr>
          <w:ilvl w:val="0"/>
          <w:numId w:val="4"/>
        </w:numPr>
        <w:tabs>
          <w:tab w:val="left" w:pos="336"/>
        </w:tabs>
        <w:autoSpaceDE w:val="0"/>
        <w:autoSpaceDN w:val="0"/>
        <w:spacing w:after="0" w:line="240" w:lineRule="auto"/>
        <w:contextualSpacing w:val="0"/>
        <w:jc w:val="both"/>
        <w:rPr>
          <w:rFonts w:ascii="Arial" w:hAnsi="Arial" w:cs="Arial"/>
          <w:sz w:val="24"/>
          <w:szCs w:val="24"/>
        </w:rPr>
      </w:pPr>
      <w:r w:rsidRPr="0010273E">
        <w:rPr>
          <w:rFonts w:ascii="Arial" w:hAnsi="Arial" w:cs="Arial"/>
          <w:sz w:val="24"/>
          <w:szCs w:val="24"/>
        </w:rPr>
        <w:t>Cópia de situação de permanência legalizada, para estrangeiros;</w:t>
      </w:r>
    </w:p>
    <w:p w14:paraId="63C2320F" w14:textId="77777777" w:rsidR="00BA60E5" w:rsidRPr="0010273E" w:rsidRDefault="00BA60E5" w:rsidP="00BA60E5">
      <w:pPr>
        <w:pStyle w:val="PargrafodaLista"/>
        <w:widowControl w:val="0"/>
        <w:numPr>
          <w:ilvl w:val="0"/>
          <w:numId w:val="4"/>
        </w:numPr>
        <w:tabs>
          <w:tab w:val="left" w:pos="310"/>
        </w:tabs>
        <w:autoSpaceDE w:val="0"/>
        <w:autoSpaceDN w:val="0"/>
        <w:spacing w:after="0" w:line="240" w:lineRule="auto"/>
        <w:contextualSpacing w:val="0"/>
        <w:jc w:val="both"/>
        <w:rPr>
          <w:rFonts w:ascii="Arial" w:hAnsi="Arial" w:cs="Arial"/>
          <w:sz w:val="24"/>
          <w:szCs w:val="24"/>
        </w:rPr>
      </w:pPr>
      <w:r w:rsidRPr="0010273E">
        <w:rPr>
          <w:rFonts w:ascii="Arial" w:hAnsi="Arial" w:cs="Arial"/>
          <w:sz w:val="24"/>
          <w:szCs w:val="24"/>
        </w:rPr>
        <w:t>Cópia do CPF (documento de validade emitido no site da Receita Federal);</w:t>
      </w:r>
    </w:p>
    <w:p w14:paraId="2C07528A" w14:textId="45AFFBCD" w:rsidR="00BA60E5" w:rsidRPr="0010273E" w:rsidRDefault="00BA60E5" w:rsidP="00BA60E5">
      <w:pPr>
        <w:pStyle w:val="PargrafodaLista"/>
        <w:widowControl w:val="0"/>
        <w:numPr>
          <w:ilvl w:val="0"/>
          <w:numId w:val="4"/>
        </w:numPr>
        <w:tabs>
          <w:tab w:val="left" w:pos="372"/>
        </w:tabs>
        <w:autoSpaceDE w:val="0"/>
        <w:autoSpaceDN w:val="0"/>
        <w:spacing w:before="1" w:after="0" w:line="240" w:lineRule="auto"/>
        <w:ind w:right="115"/>
        <w:contextualSpacing w:val="0"/>
        <w:jc w:val="both"/>
        <w:rPr>
          <w:rFonts w:ascii="Arial" w:hAnsi="Arial" w:cs="Arial"/>
          <w:sz w:val="24"/>
          <w:szCs w:val="24"/>
        </w:rPr>
      </w:pPr>
      <w:r w:rsidRPr="0010273E">
        <w:rPr>
          <w:rFonts w:ascii="Arial" w:hAnsi="Arial" w:cs="Arial"/>
          <w:sz w:val="24"/>
          <w:szCs w:val="24"/>
        </w:rPr>
        <w:t>Cópia legível de documentos com dados bancários</w:t>
      </w:r>
      <w:r w:rsidR="003E75BD">
        <w:rPr>
          <w:rFonts w:ascii="Arial" w:hAnsi="Arial" w:cs="Arial"/>
          <w:sz w:val="24"/>
          <w:szCs w:val="24"/>
        </w:rPr>
        <w:t xml:space="preserve"> </w:t>
      </w:r>
      <w:r w:rsidR="003E75BD" w:rsidRPr="003E75BD">
        <w:rPr>
          <w:rFonts w:ascii="Arial" w:hAnsi="Arial" w:cs="Arial"/>
          <w:sz w:val="24"/>
          <w:szCs w:val="24"/>
        </w:rPr>
        <w:t>de conta corrente específica para a gestão do recurso</w:t>
      </w:r>
      <w:r w:rsidRPr="0010273E">
        <w:rPr>
          <w:rFonts w:ascii="Arial" w:hAnsi="Arial" w:cs="Arial"/>
          <w:sz w:val="24"/>
          <w:szCs w:val="24"/>
        </w:rPr>
        <w:t xml:space="preserve"> (deve conter nome do proponente, nome do banco, número da agência, número da conta, tipo de conta) – a exemplo do cabeçalho do extrato bancário. </w:t>
      </w:r>
      <w:r w:rsidR="00933A5F">
        <w:rPr>
          <w:rFonts w:ascii="Arial" w:hAnsi="Arial" w:cs="Arial"/>
          <w:sz w:val="24"/>
          <w:szCs w:val="24"/>
          <w:u w:val="single"/>
        </w:rPr>
        <w:t xml:space="preserve">Não serão aceitas </w:t>
      </w:r>
      <w:r w:rsidR="003E75BD">
        <w:rPr>
          <w:rFonts w:ascii="Arial" w:hAnsi="Arial" w:cs="Arial"/>
          <w:sz w:val="24"/>
          <w:szCs w:val="24"/>
          <w:u w:val="single"/>
        </w:rPr>
        <w:t xml:space="preserve">Conta Poupança, </w:t>
      </w:r>
      <w:r w:rsidR="00933A5F">
        <w:rPr>
          <w:rFonts w:ascii="Arial" w:hAnsi="Arial" w:cs="Arial"/>
          <w:sz w:val="24"/>
          <w:szCs w:val="24"/>
          <w:u w:val="single"/>
        </w:rPr>
        <w:t xml:space="preserve">Conta Salário </w:t>
      </w:r>
      <w:r w:rsidR="003E75BD">
        <w:rPr>
          <w:rFonts w:ascii="Arial" w:hAnsi="Arial" w:cs="Arial"/>
          <w:sz w:val="24"/>
          <w:szCs w:val="24"/>
          <w:u w:val="single"/>
        </w:rPr>
        <w:t>ou</w:t>
      </w:r>
      <w:r w:rsidR="00933A5F">
        <w:rPr>
          <w:rFonts w:ascii="Arial" w:hAnsi="Arial" w:cs="Arial"/>
          <w:sz w:val="24"/>
          <w:szCs w:val="24"/>
          <w:u w:val="single"/>
        </w:rPr>
        <w:t xml:space="preserve"> Conta Fácil</w:t>
      </w:r>
      <w:r w:rsidRPr="0010273E">
        <w:rPr>
          <w:rFonts w:ascii="Arial" w:hAnsi="Arial" w:cs="Arial"/>
          <w:sz w:val="24"/>
          <w:szCs w:val="24"/>
          <w:u w:val="single"/>
        </w:rPr>
        <w:t>;</w:t>
      </w:r>
    </w:p>
    <w:p w14:paraId="2FF63547" w14:textId="77777777" w:rsidR="00BA60E5" w:rsidRPr="0010273E" w:rsidRDefault="00BA60E5" w:rsidP="00BA60E5">
      <w:pPr>
        <w:pStyle w:val="PargrafodaLista"/>
        <w:widowControl w:val="0"/>
        <w:numPr>
          <w:ilvl w:val="0"/>
          <w:numId w:val="4"/>
        </w:numPr>
        <w:tabs>
          <w:tab w:val="left" w:pos="340"/>
        </w:tabs>
        <w:autoSpaceDE w:val="0"/>
        <w:autoSpaceDN w:val="0"/>
        <w:spacing w:after="0" w:line="237" w:lineRule="auto"/>
        <w:ind w:right="124"/>
        <w:contextualSpacing w:val="0"/>
        <w:jc w:val="both"/>
        <w:rPr>
          <w:rFonts w:ascii="Arial" w:hAnsi="Arial" w:cs="Arial"/>
          <w:sz w:val="24"/>
          <w:szCs w:val="24"/>
        </w:rPr>
      </w:pPr>
      <w:r w:rsidRPr="0010273E">
        <w:rPr>
          <w:rFonts w:ascii="Arial" w:hAnsi="Arial" w:cs="Arial"/>
          <w:sz w:val="24"/>
          <w:szCs w:val="24"/>
        </w:rPr>
        <w:t>Comprovante de endereço, a exemplo de conta de água, luz, telefone, e correspondência bancária;</w:t>
      </w:r>
    </w:p>
    <w:p w14:paraId="1366A0AA" w14:textId="77777777" w:rsidR="00BA60E5" w:rsidRPr="0010273E" w:rsidRDefault="00BA60E5" w:rsidP="00BA60E5">
      <w:pPr>
        <w:pStyle w:val="PargrafodaLista"/>
        <w:widowControl w:val="0"/>
        <w:numPr>
          <w:ilvl w:val="0"/>
          <w:numId w:val="4"/>
        </w:numPr>
        <w:autoSpaceDE w:val="0"/>
        <w:autoSpaceDN w:val="0"/>
        <w:spacing w:before="80" w:after="80" w:line="240" w:lineRule="auto"/>
        <w:contextualSpacing w:val="0"/>
        <w:jc w:val="both"/>
        <w:rPr>
          <w:rFonts w:ascii="Arial" w:eastAsia="Times New Roman" w:hAnsi="Arial" w:cs="Arial"/>
          <w:sz w:val="24"/>
          <w:szCs w:val="24"/>
          <w:lang w:eastAsia="pt-BR"/>
        </w:rPr>
      </w:pPr>
      <w:r w:rsidRPr="0010273E">
        <w:rPr>
          <w:rFonts w:ascii="Arial" w:eastAsia="Times New Roman" w:hAnsi="Arial" w:cs="Arial"/>
          <w:iCs/>
          <w:sz w:val="24"/>
          <w:szCs w:val="24"/>
          <w:lang w:eastAsia="pt-BR"/>
        </w:rPr>
        <w:t>Certidão de regularidade para com a Fazenda Federal</w:t>
      </w:r>
    </w:p>
    <w:p w14:paraId="632E5240" w14:textId="77777777" w:rsidR="00BA60E5" w:rsidRPr="0010273E" w:rsidRDefault="00BA60E5" w:rsidP="00BA60E5">
      <w:pPr>
        <w:pStyle w:val="PargrafodaLista"/>
        <w:widowControl w:val="0"/>
        <w:numPr>
          <w:ilvl w:val="0"/>
          <w:numId w:val="4"/>
        </w:numPr>
        <w:autoSpaceDE w:val="0"/>
        <w:autoSpaceDN w:val="0"/>
        <w:spacing w:before="80" w:after="80" w:line="240" w:lineRule="auto"/>
        <w:contextualSpacing w:val="0"/>
        <w:jc w:val="both"/>
        <w:rPr>
          <w:rFonts w:ascii="Arial" w:eastAsia="Times New Roman" w:hAnsi="Arial" w:cs="Arial"/>
          <w:sz w:val="24"/>
          <w:szCs w:val="24"/>
          <w:lang w:eastAsia="pt-BR"/>
        </w:rPr>
      </w:pPr>
      <w:r w:rsidRPr="0010273E">
        <w:rPr>
          <w:rFonts w:ascii="Arial" w:eastAsia="Times New Roman" w:hAnsi="Arial" w:cs="Arial"/>
          <w:iCs/>
          <w:sz w:val="24"/>
          <w:szCs w:val="24"/>
          <w:lang w:eastAsia="pt-BR"/>
        </w:rPr>
        <w:t>Certidão Negativa de Débitos Trabalhistas;</w:t>
      </w:r>
    </w:p>
    <w:p w14:paraId="03165FCF" w14:textId="77777777" w:rsidR="00BA60E5" w:rsidRPr="0010273E" w:rsidRDefault="00BA60E5" w:rsidP="00BA60E5">
      <w:pPr>
        <w:pStyle w:val="PargrafodaLista"/>
        <w:widowControl w:val="0"/>
        <w:numPr>
          <w:ilvl w:val="0"/>
          <w:numId w:val="4"/>
        </w:numPr>
        <w:autoSpaceDE w:val="0"/>
        <w:autoSpaceDN w:val="0"/>
        <w:spacing w:before="80" w:after="80" w:line="240" w:lineRule="auto"/>
        <w:contextualSpacing w:val="0"/>
        <w:jc w:val="both"/>
        <w:rPr>
          <w:rFonts w:ascii="Arial" w:eastAsia="Times New Roman" w:hAnsi="Arial" w:cs="Arial"/>
          <w:sz w:val="24"/>
          <w:szCs w:val="24"/>
          <w:lang w:eastAsia="pt-BR"/>
        </w:rPr>
      </w:pPr>
      <w:r w:rsidRPr="0010273E">
        <w:rPr>
          <w:rFonts w:ascii="Arial" w:eastAsia="Times New Roman" w:hAnsi="Arial" w:cs="Arial"/>
          <w:iCs/>
          <w:sz w:val="24"/>
          <w:szCs w:val="24"/>
          <w:lang w:eastAsia="pt-BR"/>
        </w:rPr>
        <w:t xml:space="preserve">Certidão de Regularidade com a Fazenda Estadual; </w:t>
      </w:r>
    </w:p>
    <w:p w14:paraId="0C6633A9" w14:textId="77777777" w:rsidR="002C0927" w:rsidRDefault="00BA60E5" w:rsidP="00BA60E5">
      <w:pPr>
        <w:pStyle w:val="PargrafodaLista"/>
        <w:widowControl w:val="0"/>
        <w:numPr>
          <w:ilvl w:val="0"/>
          <w:numId w:val="4"/>
        </w:numPr>
        <w:autoSpaceDE w:val="0"/>
        <w:autoSpaceDN w:val="0"/>
        <w:spacing w:before="80" w:after="80" w:line="240" w:lineRule="auto"/>
        <w:contextualSpacing w:val="0"/>
        <w:jc w:val="both"/>
        <w:rPr>
          <w:rFonts w:ascii="Arial" w:eastAsia="Times New Roman" w:hAnsi="Arial" w:cs="Arial"/>
          <w:sz w:val="24"/>
          <w:szCs w:val="24"/>
          <w:lang w:eastAsia="pt-BR"/>
        </w:rPr>
      </w:pPr>
      <w:r w:rsidRPr="0010273E">
        <w:rPr>
          <w:rFonts w:ascii="Arial" w:eastAsia="Times New Roman" w:hAnsi="Arial" w:cs="Arial"/>
          <w:sz w:val="24"/>
          <w:szCs w:val="24"/>
          <w:lang w:eastAsia="pt-BR"/>
        </w:rPr>
        <w:t>Certidão de Regularidade com a Fazenda Municipal.</w:t>
      </w:r>
    </w:p>
    <w:p w14:paraId="47D89B5C" w14:textId="77777777" w:rsidR="00BA60E5" w:rsidRPr="0010273E" w:rsidRDefault="002C0927" w:rsidP="00BA60E5">
      <w:pPr>
        <w:pStyle w:val="PargrafodaLista"/>
        <w:widowControl w:val="0"/>
        <w:numPr>
          <w:ilvl w:val="0"/>
          <w:numId w:val="4"/>
        </w:numPr>
        <w:autoSpaceDE w:val="0"/>
        <w:autoSpaceDN w:val="0"/>
        <w:spacing w:before="80" w:after="80" w:line="240" w:lineRule="auto"/>
        <w:contextualSpacing w:val="0"/>
        <w:jc w:val="both"/>
        <w:rPr>
          <w:rFonts w:ascii="Arial" w:eastAsia="Times New Roman" w:hAnsi="Arial" w:cs="Arial"/>
          <w:sz w:val="24"/>
          <w:szCs w:val="24"/>
          <w:lang w:eastAsia="pt-BR"/>
        </w:rPr>
      </w:pPr>
      <w:r>
        <w:rPr>
          <w:rFonts w:ascii="Arial" w:hAnsi="Arial" w:cs="Arial"/>
          <w:sz w:val="24"/>
          <w:szCs w:val="24"/>
        </w:rPr>
        <w:t>D</w:t>
      </w:r>
      <w:r w:rsidRPr="002C0927">
        <w:rPr>
          <w:rFonts w:ascii="Arial" w:hAnsi="Arial" w:cs="Arial"/>
          <w:sz w:val="24"/>
          <w:szCs w:val="24"/>
        </w:rPr>
        <w:t xml:space="preserve">eclaração de </w:t>
      </w:r>
      <w:r>
        <w:rPr>
          <w:rFonts w:ascii="Arial" w:hAnsi="Arial" w:cs="Arial"/>
          <w:sz w:val="24"/>
          <w:szCs w:val="24"/>
        </w:rPr>
        <w:t>Cessão de Direito de Uso d</w:t>
      </w:r>
      <w:r w:rsidRPr="002C0927">
        <w:rPr>
          <w:rFonts w:ascii="Arial" w:hAnsi="Arial" w:cs="Arial"/>
          <w:sz w:val="24"/>
          <w:szCs w:val="24"/>
        </w:rPr>
        <w:t>e Imagem</w:t>
      </w:r>
      <w:r>
        <w:rPr>
          <w:rFonts w:ascii="Arial" w:hAnsi="Arial" w:cs="Arial"/>
          <w:sz w:val="24"/>
          <w:szCs w:val="24"/>
        </w:rPr>
        <w:t xml:space="preserve"> preenchido e assinado</w:t>
      </w:r>
      <w:r w:rsidRPr="002C0927">
        <w:rPr>
          <w:rFonts w:ascii="Arial" w:hAnsi="Arial" w:cs="Arial"/>
          <w:sz w:val="24"/>
          <w:szCs w:val="24"/>
        </w:rPr>
        <w:t>, conforme ANEXO</w:t>
      </w:r>
      <w:r>
        <w:rPr>
          <w:rFonts w:ascii="Arial" w:hAnsi="Arial" w:cs="Arial"/>
          <w:sz w:val="24"/>
          <w:szCs w:val="24"/>
        </w:rPr>
        <w:t xml:space="preserve"> V;</w:t>
      </w:r>
      <w:r w:rsidR="00BA60E5" w:rsidRPr="0010273E">
        <w:rPr>
          <w:rFonts w:ascii="Arial" w:eastAsia="Times New Roman" w:hAnsi="Arial" w:cs="Arial"/>
          <w:sz w:val="24"/>
          <w:szCs w:val="24"/>
          <w:lang w:eastAsia="pt-BR"/>
        </w:rPr>
        <w:t xml:space="preserve"> </w:t>
      </w:r>
    </w:p>
    <w:p w14:paraId="5BCCF566" w14:textId="77777777" w:rsidR="00BA60E5" w:rsidRPr="008A02B4" w:rsidRDefault="00BA60E5" w:rsidP="00BA60E5">
      <w:pPr>
        <w:pStyle w:val="Corpodetexto"/>
        <w:spacing w:before="4"/>
        <w:rPr>
          <w:rFonts w:ascii="Arial" w:hAnsi="Arial" w:cs="Arial"/>
          <w:sz w:val="24"/>
          <w:szCs w:val="24"/>
        </w:rPr>
      </w:pPr>
    </w:p>
    <w:p w14:paraId="60EF2491" w14:textId="77777777" w:rsidR="00BA60E5" w:rsidRPr="008A02B4" w:rsidRDefault="00BA60E5" w:rsidP="00BA60E5">
      <w:pPr>
        <w:pStyle w:val="Corpodetexto"/>
        <w:spacing w:before="4"/>
        <w:rPr>
          <w:rFonts w:ascii="Arial" w:hAnsi="Arial" w:cs="Arial"/>
          <w:b/>
          <w:sz w:val="24"/>
          <w:szCs w:val="24"/>
        </w:rPr>
      </w:pPr>
      <w:r w:rsidRPr="008A02B4">
        <w:rPr>
          <w:rFonts w:ascii="Arial" w:hAnsi="Arial" w:cs="Arial"/>
          <w:b/>
          <w:sz w:val="24"/>
          <w:szCs w:val="24"/>
        </w:rPr>
        <w:t xml:space="preserve">Para Pessoas Juridicas </w:t>
      </w:r>
    </w:p>
    <w:p w14:paraId="515AB8B3" w14:textId="77777777" w:rsidR="00BA60E5" w:rsidRPr="008A02B4" w:rsidRDefault="00BA60E5" w:rsidP="00BA60E5">
      <w:pPr>
        <w:rPr>
          <w:rFonts w:ascii="Arial" w:hAnsi="Arial" w:cs="Arial"/>
          <w:sz w:val="24"/>
          <w:szCs w:val="24"/>
        </w:rPr>
      </w:pPr>
    </w:p>
    <w:p w14:paraId="206C85B1" w14:textId="77777777" w:rsidR="00BA60E5" w:rsidRPr="008A02B4" w:rsidRDefault="00BA60E5" w:rsidP="00BA60E5">
      <w:pPr>
        <w:pStyle w:val="PargrafodaLista"/>
        <w:numPr>
          <w:ilvl w:val="0"/>
          <w:numId w:val="6"/>
        </w:numPr>
        <w:jc w:val="both"/>
        <w:rPr>
          <w:rFonts w:ascii="Arial" w:eastAsia="Segoe UI" w:hAnsi="Arial" w:cs="Arial"/>
          <w:sz w:val="24"/>
          <w:szCs w:val="24"/>
        </w:rPr>
      </w:pPr>
      <w:r w:rsidRPr="008A02B4">
        <w:rPr>
          <w:rFonts w:ascii="Arial" w:eastAsia="Segoe UI" w:hAnsi="Arial" w:cs="Arial"/>
          <w:sz w:val="24"/>
          <w:szCs w:val="24"/>
        </w:rPr>
        <w:t>Cópia do Cadastro Nacional de Pessoa Jurídica (CNPJ);</w:t>
      </w:r>
    </w:p>
    <w:p w14:paraId="7E51A8E5" w14:textId="77777777" w:rsidR="00BA60E5" w:rsidRPr="008A02B4" w:rsidRDefault="00BA60E5" w:rsidP="00BA60E5">
      <w:pPr>
        <w:pStyle w:val="PargrafodaLista"/>
        <w:widowControl w:val="0"/>
        <w:numPr>
          <w:ilvl w:val="0"/>
          <w:numId w:val="6"/>
        </w:numPr>
        <w:tabs>
          <w:tab w:val="left" w:pos="326"/>
        </w:tabs>
        <w:autoSpaceDE w:val="0"/>
        <w:autoSpaceDN w:val="0"/>
        <w:spacing w:after="0" w:line="276" w:lineRule="auto"/>
        <w:ind w:right="122"/>
        <w:contextualSpacing w:val="0"/>
        <w:jc w:val="both"/>
        <w:rPr>
          <w:rFonts w:ascii="Arial" w:hAnsi="Arial" w:cs="Arial"/>
          <w:sz w:val="24"/>
          <w:szCs w:val="24"/>
        </w:rPr>
      </w:pPr>
      <w:r w:rsidRPr="008A02B4">
        <w:rPr>
          <w:rFonts w:ascii="Arial" w:hAnsi="Arial" w:cs="Arial"/>
          <w:sz w:val="24"/>
          <w:szCs w:val="24"/>
        </w:rPr>
        <w:t>Cópia colorida de um documento de identificação (RG ou CNH ou Carteira de Trabalho ou Passaporte ou outro documento de identificação com validade no território nacional) do representante legal que contenha, ao menos, o nome da mãe; ou o nome do pai;</w:t>
      </w:r>
    </w:p>
    <w:p w14:paraId="1DC951FA" w14:textId="77777777" w:rsidR="00BA60E5" w:rsidRPr="008A02B4" w:rsidRDefault="00BA60E5" w:rsidP="00BA60E5">
      <w:pPr>
        <w:pStyle w:val="PargrafodaLista"/>
        <w:numPr>
          <w:ilvl w:val="0"/>
          <w:numId w:val="6"/>
        </w:numPr>
        <w:jc w:val="both"/>
        <w:rPr>
          <w:rFonts w:ascii="Arial" w:eastAsia="Segoe UI" w:hAnsi="Arial" w:cs="Arial"/>
          <w:sz w:val="24"/>
          <w:szCs w:val="24"/>
        </w:rPr>
      </w:pPr>
      <w:r w:rsidRPr="008A02B4">
        <w:rPr>
          <w:rFonts w:ascii="Arial" w:eastAsia="Segoe UI" w:hAnsi="Arial" w:cs="Arial"/>
          <w:sz w:val="24"/>
          <w:szCs w:val="24"/>
        </w:rPr>
        <w:t>Cópia de Contrato Social ou Estatuto, devidamente registrados (JUCEB ou cartório), e demais alterações</w:t>
      </w:r>
      <w:r w:rsidRPr="008A02B4">
        <w:rPr>
          <w:rFonts w:ascii="Arial" w:eastAsia="Arial" w:hAnsi="Arial" w:cs="Arial"/>
          <w:b/>
          <w:bCs/>
          <w:sz w:val="24"/>
          <w:szCs w:val="24"/>
        </w:rPr>
        <w:t>, incluindo ata de designação do representante legal</w:t>
      </w:r>
      <w:r w:rsidRPr="008A02B4">
        <w:rPr>
          <w:rFonts w:ascii="Arial" w:eastAsia="Segoe UI" w:hAnsi="Arial" w:cs="Arial"/>
          <w:sz w:val="24"/>
          <w:szCs w:val="24"/>
        </w:rPr>
        <w:t>; (no caso de MEI, observar alínea “d”);</w:t>
      </w:r>
    </w:p>
    <w:p w14:paraId="4F5AB62A" w14:textId="77777777" w:rsidR="00BA60E5" w:rsidRPr="008A02B4" w:rsidRDefault="00BA60E5" w:rsidP="00BA60E5">
      <w:pPr>
        <w:pStyle w:val="PargrafodaLista"/>
        <w:numPr>
          <w:ilvl w:val="0"/>
          <w:numId w:val="6"/>
        </w:numPr>
        <w:jc w:val="both"/>
        <w:rPr>
          <w:rFonts w:ascii="Arial" w:eastAsia="Segoe UI" w:hAnsi="Arial" w:cs="Arial"/>
          <w:sz w:val="24"/>
          <w:szCs w:val="24"/>
        </w:rPr>
      </w:pPr>
      <w:r w:rsidRPr="008A02B4">
        <w:rPr>
          <w:rFonts w:ascii="Arial" w:eastAsia="Segoe UI" w:hAnsi="Arial" w:cs="Arial"/>
          <w:sz w:val="24"/>
          <w:szCs w:val="24"/>
        </w:rPr>
        <w:t>Cópia do registro comercial, no caso de microempresas individuais - MEI;</w:t>
      </w:r>
    </w:p>
    <w:p w14:paraId="660B5AFF" w14:textId="77777777" w:rsidR="00BA60E5" w:rsidRPr="008A02B4" w:rsidRDefault="00BA60E5" w:rsidP="00BA60E5">
      <w:pPr>
        <w:pStyle w:val="PargrafodaLista"/>
        <w:widowControl w:val="0"/>
        <w:numPr>
          <w:ilvl w:val="0"/>
          <w:numId w:val="6"/>
        </w:numPr>
        <w:tabs>
          <w:tab w:val="left" w:pos="310"/>
        </w:tabs>
        <w:autoSpaceDE w:val="0"/>
        <w:autoSpaceDN w:val="0"/>
        <w:spacing w:after="0" w:line="240" w:lineRule="auto"/>
        <w:contextualSpacing w:val="0"/>
        <w:jc w:val="both"/>
        <w:rPr>
          <w:rFonts w:ascii="Arial" w:hAnsi="Arial" w:cs="Arial"/>
          <w:sz w:val="24"/>
          <w:szCs w:val="24"/>
        </w:rPr>
      </w:pPr>
      <w:r w:rsidRPr="008A02B4">
        <w:rPr>
          <w:rFonts w:ascii="Arial" w:hAnsi="Arial" w:cs="Arial"/>
          <w:sz w:val="24"/>
          <w:szCs w:val="24"/>
        </w:rPr>
        <w:t>Cópia do CPF (documento de validade emitido no site da Receita Federal);</w:t>
      </w:r>
    </w:p>
    <w:p w14:paraId="2839A831" w14:textId="23C407B3" w:rsidR="003E75BD" w:rsidRPr="003E75BD" w:rsidRDefault="00BA60E5" w:rsidP="003E75BD">
      <w:pPr>
        <w:pStyle w:val="PargrafodaLista"/>
        <w:widowControl w:val="0"/>
        <w:numPr>
          <w:ilvl w:val="0"/>
          <w:numId w:val="6"/>
        </w:numPr>
        <w:tabs>
          <w:tab w:val="left" w:pos="372"/>
        </w:tabs>
        <w:autoSpaceDE w:val="0"/>
        <w:autoSpaceDN w:val="0"/>
        <w:spacing w:before="1" w:after="0" w:line="240" w:lineRule="auto"/>
        <w:ind w:right="115"/>
        <w:contextualSpacing w:val="0"/>
        <w:jc w:val="both"/>
        <w:rPr>
          <w:rFonts w:ascii="Arial" w:hAnsi="Arial" w:cs="Arial"/>
          <w:sz w:val="24"/>
          <w:szCs w:val="24"/>
        </w:rPr>
      </w:pPr>
      <w:r w:rsidRPr="008A02B4">
        <w:rPr>
          <w:rFonts w:ascii="Arial" w:hAnsi="Arial" w:cs="Arial"/>
          <w:sz w:val="24"/>
          <w:szCs w:val="24"/>
        </w:rPr>
        <w:t>Cópia legível de documentos com dados bancários</w:t>
      </w:r>
      <w:r>
        <w:rPr>
          <w:rFonts w:ascii="Arial" w:hAnsi="Arial" w:cs="Arial"/>
          <w:sz w:val="24"/>
          <w:szCs w:val="24"/>
        </w:rPr>
        <w:t xml:space="preserve"> </w:t>
      </w:r>
      <w:r w:rsidRPr="008A02B4">
        <w:rPr>
          <w:rFonts w:ascii="Arial" w:eastAsia="Segoe UI" w:hAnsi="Arial" w:cs="Arial"/>
          <w:sz w:val="24"/>
          <w:szCs w:val="24"/>
          <w:u w:val="single"/>
        </w:rPr>
        <w:t xml:space="preserve">em nome da Pessoa </w:t>
      </w:r>
      <w:r w:rsidRPr="008A02B4">
        <w:rPr>
          <w:rFonts w:ascii="Arial" w:eastAsia="Segoe UI" w:hAnsi="Arial" w:cs="Arial"/>
          <w:sz w:val="24"/>
          <w:szCs w:val="24"/>
          <w:u w:val="single"/>
        </w:rPr>
        <w:lastRenderedPageBreak/>
        <w:t>Jurídica</w:t>
      </w:r>
      <w:r w:rsidRPr="00BA3D5A">
        <w:rPr>
          <w:rFonts w:ascii="Arial" w:eastAsia="Segoe UI" w:hAnsi="Arial" w:cs="Arial"/>
          <w:sz w:val="24"/>
          <w:szCs w:val="24"/>
        </w:rPr>
        <w:t xml:space="preserve"> </w:t>
      </w:r>
      <w:r w:rsidR="003E75BD">
        <w:rPr>
          <w:rFonts w:ascii="Arial" w:eastAsia="Segoe UI" w:hAnsi="Arial" w:cs="Arial"/>
          <w:sz w:val="24"/>
          <w:szCs w:val="24"/>
        </w:rPr>
        <w:t xml:space="preserve">- </w:t>
      </w:r>
      <w:r w:rsidR="003E75BD" w:rsidRPr="003E75BD">
        <w:rPr>
          <w:rFonts w:ascii="Arial" w:hAnsi="Arial" w:cs="Arial"/>
          <w:sz w:val="24"/>
          <w:szCs w:val="24"/>
        </w:rPr>
        <w:t>de conta corrente específica para a gestão do recurso</w:t>
      </w:r>
      <w:r w:rsidR="003E75BD">
        <w:rPr>
          <w:rFonts w:ascii="Arial" w:eastAsia="Segoe UI" w:hAnsi="Arial" w:cs="Arial"/>
          <w:sz w:val="24"/>
          <w:szCs w:val="24"/>
        </w:rPr>
        <w:t xml:space="preserve"> </w:t>
      </w:r>
      <w:r w:rsidR="003E75BD" w:rsidRPr="0010273E">
        <w:rPr>
          <w:rFonts w:ascii="Arial" w:hAnsi="Arial" w:cs="Arial"/>
          <w:sz w:val="24"/>
          <w:szCs w:val="24"/>
        </w:rPr>
        <w:t>(deve conter nome do proponente, nome do banco, número da agência, número da conta, tipo de conta)</w:t>
      </w:r>
      <w:r w:rsidRPr="008A02B4">
        <w:rPr>
          <w:rFonts w:ascii="Arial" w:hAnsi="Arial" w:cs="Arial"/>
          <w:sz w:val="24"/>
          <w:szCs w:val="24"/>
        </w:rPr>
        <w:t xml:space="preserve"> – a exemplo do cabeçalho do extrato bancário.</w:t>
      </w:r>
      <w:r w:rsidR="00933A5F">
        <w:rPr>
          <w:rFonts w:ascii="Arial" w:hAnsi="Arial" w:cs="Arial"/>
          <w:sz w:val="24"/>
          <w:szCs w:val="24"/>
          <w:u w:val="single"/>
        </w:rPr>
        <w:t xml:space="preserve"> </w:t>
      </w:r>
      <w:r w:rsidR="003E75BD">
        <w:rPr>
          <w:rFonts w:ascii="Arial" w:hAnsi="Arial" w:cs="Arial"/>
          <w:sz w:val="24"/>
          <w:szCs w:val="24"/>
          <w:u w:val="single"/>
        </w:rPr>
        <w:t>Não serão aceitas Conta Poupança, Conta Salário ou Conta Fácil</w:t>
      </w:r>
      <w:r>
        <w:rPr>
          <w:rFonts w:ascii="Arial" w:hAnsi="Arial" w:cs="Arial"/>
          <w:sz w:val="24"/>
          <w:szCs w:val="24"/>
          <w:u w:val="single"/>
        </w:rPr>
        <w:t>;</w:t>
      </w:r>
      <w:r w:rsidRPr="008A02B4">
        <w:rPr>
          <w:rFonts w:ascii="Arial" w:hAnsi="Arial" w:cs="Arial"/>
          <w:sz w:val="24"/>
          <w:szCs w:val="24"/>
        </w:rPr>
        <w:t xml:space="preserve"> </w:t>
      </w:r>
    </w:p>
    <w:p w14:paraId="3B9AA3A0" w14:textId="77777777" w:rsidR="00BA60E5" w:rsidRPr="002C0927" w:rsidRDefault="00BA60E5" w:rsidP="00BA60E5">
      <w:pPr>
        <w:pStyle w:val="PargrafodaLista"/>
        <w:numPr>
          <w:ilvl w:val="0"/>
          <w:numId w:val="6"/>
        </w:numPr>
        <w:jc w:val="both"/>
        <w:rPr>
          <w:rFonts w:ascii="Arial" w:hAnsi="Arial" w:cs="Arial"/>
          <w:sz w:val="24"/>
          <w:szCs w:val="24"/>
        </w:rPr>
      </w:pPr>
      <w:r w:rsidRPr="008A02B4">
        <w:rPr>
          <w:rFonts w:ascii="Arial" w:eastAsia="Segoe UI" w:hAnsi="Arial" w:cs="Arial"/>
          <w:sz w:val="24"/>
          <w:szCs w:val="24"/>
        </w:rPr>
        <w:t>Cópia de comprovante de endereço de sede da instituição proponente (água, luz, telefone, correspondência bancária ou contrato formal de locação e outros documentos que comprovem a sede da instituição proponente);</w:t>
      </w:r>
    </w:p>
    <w:p w14:paraId="368403C6" w14:textId="77777777" w:rsidR="002C0927" w:rsidRPr="00BA3D5A" w:rsidRDefault="002C0927" w:rsidP="002C0927">
      <w:pPr>
        <w:pStyle w:val="PargrafodaLista"/>
        <w:numPr>
          <w:ilvl w:val="0"/>
          <w:numId w:val="6"/>
        </w:numPr>
        <w:jc w:val="both"/>
        <w:rPr>
          <w:rFonts w:ascii="Arial" w:hAnsi="Arial" w:cs="Arial"/>
          <w:sz w:val="24"/>
          <w:szCs w:val="24"/>
        </w:rPr>
      </w:pPr>
      <w:r>
        <w:rPr>
          <w:rFonts w:ascii="Arial" w:hAnsi="Arial" w:cs="Arial"/>
          <w:sz w:val="24"/>
          <w:szCs w:val="24"/>
        </w:rPr>
        <w:t>D</w:t>
      </w:r>
      <w:r w:rsidRPr="002C0927">
        <w:rPr>
          <w:rFonts w:ascii="Arial" w:hAnsi="Arial" w:cs="Arial"/>
          <w:sz w:val="24"/>
          <w:szCs w:val="24"/>
        </w:rPr>
        <w:t xml:space="preserve">eclaração de </w:t>
      </w:r>
      <w:r>
        <w:rPr>
          <w:rFonts w:ascii="Arial" w:hAnsi="Arial" w:cs="Arial"/>
          <w:sz w:val="24"/>
          <w:szCs w:val="24"/>
        </w:rPr>
        <w:t>Cessão de Direito de Uso d</w:t>
      </w:r>
      <w:r w:rsidRPr="002C0927">
        <w:rPr>
          <w:rFonts w:ascii="Arial" w:hAnsi="Arial" w:cs="Arial"/>
          <w:sz w:val="24"/>
          <w:szCs w:val="24"/>
        </w:rPr>
        <w:t>e Imagem</w:t>
      </w:r>
      <w:r>
        <w:rPr>
          <w:rFonts w:ascii="Arial" w:hAnsi="Arial" w:cs="Arial"/>
          <w:sz w:val="24"/>
          <w:szCs w:val="24"/>
        </w:rPr>
        <w:t xml:space="preserve"> preenchido e assinado</w:t>
      </w:r>
      <w:r w:rsidRPr="002C0927">
        <w:rPr>
          <w:rFonts w:ascii="Arial" w:hAnsi="Arial" w:cs="Arial"/>
          <w:sz w:val="24"/>
          <w:szCs w:val="24"/>
        </w:rPr>
        <w:t>, conforme ANEXO</w:t>
      </w:r>
      <w:r>
        <w:rPr>
          <w:rFonts w:ascii="Arial" w:hAnsi="Arial" w:cs="Arial"/>
          <w:sz w:val="24"/>
          <w:szCs w:val="24"/>
        </w:rPr>
        <w:t xml:space="preserve"> V;</w:t>
      </w:r>
    </w:p>
    <w:p w14:paraId="019183D2" w14:textId="77777777" w:rsidR="00BA60E5" w:rsidRPr="008A02B4" w:rsidRDefault="00BA60E5" w:rsidP="00BA60E5">
      <w:pPr>
        <w:pStyle w:val="PargrafodaLista"/>
        <w:widowControl w:val="0"/>
        <w:numPr>
          <w:ilvl w:val="0"/>
          <w:numId w:val="6"/>
        </w:numPr>
        <w:autoSpaceDE w:val="0"/>
        <w:autoSpaceDN w:val="0"/>
        <w:spacing w:before="80" w:after="80" w:line="240" w:lineRule="auto"/>
        <w:contextualSpacing w:val="0"/>
        <w:jc w:val="both"/>
        <w:rPr>
          <w:rFonts w:ascii="Arial" w:eastAsia="Times New Roman" w:hAnsi="Arial" w:cs="Arial"/>
          <w:sz w:val="24"/>
          <w:szCs w:val="24"/>
          <w:lang w:eastAsia="pt-BR"/>
        </w:rPr>
      </w:pPr>
      <w:r w:rsidRPr="008A02B4">
        <w:rPr>
          <w:rFonts w:ascii="Arial" w:eastAsia="Times New Roman" w:hAnsi="Arial" w:cs="Arial"/>
          <w:iCs/>
          <w:sz w:val="24"/>
          <w:szCs w:val="24"/>
          <w:lang w:eastAsia="pt-BR"/>
        </w:rPr>
        <w:t>Certidão de regularidade para com a Fazenda Federal;</w:t>
      </w:r>
    </w:p>
    <w:p w14:paraId="467ACE4E" w14:textId="77777777" w:rsidR="00BA60E5" w:rsidRPr="008A02B4" w:rsidRDefault="00BA60E5" w:rsidP="00BA60E5">
      <w:pPr>
        <w:pStyle w:val="PargrafodaLista"/>
        <w:widowControl w:val="0"/>
        <w:numPr>
          <w:ilvl w:val="0"/>
          <w:numId w:val="6"/>
        </w:numPr>
        <w:autoSpaceDE w:val="0"/>
        <w:autoSpaceDN w:val="0"/>
        <w:spacing w:before="80" w:after="80" w:line="240" w:lineRule="auto"/>
        <w:contextualSpacing w:val="0"/>
        <w:jc w:val="both"/>
        <w:rPr>
          <w:rFonts w:ascii="Arial" w:eastAsia="Times New Roman" w:hAnsi="Arial" w:cs="Arial"/>
          <w:sz w:val="24"/>
          <w:szCs w:val="24"/>
          <w:lang w:eastAsia="pt-BR"/>
        </w:rPr>
      </w:pPr>
      <w:r w:rsidRPr="008A02B4">
        <w:rPr>
          <w:rFonts w:ascii="Arial" w:eastAsia="Times New Roman" w:hAnsi="Arial" w:cs="Arial"/>
          <w:iCs/>
          <w:sz w:val="24"/>
          <w:szCs w:val="24"/>
          <w:lang w:eastAsia="pt-BR"/>
        </w:rPr>
        <w:t>Certidão Negativa de Débitos Trabalhistas;</w:t>
      </w:r>
    </w:p>
    <w:p w14:paraId="704956F5" w14:textId="77777777" w:rsidR="00BA60E5" w:rsidRPr="008A02B4" w:rsidRDefault="00BA60E5" w:rsidP="00BA60E5">
      <w:pPr>
        <w:pStyle w:val="PargrafodaLista"/>
        <w:widowControl w:val="0"/>
        <w:numPr>
          <w:ilvl w:val="0"/>
          <w:numId w:val="6"/>
        </w:numPr>
        <w:autoSpaceDE w:val="0"/>
        <w:autoSpaceDN w:val="0"/>
        <w:spacing w:before="80" w:after="80" w:line="240" w:lineRule="auto"/>
        <w:contextualSpacing w:val="0"/>
        <w:jc w:val="both"/>
        <w:rPr>
          <w:rFonts w:ascii="Arial" w:eastAsia="Times New Roman" w:hAnsi="Arial" w:cs="Arial"/>
          <w:sz w:val="24"/>
          <w:szCs w:val="24"/>
          <w:lang w:eastAsia="pt-BR"/>
        </w:rPr>
      </w:pPr>
      <w:r w:rsidRPr="008A02B4">
        <w:rPr>
          <w:rFonts w:ascii="Arial" w:eastAsia="Times New Roman" w:hAnsi="Arial" w:cs="Arial"/>
          <w:iCs/>
          <w:sz w:val="24"/>
          <w:szCs w:val="24"/>
          <w:lang w:eastAsia="pt-BR"/>
        </w:rPr>
        <w:t xml:space="preserve">Certidão de Regularidade com a Fazenda Estadual; </w:t>
      </w:r>
    </w:p>
    <w:p w14:paraId="4899EB64" w14:textId="77777777" w:rsidR="00BA60E5" w:rsidRPr="008A02B4" w:rsidRDefault="00BA60E5" w:rsidP="00BA60E5">
      <w:pPr>
        <w:pStyle w:val="PargrafodaLista"/>
        <w:widowControl w:val="0"/>
        <w:numPr>
          <w:ilvl w:val="0"/>
          <w:numId w:val="6"/>
        </w:numPr>
        <w:autoSpaceDE w:val="0"/>
        <w:autoSpaceDN w:val="0"/>
        <w:spacing w:before="80" w:after="80" w:line="240" w:lineRule="auto"/>
        <w:contextualSpacing w:val="0"/>
        <w:jc w:val="both"/>
        <w:rPr>
          <w:rFonts w:ascii="Arial" w:eastAsia="Times New Roman" w:hAnsi="Arial" w:cs="Arial"/>
          <w:sz w:val="24"/>
          <w:szCs w:val="24"/>
          <w:lang w:eastAsia="pt-BR"/>
        </w:rPr>
      </w:pPr>
      <w:r w:rsidRPr="008A02B4">
        <w:rPr>
          <w:rFonts w:ascii="Arial" w:eastAsia="Times New Roman" w:hAnsi="Arial" w:cs="Arial"/>
          <w:sz w:val="24"/>
          <w:szCs w:val="24"/>
          <w:lang w:eastAsia="pt-BR"/>
        </w:rPr>
        <w:t xml:space="preserve">Certidão de Regularidade com a Fazenda Municipal. </w:t>
      </w:r>
    </w:p>
    <w:p w14:paraId="53E834DE" w14:textId="77777777" w:rsidR="00BA60E5" w:rsidRPr="008A02B4" w:rsidRDefault="00BA60E5" w:rsidP="00BA60E5">
      <w:pPr>
        <w:pStyle w:val="Corpodetexto"/>
        <w:spacing w:before="4"/>
        <w:rPr>
          <w:rFonts w:ascii="Arial" w:hAnsi="Arial" w:cs="Arial"/>
          <w:sz w:val="24"/>
          <w:szCs w:val="24"/>
        </w:rPr>
      </w:pPr>
    </w:p>
    <w:p w14:paraId="0E4104D0" w14:textId="77777777" w:rsidR="00BA60E5" w:rsidRPr="008A02B4" w:rsidRDefault="00BA60E5" w:rsidP="00BA60E5">
      <w:pPr>
        <w:pStyle w:val="Corpodetexto"/>
        <w:spacing w:before="4"/>
        <w:rPr>
          <w:rFonts w:ascii="Arial" w:hAnsi="Arial" w:cs="Arial"/>
          <w:b/>
          <w:sz w:val="24"/>
          <w:szCs w:val="24"/>
          <w:u w:val="single"/>
        </w:rPr>
      </w:pPr>
      <w:r w:rsidRPr="008A02B4">
        <w:rPr>
          <w:rFonts w:ascii="Arial" w:hAnsi="Arial" w:cs="Arial"/>
          <w:b/>
          <w:sz w:val="24"/>
          <w:szCs w:val="24"/>
          <w:u w:val="single"/>
        </w:rPr>
        <w:t xml:space="preserve">OBSERVAÇÕES: </w:t>
      </w:r>
    </w:p>
    <w:p w14:paraId="6F626312" w14:textId="77777777" w:rsidR="00BA60E5" w:rsidRPr="008A02B4" w:rsidRDefault="00BA60E5" w:rsidP="00BA60E5">
      <w:pPr>
        <w:pStyle w:val="Corpodetexto"/>
        <w:spacing w:before="4"/>
        <w:rPr>
          <w:rFonts w:ascii="Arial" w:hAnsi="Arial" w:cs="Arial"/>
          <w:sz w:val="24"/>
          <w:szCs w:val="24"/>
        </w:rPr>
      </w:pPr>
    </w:p>
    <w:p w14:paraId="7C21A78D" w14:textId="38DFFE9F" w:rsidR="004938C8" w:rsidRPr="004938C8" w:rsidRDefault="00BA60E5" w:rsidP="004938C8">
      <w:pPr>
        <w:pStyle w:val="Corpodetexto"/>
        <w:numPr>
          <w:ilvl w:val="0"/>
          <w:numId w:val="5"/>
        </w:numPr>
        <w:spacing w:before="4"/>
        <w:jc w:val="both"/>
        <w:rPr>
          <w:rFonts w:ascii="Arial" w:hAnsi="Arial" w:cs="Arial"/>
          <w:sz w:val="24"/>
          <w:szCs w:val="24"/>
        </w:rPr>
      </w:pPr>
      <w:r w:rsidRPr="002E7BBF">
        <w:rPr>
          <w:rFonts w:ascii="Arial" w:eastAsia="Arial" w:hAnsi="Arial" w:cs="Arial"/>
          <w:sz w:val="24"/>
          <w:szCs w:val="24"/>
        </w:rPr>
        <w:t>O recurso financeiro destinado as propostas selecionadas</w:t>
      </w:r>
      <w:r w:rsidRPr="002E7BBF">
        <w:rPr>
          <w:rFonts w:ascii="Arial" w:hAnsi="Arial" w:cs="Arial"/>
          <w:sz w:val="24"/>
          <w:szCs w:val="24"/>
        </w:rPr>
        <w:t xml:space="preserve"> se</w:t>
      </w:r>
      <w:r w:rsidR="00C74049">
        <w:rPr>
          <w:rFonts w:ascii="Arial" w:hAnsi="Arial" w:cs="Arial"/>
          <w:sz w:val="24"/>
          <w:szCs w:val="24"/>
        </w:rPr>
        <w:t xml:space="preserve">rá depositado em conta bancária </w:t>
      </w:r>
      <w:r w:rsidRPr="002E7BBF">
        <w:rPr>
          <w:rFonts w:ascii="Arial" w:hAnsi="Arial" w:cs="Arial"/>
          <w:sz w:val="24"/>
          <w:szCs w:val="24"/>
        </w:rPr>
        <w:t>fornecida pela</w:t>
      </w:r>
      <w:r w:rsidR="004938C8">
        <w:rPr>
          <w:rFonts w:ascii="Arial" w:hAnsi="Arial" w:cs="Arial"/>
          <w:sz w:val="24"/>
          <w:szCs w:val="24"/>
        </w:rPr>
        <w:t>(</w:t>
      </w:r>
      <w:r w:rsidRPr="002E7BBF">
        <w:rPr>
          <w:rFonts w:ascii="Arial" w:hAnsi="Arial" w:cs="Arial"/>
          <w:sz w:val="24"/>
          <w:szCs w:val="24"/>
        </w:rPr>
        <w:t>o</w:t>
      </w:r>
      <w:r w:rsidR="004938C8">
        <w:rPr>
          <w:rFonts w:ascii="Arial" w:hAnsi="Arial" w:cs="Arial"/>
          <w:sz w:val="24"/>
          <w:szCs w:val="24"/>
        </w:rPr>
        <w:t>)</w:t>
      </w:r>
      <w:r w:rsidRPr="002E7BBF">
        <w:rPr>
          <w:rFonts w:ascii="Arial" w:hAnsi="Arial" w:cs="Arial"/>
          <w:sz w:val="24"/>
          <w:szCs w:val="24"/>
        </w:rPr>
        <w:t xml:space="preserve"> proponente/selecionada(o) </w:t>
      </w:r>
      <w:r w:rsidR="00C74049" w:rsidRPr="002E7BBF">
        <w:rPr>
          <w:rFonts w:ascii="Arial" w:hAnsi="Arial" w:cs="Arial"/>
          <w:sz w:val="24"/>
          <w:szCs w:val="24"/>
        </w:rPr>
        <w:t>(</w:t>
      </w:r>
      <w:r w:rsidR="00C74049" w:rsidRPr="009B76FB">
        <w:rPr>
          <w:rFonts w:ascii="Arial" w:eastAsia="Arial" w:hAnsi="Arial" w:cs="Arial"/>
          <w:sz w:val="24"/>
          <w:szCs w:val="24"/>
        </w:rPr>
        <w:t>conta corrente específica para a gestão do recurso</w:t>
      </w:r>
      <w:r w:rsidR="00C74049" w:rsidRPr="002E7BBF">
        <w:rPr>
          <w:rFonts w:ascii="Arial" w:hAnsi="Arial" w:cs="Arial"/>
          <w:sz w:val="24"/>
          <w:szCs w:val="24"/>
        </w:rPr>
        <w:t>)</w:t>
      </w:r>
      <w:r w:rsidR="00C74049">
        <w:rPr>
          <w:rFonts w:ascii="Arial" w:hAnsi="Arial" w:cs="Arial"/>
          <w:sz w:val="24"/>
          <w:szCs w:val="24"/>
        </w:rPr>
        <w:t xml:space="preserve"> </w:t>
      </w:r>
      <w:r w:rsidRPr="002E7BBF">
        <w:rPr>
          <w:rFonts w:ascii="Arial" w:hAnsi="Arial" w:cs="Arial"/>
          <w:sz w:val="24"/>
          <w:szCs w:val="24"/>
        </w:rPr>
        <w:t xml:space="preserve">em </w:t>
      </w:r>
      <w:r w:rsidR="004938C8" w:rsidRPr="0013100A">
        <w:rPr>
          <w:rFonts w:ascii="Arial" w:eastAsia="Arial" w:hAnsi="Arial" w:cs="Arial"/>
          <w:sz w:val="24"/>
          <w:szCs w:val="24"/>
        </w:rPr>
        <w:t xml:space="preserve">até </w:t>
      </w:r>
      <w:r w:rsidR="004938C8">
        <w:rPr>
          <w:rFonts w:ascii="Arial" w:eastAsia="Arial" w:hAnsi="Arial" w:cs="Arial"/>
          <w:sz w:val="24"/>
          <w:szCs w:val="24"/>
        </w:rPr>
        <w:t>4</w:t>
      </w:r>
      <w:r w:rsidR="004938C8" w:rsidRPr="0013100A">
        <w:rPr>
          <w:rFonts w:ascii="Arial" w:eastAsia="Arial" w:hAnsi="Arial" w:cs="Arial"/>
          <w:sz w:val="24"/>
          <w:szCs w:val="24"/>
        </w:rPr>
        <w:t>0 (</w:t>
      </w:r>
      <w:r w:rsidR="004938C8">
        <w:rPr>
          <w:rFonts w:ascii="Arial" w:eastAsia="Arial" w:hAnsi="Arial" w:cs="Arial"/>
          <w:sz w:val="24"/>
          <w:szCs w:val="24"/>
        </w:rPr>
        <w:t>quarenta</w:t>
      </w:r>
      <w:r w:rsidR="004938C8" w:rsidRPr="0013100A">
        <w:rPr>
          <w:rFonts w:ascii="Arial" w:eastAsia="Arial" w:hAnsi="Arial" w:cs="Arial"/>
          <w:sz w:val="24"/>
          <w:szCs w:val="24"/>
        </w:rPr>
        <w:t xml:space="preserve">) dias após a publicação do Termo de Execução </w:t>
      </w:r>
      <w:r w:rsidR="004938C8" w:rsidRPr="00C95BCA">
        <w:rPr>
          <w:rFonts w:ascii="Arial" w:hAnsi="Arial" w:cs="Arial"/>
          <w:sz w:val="24"/>
          <w:szCs w:val="24"/>
        </w:rPr>
        <w:t>Cultural</w:t>
      </w:r>
      <w:r w:rsidR="00C95BCA" w:rsidRPr="00C95BCA">
        <w:rPr>
          <w:rFonts w:ascii="Arial" w:hAnsi="Arial" w:cs="Arial"/>
          <w:sz w:val="24"/>
          <w:szCs w:val="24"/>
        </w:rPr>
        <w:t xml:space="preserve"> no Diário Oficial do Estado</w:t>
      </w:r>
      <w:r w:rsidR="004938C8">
        <w:rPr>
          <w:rFonts w:ascii="Arial" w:hAnsi="Arial" w:cs="Arial"/>
          <w:sz w:val="24"/>
          <w:szCs w:val="24"/>
        </w:rPr>
        <w:t>;</w:t>
      </w:r>
    </w:p>
    <w:p w14:paraId="36A8A654" w14:textId="0437FCF9" w:rsidR="00BA60E5" w:rsidRPr="002E7BBF" w:rsidRDefault="00BA60E5" w:rsidP="00BA60E5">
      <w:pPr>
        <w:pStyle w:val="Corpodetexto"/>
        <w:numPr>
          <w:ilvl w:val="0"/>
          <w:numId w:val="5"/>
        </w:numPr>
        <w:spacing w:before="4"/>
        <w:jc w:val="both"/>
        <w:rPr>
          <w:rFonts w:ascii="Arial" w:hAnsi="Arial" w:cs="Arial"/>
          <w:sz w:val="24"/>
          <w:szCs w:val="24"/>
        </w:rPr>
      </w:pPr>
      <w:r w:rsidRPr="002E7BBF">
        <w:rPr>
          <w:rFonts w:ascii="Arial" w:hAnsi="Arial" w:cs="Arial"/>
          <w:sz w:val="24"/>
          <w:szCs w:val="24"/>
        </w:rPr>
        <w:t>O termo citado consta nos anexos do Edital (ANEXO V</w:t>
      </w:r>
      <w:r w:rsidR="00C74049">
        <w:rPr>
          <w:rFonts w:ascii="Arial" w:hAnsi="Arial" w:cs="Arial"/>
          <w:sz w:val="24"/>
          <w:szCs w:val="24"/>
        </w:rPr>
        <w:t>I</w:t>
      </w:r>
      <w:r w:rsidRPr="002E7BBF">
        <w:rPr>
          <w:rFonts w:ascii="Arial" w:hAnsi="Arial" w:cs="Arial"/>
          <w:sz w:val="24"/>
          <w:szCs w:val="24"/>
        </w:rPr>
        <w:t xml:space="preserve"> - TERMO DE EXECUÇÃO CULTURAL);</w:t>
      </w:r>
    </w:p>
    <w:p w14:paraId="7F01B62F" w14:textId="72F07C73" w:rsidR="00BA60E5" w:rsidRDefault="00BA60E5" w:rsidP="00BA60E5">
      <w:pPr>
        <w:pStyle w:val="Corpodetexto"/>
        <w:numPr>
          <w:ilvl w:val="0"/>
          <w:numId w:val="5"/>
        </w:numPr>
        <w:spacing w:before="4"/>
        <w:jc w:val="both"/>
        <w:rPr>
          <w:rFonts w:ascii="Arial" w:hAnsi="Arial" w:cs="Arial"/>
          <w:sz w:val="24"/>
          <w:szCs w:val="24"/>
        </w:rPr>
      </w:pPr>
      <w:r w:rsidRPr="008A02B4">
        <w:rPr>
          <w:rFonts w:ascii="Arial" w:hAnsi="Arial" w:cs="Arial"/>
          <w:sz w:val="24"/>
          <w:szCs w:val="24"/>
        </w:rPr>
        <w:t>Não é permitida a apresen</w:t>
      </w:r>
      <w:r w:rsidR="00933A5F">
        <w:rPr>
          <w:rFonts w:ascii="Arial" w:hAnsi="Arial" w:cs="Arial"/>
          <w:sz w:val="24"/>
          <w:szCs w:val="24"/>
        </w:rPr>
        <w:t xml:space="preserve">tação de conta bancária simples, </w:t>
      </w:r>
      <w:r w:rsidR="00C74049">
        <w:rPr>
          <w:rFonts w:ascii="Arial" w:hAnsi="Arial" w:cs="Arial"/>
          <w:sz w:val="24"/>
          <w:szCs w:val="24"/>
        </w:rPr>
        <w:t xml:space="preserve">poupança, </w:t>
      </w:r>
      <w:r w:rsidRPr="008A02B4">
        <w:rPr>
          <w:rFonts w:ascii="Arial" w:hAnsi="Arial" w:cs="Arial"/>
          <w:sz w:val="24"/>
          <w:szCs w:val="24"/>
        </w:rPr>
        <w:t>conta-salário</w:t>
      </w:r>
      <w:r w:rsidR="00933A5F">
        <w:rPr>
          <w:rFonts w:ascii="Arial" w:hAnsi="Arial" w:cs="Arial"/>
          <w:sz w:val="24"/>
          <w:szCs w:val="24"/>
        </w:rPr>
        <w:t xml:space="preserve"> e/ou conta fácil</w:t>
      </w:r>
      <w:r w:rsidRPr="008A02B4">
        <w:rPr>
          <w:rFonts w:ascii="Arial" w:hAnsi="Arial" w:cs="Arial"/>
          <w:sz w:val="24"/>
          <w:szCs w:val="24"/>
        </w:rPr>
        <w:t xml:space="preserve">; </w:t>
      </w:r>
    </w:p>
    <w:p w14:paraId="7FB728D3" w14:textId="0970B064" w:rsidR="004938C8" w:rsidRPr="004938C8" w:rsidRDefault="004938C8" w:rsidP="00BA60E5">
      <w:pPr>
        <w:pStyle w:val="Corpodetexto"/>
        <w:numPr>
          <w:ilvl w:val="0"/>
          <w:numId w:val="5"/>
        </w:numPr>
        <w:spacing w:before="4"/>
        <w:jc w:val="both"/>
        <w:rPr>
          <w:rFonts w:ascii="Arial" w:hAnsi="Arial" w:cs="Arial"/>
          <w:sz w:val="24"/>
          <w:szCs w:val="24"/>
        </w:rPr>
      </w:pPr>
      <w:r w:rsidRPr="008A02B4">
        <w:rPr>
          <w:rFonts w:ascii="Arial" w:hAnsi="Arial" w:cs="Arial"/>
          <w:sz w:val="24"/>
          <w:szCs w:val="24"/>
        </w:rPr>
        <w:t>A conta bancária deverá ser compatível com tr</w:t>
      </w:r>
      <w:r>
        <w:rPr>
          <w:rFonts w:ascii="Arial" w:hAnsi="Arial" w:cs="Arial"/>
          <w:sz w:val="24"/>
          <w:szCs w:val="24"/>
        </w:rPr>
        <w:t xml:space="preserve">ansferência no valor </w:t>
      </w:r>
      <w:r w:rsidRPr="002E7BBF">
        <w:rPr>
          <w:rFonts w:ascii="Arial" w:hAnsi="Arial" w:cs="Arial"/>
          <w:sz w:val="24"/>
          <w:szCs w:val="24"/>
        </w:rPr>
        <w:t>líquido disponibilizado para as propostas contempladas</w:t>
      </w:r>
      <w:r>
        <w:rPr>
          <w:rFonts w:ascii="Arial" w:hAnsi="Arial" w:cs="Arial"/>
          <w:sz w:val="24"/>
          <w:szCs w:val="24"/>
        </w:rPr>
        <w:t>.</w:t>
      </w:r>
    </w:p>
    <w:sectPr w:rsidR="004938C8" w:rsidRPr="004938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0986"/>
    <w:multiLevelType w:val="hybridMultilevel"/>
    <w:tmpl w:val="22A8D504"/>
    <w:lvl w:ilvl="0" w:tplc="DA0EE33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D215984"/>
    <w:multiLevelType w:val="hybridMultilevel"/>
    <w:tmpl w:val="D4DC9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1613C"/>
    <w:multiLevelType w:val="hybridMultilevel"/>
    <w:tmpl w:val="2AB6D1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05373A"/>
    <w:multiLevelType w:val="hybridMultilevel"/>
    <w:tmpl w:val="3F726C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5609B8"/>
    <w:multiLevelType w:val="hybridMultilevel"/>
    <w:tmpl w:val="D4DC9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16C24E8"/>
    <w:multiLevelType w:val="hybridMultilevel"/>
    <w:tmpl w:val="8EDE7056"/>
    <w:lvl w:ilvl="0" w:tplc="1848079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24"/>
    <w:rsid w:val="0016440F"/>
    <w:rsid w:val="001C6224"/>
    <w:rsid w:val="002C0927"/>
    <w:rsid w:val="00372318"/>
    <w:rsid w:val="003E75BD"/>
    <w:rsid w:val="004938C8"/>
    <w:rsid w:val="0054653C"/>
    <w:rsid w:val="00933A5F"/>
    <w:rsid w:val="009B74BC"/>
    <w:rsid w:val="00BA60E5"/>
    <w:rsid w:val="00C73D60"/>
    <w:rsid w:val="00C74049"/>
    <w:rsid w:val="00C95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EA89"/>
  <w15:chartTrackingRefBased/>
  <w15:docId w15:val="{CB96B0F6-1BFF-406F-8136-593E9ACE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0E5"/>
  </w:style>
  <w:style w:type="paragraph" w:styleId="Ttulo1">
    <w:name w:val="heading 1"/>
    <w:basedOn w:val="Normal"/>
    <w:next w:val="Normal"/>
    <w:link w:val="Ttulo1Char"/>
    <w:uiPriority w:val="9"/>
    <w:qFormat/>
    <w:rsid w:val="00BA60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74BC"/>
    <w:pPr>
      <w:ind w:left="720"/>
      <w:contextualSpacing/>
    </w:pPr>
  </w:style>
  <w:style w:type="character" w:styleId="Refdecomentrio">
    <w:name w:val="annotation reference"/>
    <w:basedOn w:val="Fontepargpadro"/>
    <w:uiPriority w:val="99"/>
    <w:semiHidden/>
    <w:unhideWhenUsed/>
    <w:rsid w:val="009B74BC"/>
    <w:rPr>
      <w:sz w:val="16"/>
      <w:szCs w:val="16"/>
    </w:rPr>
  </w:style>
  <w:style w:type="paragraph" w:styleId="Textodecomentrio">
    <w:name w:val="annotation text"/>
    <w:basedOn w:val="Normal"/>
    <w:link w:val="TextodecomentrioChar"/>
    <w:uiPriority w:val="99"/>
    <w:semiHidden/>
    <w:unhideWhenUsed/>
    <w:rsid w:val="009B74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74BC"/>
    <w:rPr>
      <w:sz w:val="20"/>
      <w:szCs w:val="20"/>
    </w:rPr>
  </w:style>
  <w:style w:type="paragraph" w:styleId="Textodebalo">
    <w:name w:val="Balloon Text"/>
    <w:basedOn w:val="Normal"/>
    <w:link w:val="TextodebaloChar"/>
    <w:uiPriority w:val="99"/>
    <w:semiHidden/>
    <w:unhideWhenUsed/>
    <w:rsid w:val="009B74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74BC"/>
    <w:rPr>
      <w:rFonts w:ascii="Segoe UI" w:hAnsi="Segoe UI" w:cs="Segoe UI"/>
      <w:sz w:val="18"/>
      <w:szCs w:val="18"/>
    </w:rPr>
  </w:style>
  <w:style w:type="character" w:customStyle="1" w:styleId="Ttulo1Char">
    <w:name w:val="Título 1 Char"/>
    <w:basedOn w:val="Fontepargpadro"/>
    <w:link w:val="Ttulo1"/>
    <w:uiPriority w:val="9"/>
    <w:rsid w:val="00BA60E5"/>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1"/>
    <w:qFormat/>
    <w:rsid w:val="00BA60E5"/>
    <w:pPr>
      <w:widowControl w:val="0"/>
      <w:autoSpaceDE w:val="0"/>
      <w:autoSpaceDN w:val="0"/>
      <w:spacing w:after="0" w:line="240" w:lineRule="auto"/>
    </w:pPr>
    <w:rPr>
      <w:rFonts w:ascii="Cambria" w:eastAsia="Cambria" w:hAnsi="Cambria" w:cs="Cambria"/>
      <w:lang w:val="pt-PT"/>
    </w:rPr>
  </w:style>
  <w:style w:type="character" w:customStyle="1" w:styleId="CorpodetextoChar">
    <w:name w:val="Corpo de texto Char"/>
    <w:basedOn w:val="Fontepargpadro"/>
    <w:link w:val="Corpodetexto"/>
    <w:uiPriority w:val="1"/>
    <w:rsid w:val="00BA60E5"/>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Crislaine Santana Lisboa</dc:creator>
  <cp:keywords/>
  <dc:description/>
  <cp:lastModifiedBy>Karla Crislaine Santana Lisboa</cp:lastModifiedBy>
  <cp:revision>10</cp:revision>
  <cp:lastPrinted>2024-04-05T15:16:00Z</cp:lastPrinted>
  <dcterms:created xsi:type="dcterms:W3CDTF">2024-04-03T22:17:00Z</dcterms:created>
  <dcterms:modified xsi:type="dcterms:W3CDTF">2024-04-24T20:01:00Z</dcterms:modified>
</cp:coreProperties>
</file>