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15"/>
        </w:rPr>
      </w:pPr>
      <w:r>
        <w:rPr/>
        <w:pict>
          <v:group style="position:absolute;margin-left:0pt;margin-top:0pt;width:595.35pt;height:841.95pt;mso-position-horizontal-relative:page;mso-position-vertical-relative:page;z-index:-15761920" coordorigin="0,0" coordsize="11907,16839">
            <v:shape style="position:absolute;left:0;top:0;width:11907;height:16839" type="#_x0000_t75" stroked="false">
              <v:imagedata r:id="rId5" o:title=""/>
            </v:shape>
            <v:rect style="position:absolute;left:1672;top:7104;width:8561;height:29" filled="true" fillcolor="#000000" stroked="false">
              <v:fill type="solid"/>
            </v:rect>
            <w10:wrap type="none"/>
          </v:group>
        </w:pict>
      </w:r>
    </w:p>
    <w:p>
      <w:pPr>
        <w:pStyle w:val="Title"/>
        <w:spacing w:line="254" w:lineRule="auto"/>
        <w:ind w:left="200"/>
      </w:pPr>
      <w:r>
        <w:rPr/>
        <w:t>EDITAL nº 003/2023 Diálogos Artísticos – Bicentenário da Independência</w:t>
      </w:r>
      <w:r>
        <w:rPr>
          <w:spacing w:val="-64"/>
        </w:rPr>
        <w:t> </w:t>
      </w:r>
      <w:r>
        <w:rPr/>
        <w:t>na Bahia</w:t>
      </w:r>
    </w:p>
    <w:p>
      <w:pPr>
        <w:pStyle w:val="Title"/>
        <w:spacing w:line="256" w:lineRule="auto" w:before="166"/>
      </w:pPr>
      <w:r>
        <w:rPr/>
        <w:t>ANEXO XI - MODELO DE AUTODECLARAÇÃO PESSOA COM</w:t>
      </w:r>
      <w:r>
        <w:rPr>
          <w:spacing w:val="-64"/>
        </w:rPr>
        <w:t> </w:t>
      </w:r>
      <w:r>
        <w:rPr/>
        <w:t>DEFICIÊNCIA</w:t>
      </w:r>
    </w:p>
    <w:p>
      <w:pPr>
        <w:pStyle w:val="BodyText"/>
        <w:spacing w:before="9"/>
        <w:rPr>
          <w:rFonts w:ascii="Arial"/>
          <w:b/>
          <w:sz w:val="37"/>
        </w:rPr>
      </w:pPr>
    </w:p>
    <w:p>
      <w:pPr>
        <w:pStyle w:val="BodyText"/>
        <w:tabs>
          <w:tab w:pos="8492" w:val="left" w:leader="none"/>
        </w:tabs>
        <w:ind w:right="30"/>
        <w:jc w:val="center"/>
        <w:rPr>
          <w:rFonts w:ascii="Times New Roman"/>
        </w:rPr>
      </w:pPr>
      <w:r>
        <w:rPr/>
        <w:t>Eu_</w:t>
      </w:r>
      <w:r>
        <w:rPr>
          <w:rFonts w:ascii="Times New Roman"/>
          <w:u w:val="single"/>
        </w:rPr>
        <w:t> </w:t>
        <w:tab/>
      </w:r>
    </w:p>
    <w:p>
      <w:pPr>
        <w:pStyle w:val="BodyText"/>
        <w:tabs>
          <w:tab w:pos="670" w:val="left" w:leader="none"/>
          <w:tab w:pos="1132" w:val="left" w:leader="none"/>
          <w:tab w:pos="2581" w:val="left" w:leader="none"/>
          <w:tab w:pos="3115" w:val="left" w:leader="none"/>
          <w:tab w:pos="3739" w:val="left" w:leader="none"/>
          <w:tab w:pos="4223" w:val="left" w:leader="none"/>
          <w:tab w:pos="7693" w:val="left" w:leader="none"/>
          <w:tab w:pos="8026" w:val="left" w:leader="none"/>
        </w:tabs>
        <w:spacing w:before="21"/>
        <w:ind w:right="15"/>
        <w:jc w:val="center"/>
      </w:pPr>
      <w:r>
        <w:rPr>
          <w:rFonts w:ascii="Times New Roman" w:hAnsi="Times New Roman"/>
          <w:u w:val="single"/>
        </w:rPr>
        <w:t> </w:t>
        <w:tab/>
      </w:r>
      <w:r>
        <w:rPr/>
        <w:t>_,</w:t>
        <w:tab/>
        <w:t>portador(a)</w:t>
        <w:tab/>
        <w:t>do</w:t>
        <w:tab/>
        <w:t>RG</w:t>
        <w:tab/>
        <w:t>nº</w:t>
        <w:tab/>
      </w:r>
      <w:r>
        <w:rPr>
          <w:rFonts w:ascii="Times New Roman" w:hAnsi="Times New Roman"/>
          <w:u w:val="single"/>
        </w:rPr>
        <w:t> </w:t>
        <w:tab/>
      </w:r>
      <w:r>
        <w:rPr/>
        <w:t>,</w:t>
        <w:tab/>
        <w:t>CPF</w:t>
      </w:r>
    </w:p>
    <w:p>
      <w:pPr>
        <w:pStyle w:val="BodyText"/>
        <w:tabs>
          <w:tab w:pos="3174" w:val="left" w:leader="none"/>
        </w:tabs>
        <w:spacing w:line="259" w:lineRule="auto" w:before="22"/>
        <w:ind w:left="101" w:right="116"/>
        <w:jc w:val="both"/>
      </w:pPr>
      <w:r>
        <w:rPr>
          <w:rFonts w:ascii="Times New Roman" w:hAnsi="Times New Roman"/>
          <w:u w:val="single"/>
        </w:rPr>
        <w:t> </w:t>
        <w:tab/>
      </w:r>
      <w:r>
        <w:rPr/>
        <w:t>, declaro para fins de enquadramento na Lei nº</w:t>
      </w:r>
      <w:r>
        <w:rPr>
          <w:spacing w:val="1"/>
        </w:rPr>
        <w:t> </w:t>
      </w:r>
      <w:r>
        <w:rPr/>
        <w:t>12.711/2012,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7.824/2012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Portaria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18/2012,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alterações, e em conformidade com o artigo 4º do Decreto nº 3.298, de 20 de</w:t>
      </w:r>
      <w:r>
        <w:rPr>
          <w:spacing w:val="1"/>
        </w:rPr>
        <w:t> </w:t>
      </w:r>
      <w:r>
        <w:rPr/>
        <w:t>dezembro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1999,</w:t>
      </w:r>
      <w:r>
        <w:rPr>
          <w:spacing w:val="-10"/>
        </w:rPr>
        <w:t> </w:t>
      </w:r>
      <w:r>
        <w:rPr/>
        <w:t>ser</w:t>
      </w:r>
      <w:r>
        <w:rPr>
          <w:spacing w:val="-17"/>
        </w:rPr>
        <w:t> </w:t>
      </w:r>
      <w:r>
        <w:rPr/>
        <w:t>pessoa</w:t>
      </w:r>
      <w:r>
        <w:rPr>
          <w:spacing w:val="-13"/>
        </w:rPr>
        <w:t> </w:t>
      </w:r>
      <w:r>
        <w:rPr/>
        <w:t>com</w:t>
      </w:r>
      <w:r>
        <w:rPr>
          <w:spacing w:val="-11"/>
        </w:rPr>
        <w:t> </w:t>
      </w:r>
      <w:r>
        <w:rPr/>
        <w:t>deficiência</w:t>
      </w:r>
      <w:r>
        <w:rPr>
          <w:spacing w:val="-11"/>
        </w:rPr>
        <w:t> </w:t>
      </w:r>
      <w:r>
        <w:rPr/>
        <w:t>de</w:t>
      </w:r>
      <w:r>
        <w:rPr>
          <w:spacing w:val="-16"/>
        </w:rPr>
        <w:t> </w:t>
      </w:r>
      <w:r>
        <w:rPr/>
        <w:t>natureza:</w:t>
      </w:r>
      <w:r>
        <w:rPr>
          <w:spacing w:val="-10"/>
        </w:rPr>
        <w:t> </w:t>
      </w:r>
      <w:r>
        <w:rPr/>
        <w:t>[</w:t>
      </w:r>
      <w:r>
        <w:rPr>
          <w:spacing w:val="-13"/>
        </w:rPr>
        <w:t> </w:t>
      </w:r>
      <w:r>
        <w:rPr/>
        <w:t>]</w:t>
      </w:r>
      <w:r>
        <w:rPr>
          <w:spacing w:val="-14"/>
        </w:rPr>
        <w:t> </w:t>
      </w:r>
      <w:r>
        <w:rPr/>
        <w:t>Deficiência</w:t>
      </w:r>
      <w:r>
        <w:rPr>
          <w:spacing w:val="-11"/>
        </w:rPr>
        <w:t> </w:t>
      </w:r>
      <w:r>
        <w:rPr/>
        <w:t>Física</w:t>
      </w:r>
      <w:r>
        <w:rPr>
          <w:spacing w:val="-64"/>
        </w:rPr>
        <w:t> </w:t>
      </w:r>
      <w:r>
        <w:rPr/>
        <w:t>[ ] Deficiência Auditiva [ ] Deficiência Visual ou Visão monocular [ ] Deficiência</w:t>
      </w:r>
      <w:r>
        <w:rPr>
          <w:spacing w:val="1"/>
        </w:rPr>
        <w:t> </w:t>
      </w:r>
      <w:r>
        <w:rPr/>
        <w:t>Intelectual ou Transtorno do Espectro Autista Mais especificamente, o meu</w:t>
      </w:r>
      <w:r>
        <w:rPr>
          <w:spacing w:val="1"/>
        </w:rPr>
        <w:t> </w:t>
      </w:r>
      <w:r>
        <w:rPr/>
        <w:t>enquadramento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reserva</w:t>
      </w:r>
      <w:r>
        <w:rPr>
          <w:spacing w:val="-3"/>
        </w:rPr>
        <w:t> </w:t>
      </w:r>
      <w:r>
        <w:rPr/>
        <w:t>de vaga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pessoas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deficiência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dá</w:t>
      </w:r>
      <w:r>
        <w:rPr>
          <w:spacing w:val="-1"/>
        </w:rPr>
        <w:t> </w:t>
      </w:r>
      <w:r>
        <w:rPr/>
        <w:t>devido</w:t>
      </w:r>
      <w:r>
        <w:rPr>
          <w:spacing w:val="-6"/>
        </w:rPr>
        <w:t> </w:t>
      </w:r>
      <w:r>
        <w:rPr/>
        <w:t>à</w:t>
      </w:r>
      <w:r>
        <w:rPr>
          <w:spacing w:val="-64"/>
        </w:rPr>
        <w:t> </w:t>
      </w:r>
      <w:r>
        <w:rPr/>
        <w:t>seguinte</w:t>
      </w:r>
      <w:r>
        <w:rPr>
          <w:spacing w:val="1"/>
        </w:rPr>
        <w:t> </w:t>
      </w:r>
      <w:r>
        <w:rPr/>
        <w:t>situação: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59" w:lineRule="auto" w:before="93"/>
        <w:ind w:left="101" w:right="116" w:firstLine="66"/>
        <w:jc w:val="both"/>
      </w:pPr>
      <w:r>
        <w:rPr/>
        <w:t>Declaro ser de minha inteira responsabilidade a veracidade das informações</w:t>
      </w:r>
      <w:r>
        <w:rPr>
          <w:spacing w:val="1"/>
        </w:rPr>
        <w:t> </w:t>
      </w:r>
      <w:r>
        <w:rPr>
          <w:spacing w:val="-1"/>
        </w:rPr>
        <w:t>prestadas</w:t>
      </w:r>
      <w:r>
        <w:rPr>
          <w:spacing w:val="-17"/>
        </w:rPr>
        <w:t> </w:t>
      </w:r>
      <w:r>
        <w:rPr>
          <w:spacing w:val="-1"/>
        </w:rPr>
        <w:t>para</w:t>
      </w:r>
      <w:r>
        <w:rPr>
          <w:spacing w:val="-16"/>
        </w:rPr>
        <w:t> </w:t>
      </w:r>
      <w:r>
        <w:rPr/>
        <w:t>o</w:t>
      </w:r>
      <w:r>
        <w:rPr>
          <w:spacing w:val="-17"/>
        </w:rPr>
        <w:t> </w:t>
      </w:r>
      <w:r>
        <w:rPr/>
        <w:t>processo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análise</w:t>
      </w:r>
      <w:r>
        <w:rPr>
          <w:spacing w:val="-16"/>
        </w:rPr>
        <w:t> </w:t>
      </w:r>
      <w:r>
        <w:rPr/>
        <w:t>da</w:t>
      </w:r>
      <w:r>
        <w:rPr>
          <w:spacing w:val="-14"/>
        </w:rPr>
        <w:t> </w:t>
      </w:r>
      <w:r>
        <w:rPr/>
        <w:t>condição</w:t>
      </w:r>
      <w:r>
        <w:rPr>
          <w:spacing w:val="-17"/>
        </w:rPr>
        <w:t> </w:t>
      </w:r>
      <w:r>
        <w:rPr/>
        <w:t>declarada</w:t>
      </w:r>
      <w:r>
        <w:rPr>
          <w:spacing w:val="-16"/>
        </w:rPr>
        <w:t> </w:t>
      </w:r>
      <w:r>
        <w:rPr/>
        <w:t>por</w:t>
      </w:r>
      <w:r>
        <w:rPr>
          <w:spacing w:val="-19"/>
        </w:rPr>
        <w:t> </w:t>
      </w:r>
      <w:r>
        <w:rPr/>
        <w:t>mim,</w:t>
      </w:r>
      <w:r>
        <w:rPr>
          <w:spacing w:val="-14"/>
        </w:rPr>
        <w:t> </w:t>
      </w:r>
      <w:r>
        <w:rPr/>
        <w:t>com</w:t>
      </w:r>
      <w:r>
        <w:rPr>
          <w:spacing w:val="-13"/>
        </w:rPr>
        <w:t> </w:t>
      </w:r>
      <w:r>
        <w:rPr/>
        <w:t>vistas</w:t>
      </w:r>
      <w:r>
        <w:rPr>
          <w:spacing w:val="-64"/>
        </w:rPr>
        <w:t> </w:t>
      </w:r>
      <w:r>
        <w:rPr/>
        <w:t>a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EDITAL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003/2023</w:t>
      </w:r>
      <w:r>
        <w:rPr>
          <w:spacing w:val="1"/>
        </w:rPr>
        <w:t> </w:t>
      </w:r>
      <w:r>
        <w:rPr/>
        <w:t>Diálogos</w:t>
      </w:r>
      <w:r>
        <w:rPr>
          <w:spacing w:val="1"/>
        </w:rPr>
        <w:t> </w:t>
      </w:r>
      <w:r>
        <w:rPr/>
        <w:t>Artísticos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Bicentenário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Independência na Bahia conforme reserva de vagas descrita no item 7. DAS</w:t>
      </w:r>
      <w:r>
        <w:rPr>
          <w:spacing w:val="1"/>
        </w:rPr>
        <w:t> </w:t>
      </w:r>
      <w:r>
        <w:rPr/>
        <w:t>VAGAS deste edital. Estou ciente que, em caso de falsidade ideológica ficarei</w:t>
      </w:r>
      <w:r>
        <w:rPr>
          <w:spacing w:val="1"/>
        </w:rPr>
        <w:t> </w:t>
      </w:r>
      <w:r>
        <w:rPr/>
        <w:t>sujeito(a)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sanções</w:t>
      </w:r>
      <w:r>
        <w:rPr>
          <w:spacing w:val="1"/>
        </w:rPr>
        <w:t> </w:t>
      </w:r>
      <w:r>
        <w:rPr/>
        <w:t>prescritas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299,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cominações</w:t>
      </w:r>
      <w:r>
        <w:rPr>
          <w:spacing w:val="-4"/>
        </w:rPr>
        <w:t> </w:t>
      </w:r>
      <w:r>
        <w:rPr/>
        <w:t>legais aplicáveis.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tabs>
          <w:tab w:pos="1412" w:val="left" w:leader="none"/>
          <w:tab w:pos="3269" w:val="left" w:leader="none"/>
        </w:tabs>
        <w:ind w:left="168"/>
      </w:pPr>
      <w:r>
        <w:rPr/>
        <w:t>Local,</w:t>
      </w:r>
      <w:r>
        <w:rPr>
          <w:rFonts w:ascii="Times New Roman"/>
          <w:u w:val="single"/>
        </w:rPr>
        <w:tab/>
      </w:r>
      <w:r>
        <w:rPr/>
        <w:t>_</w:t>
      </w:r>
      <w:r>
        <w:rPr>
          <w:spacing w:val="63"/>
        </w:rPr>
        <w:t> </w:t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168"/>
      </w:pPr>
      <w:r>
        <w:rPr/>
        <w:t>Assinatura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57"/>
        <w:ind w:left="0" w:right="118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35</w:t>
      </w:r>
    </w:p>
    <w:sectPr>
      <w:type w:val="continuous"/>
      <w:pgSz w:w="11910" w:h="16840"/>
      <w:pgMar w:top="15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198" w:right="217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rosana.silva</dc:creator>
  <dc:title>Microsoft Word - Dialogos_Artisticos___Bicentenario_da_Independencia_19.05</dc:title>
  <dcterms:created xsi:type="dcterms:W3CDTF">2023-05-22T14:01:06Z</dcterms:created>
  <dcterms:modified xsi:type="dcterms:W3CDTF">2023-05-22T14:01:06Z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LastSaved">
    <vt:filetime>2023-05-22T00:00:00Z</vt:filetime>
  </property>
</Properties>
</file>