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120" w:before="480" w:line="276" w:lineRule="auto"/>
        <w:jc w:val="center"/>
        <w:rPr>
          <w:rFonts w:ascii="Verdana" w:cs="Verdana" w:eastAsia="Verdana" w:hAnsi="Verdana"/>
          <w:b w:val="1"/>
          <w:bCs w:val="1"/>
          <w:color w:val="000000"/>
          <w:sz w:val="30"/>
          <w:szCs w:val="30"/>
        </w:rPr>
      </w:pPr>
      <w:bookmarkStart w:colFirst="0" w:colLast="0" w:name="_heading=h.b2qe2mw52k4g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0"/>
          <w:szCs w:val="30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120" w:before="480" w:line="276" w:lineRule="auto"/>
        <w:jc w:val="center"/>
        <w:rPr>
          <w:rFonts w:ascii="Verdana" w:cs="Verdana" w:eastAsia="Verdana" w:hAnsi="Verdana"/>
          <w:b w:val="1"/>
          <w:bCs w:val="1"/>
          <w:color w:val="000000"/>
          <w:sz w:val="30"/>
          <w:szCs w:val="30"/>
        </w:rPr>
      </w:pPr>
      <w:bookmarkStart w:colFirst="0" w:colLast="0" w:name="_heading=h.9cywor161b97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0"/>
          <w:szCs w:val="30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720" w:firstLine="0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FESTIVAL DAS ARTES DO CINETEATRO 2 DE JULHO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DADOS DO PROPONENTE: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Nome Completo/Razão Social: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CPF/CNPJ: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Telefone: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DADOS DA INSCRIÇÃO: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da Proposta: ________________________________________________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Categoria Artística: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Motivo do Recurso: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    ) Especificar: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Justificativa: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 (Descreva de forma objetiva o motivo do recurso, indicando o item da convocatória que sustenta sua solicitação.)</w:t>
      </w:r>
    </w:p>
    <w:p w:rsidR="00000000" w:rsidDel="00000000" w:rsidP="00000000" w:rsidRDefault="00000000" w:rsidRPr="00000000" w14:paraId="00000011">
      <w:pPr>
        <w:spacing w:after="0" w:line="48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48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Anexos: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(Se necessário, anexe documentos que comprovem sua argumentação.)</w:t>
        <w:br w:type="textWrapping"/>
        <w:t xml:space="preserve"> ( ) Documentação complementar</w:t>
        <w:br w:type="textWrapping"/>
        <w:t xml:space="preserve"> ( ) Outros (especificar): 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Instruções: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Este formulário deve ser enviado para o e-mail: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festivaldasartes.cnt2j@irdeb.ba.gov.br.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dentro do prazo estabelecido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line="276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Recursos enviados fora do prazo ou sem justificativa clara serão desconsiderados.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Salvador(BA), ____ de ______________ de 2026.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bookmarkStart w:colFirst="0" w:colLast="0" w:name="_heading=h.hyalll7gxup3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Assinatura do Proponente/Representante Legal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709" w:left="708.6614173228347" w:right="858.54330708661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FD8Nd28snZCdXXlFhbqxE77Lg==">CgMxLjAyDmguYjJxZTJtdzUyazRnMg5oLjljeXdvcjE2MWI5NzIOaC5oeWFsbGw3Z3h1cDM4AHIhMWRKd3VkZmZQS2s1R0d3VUpiRVpOZUJWZWxOUnJlVnNI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2025-03-26T23:06:00Z</dcterms:created>
  <dc:creator>Fabio Pereira Barros</dc:creator>
</cp:coreProperties>
</file>