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E4" w:rsidRPr="00241399" w:rsidRDefault="006427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hAnsi="Century Gothic"/>
        </w:rPr>
      </w:pPr>
    </w:p>
    <w:p w:rsidR="006427E4" w:rsidRPr="00241399" w:rsidRDefault="00635271">
      <w:pPr>
        <w:jc w:val="center"/>
        <w:rPr>
          <w:rFonts w:ascii="Century Gothic" w:eastAsia="Play" w:hAnsi="Century Gothic" w:cs="Play"/>
          <w:b/>
          <w:sz w:val="28"/>
          <w:szCs w:val="28"/>
        </w:rPr>
      </w:pPr>
      <w:r w:rsidRPr="00241399">
        <w:rPr>
          <w:rFonts w:ascii="Century Gothic" w:eastAsia="Play" w:hAnsi="Century Gothic" w:cs="Play"/>
          <w:b/>
          <w:sz w:val="28"/>
          <w:szCs w:val="28"/>
        </w:rPr>
        <w:t>ANEXO II – FORMULÁRIO DE SOLICITAÇÃO DE PAUTA</w:t>
      </w:r>
    </w:p>
    <w:p w:rsidR="006427E4" w:rsidRPr="00241399" w:rsidRDefault="006427E4">
      <w:pPr>
        <w:jc w:val="center"/>
        <w:rPr>
          <w:rFonts w:ascii="Century Gothic" w:eastAsia="Play" w:hAnsi="Century Gothic" w:cs="Play"/>
          <w:sz w:val="28"/>
          <w:szCs w:val="28"/>
        </w:rPr>
      </w:pPr>
    </w:p>
    <w:p w:rsidR="006427E4" w:rsidRPr="00241399" w:rsidRDefault="00635271">
      <w:pPr>
        <w:jc w:val="center"/>
        <w:rPr>
          <w:rFonts w:ascii="Century Gothic" w:eastAsia="Play" w:hAnsi="Century Gothic" w:cs="Play"/>
          <w:b/>
          <w:sz w:val="28"/>
          <w:szCs w:val="28"/>
        </w:rPr>
      </w:pPr>
      <w:r w:rsidRPr="00241399">
        <w:rPr>
          <w:rFonts w:ascii="Century Gothic" w:eastAsia="Play" w:hAnsi="Century Gothic" w:cs="Play"/>
          <w:b/>
          <w:sz w:val="28"/>
          <w:szCs w:val="28"/>
        </w:rPr>
        <w:t>CINETEATRO 2 DE JULHO</w:t>
      </w:r>
    </w:p>
    <w:p w:rsidR="006427E4" w:rsidRPr="00241399" w:rsidRDefault="00AF382F">
      <w:pPr>
        <w:jc w:val="center"/>
        <w:rPr>
          <w:rFonts w:ascii="Century Gothic" w:eastAsia="Play" w:hAnsi="Century Gothic" w:cs="Play"/>
          <w:b/>
          <w:sz w:val="28"/>
          <w:szCs w:val="28"/>
        </w:rPr>
      </w:pPr>
      <w:r w:rsidRPr="00241399">
        <w:rPr>
          <w:rFonts w:ascii="Century Gothic" w:eastAsia="Play" w:hAnsi="Century Gothic" w:cs="Play"/>
          <w:b/>
          <w:sz w:val="28"/>
          <w:szCs w:val="28"/>
        </w:rPr>
        <w:t>2</w:t>
      </w:r>
      <w:r w:rsidR="00635271" w:rsidRPr="00241399">
        <w:rPr>
          <w:rFonts w:ascii="Century Gothic" w:eastAsia="Play" w:hAnsi="Century Gothic" w:cs="Play"/>
          <w:b/>
          <w:sz w:val="28"/>
          <w:szCs w:val="28"/>
        </w:rPr>
        <w:t>° SEMESTRE 2025</w:t>
      </w:r>
    </w:p>
    <w:p w:rsidR="006427E4" w:rsidRPr="00241399" w:rsidRDefault="006427E4">
      <w:pPr>
        <w:rPr>
          <w:rFonts w:ascii="Century Gothic" w:eastAsia="Play" w:hAnsi="Century Gothic" w:cs="Play"/>
        </w:rPr>
      </w:pPr>
    </w:p>
    <w:p w:rsidR="006427E4" w:rsidRPr="00241399" w:rsidRDefault="00635271">
      <w:pPr>
        <w:rPr>
          <w:rFonts w:ascii="Century Gothic" w:eastAsia="Play" w:hAnsi="Century Gothic" w:cs="Play"/>
        </w:rPr>
      </w:pPr>
      <w:r w:rsidRPr="00241399">
        <w:rPr>
          <w:rFonts w:ascii="Century Gothic" w:eastAsia="Play" w:hAnsi="Century Gothic" w:cs="Play"/>
        </w:rPr>
        <w:t xml:space="preserve"> </w:t>
      </w:r>
      <w:r w:rsidRPr="00241399">
        <w:rPr>
          <w:rFonts w:ascii="Century Gothic" w:eastAsia="Play" w:hAnsi="Century Gothic" w:cs="Play"/>
          <w:b/>
          <w:highlight w:val="yellow"/>
        </w:rPr>
        <w:t xml:space="preserve"> Preencha, assine e envie para: </w:t>
      </w:r>
      <w:r w:rsidRPr="00241399">
        <w:rPr>
          <w:rFonts w:ascii="Century Gothic" w:eastAsia="Play" w:hAnsi="Century Gothic" w:cs="Play"/>
        </w:rPr>
        <w:t xml:space="preserve"> convocatoria.cineteatro@irdeb.ba.gov.br</w:t>
      </w:r>
    </w:p>
    <w:tbl>
      <w:tblPr>
        <w:tblStyle w:val="a"/>
        <w:tblW w:w="988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8"/>
      </w:tblGrid>
      <w:tr w:rsidR="006427E4" w:rsidRPr="00241399">
        <w:trPr>
          <w:trHeight w:val="576"/>
        </w:trPr>
        <w:tc>
          <w:tcPr>
            <w:tcW w:w="9888" w:type="dxa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2"/>
              <w:rPr>
                <w:rFonts w:ascii="Century Gothic" w:eastAsia="Play" w:hAnsi="Century Gothic" w:cs="Play"/>
                <w:b/>
                <w:color w:val="000000"/>
              </w:rPr>
            </w:pPr>
            <w:bookmarkStart w:id="0" w:name="_heading=h.gjdgxs" w:colFirst="0" w:colLast="0"/>
            <w:bookmarkEnd w:id="0"/>
            <w:r w:rsidRPr="00241399">
              <w:rPr>
                <w:rFonts w:ascii="Century Gothic" w:eastAsia="Play" w:hAnsi="Century Gothic" w:cs="Play"/>
                <w:b/>
                <w:color w:val="FF0000"/>
              </w:rPr>
              <w:t>1. IDENTIFICAÇÃO DO LOCAL</w:t>
            </w:r>
          </w:p>
        </w:tc>
      </w:tr>
      <w:tr w:rsidR="006427E4" w:rsidRPr="00241399">
        <w:trPr>
          <w:trHeight w:val="576"/>
        </w:trPr>
        <w:tc>
          <w:tcPr>
            <w:tcW w:w="9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Century Gothic" w:eastAsia="Play" w:hAnsi="Century Gothic" w:cs="Play"/>
                <w:b/>
                <w:color w:val="000000"/>
                <w:sz w:val="24"/>
                <w:szCs w:val="24"/>
              </w:rPr>
            </w:pPr>
            <w:r w:rsidRPr="00241399">
              <w:rPr>
                <w:rFonts w:ascii="Century Gothic" w:eastAsia="Play" w:hAnsi="Century Gothic" w:cs="Play"/>
                <w:b/>
                <w:color w:val="000000"/>
                <w:sz w:val="24"/>
                <w:szCs w:val="24"/>
              </w:rPr>
              <w:t xml:space="preserve">       CINETEATRO 2 DE JULHO</w:t>
            </w:r>
            <w:r w:rsidRPr="00241399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B8B1716" wp14:editId="2201AED7">
                  <wp:simplePos x="0" y="0"/>
                  <wp:positionH relativeFrom="column">
                    <wp:posOffset>71121</wp:posOffset>
                  </wp:positionH>
                  <wp:positionV relativeFrom="paragraph">
                    <wp:posOffset>3175</wp:posOffset>
                  </wp:positionV>
                  <wp:extent cx="160020" cy="255905"/>
                  <wp:effectExtent l="0" t="0" r="0" b="0"/>
                  <wp:wrapNone/>
                  <wp:docPr id="1253859813" name="image11.png" descr="Logotip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Logotipo&#10;&#10;Descrição gerada automaticamente"/>
                          <pic:cNvPicPr preferRelativeResize="0"/>
                        </pic:nvPicPr>
                        <pic:blipFill>
                          <a:blip r:embed="rId12"/>
                          <a:srcRect r="88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255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27E4" w:rsidRPr="00241399" w:rsidRDefault="006427E4">
      <w:pPr>
        <w:rPr>
          <w:rFonts w:ascii="Century Gothic" w:eastAsia="Play" w:hAnsi="Century Gothic" w:cs="Play"/>
        </w:rPr>
      </w:pPr>
    </w:p>
    <w:p w:rsidR="006427E4" w:rsidRPr="00241399" w:rsidRDefault="006427E4">
      <w:pPr>
        <w:rPr>
          <w:rFonts w:ascii="Century Gothic" w:eastAsia="Play" w:hAnsi="Century Gothic" w:cs="Play"/>
        </w:rPr>
      </w:pPr>
    </w:p>
    <w:tbl>
      <w:tblPr>
        <w:tblStyle w:val="a0"/>
        <w:tblW w:w="9864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364"/>
        <w:gridCol w:w="250"/>
      </w:tblGrid>
      <w:tr w:rsidR="006427E4" w:rsidRPr="00241399">
        <w:trPr>
          <w:trHeight w:val="415"/>
        </w:trPr>
        <w:tc>
          <w:tcPr>
            <w:tcW w:w="9864" w:type="dxa"/>
            <w:gridSpan w:val="3"/>
            <w:tcBorders>
              <w:bottom w:val="single" w:sz="1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bookmarkStart w:id="1" w:name="_heading=h.30j0zll" w:colFirst="0" w:colLast="0"/>
            <w:bookmarkEnd w:id="1"/>
            <w:r w:rsidRPr="00241399">
              <w:rPr>
                <w:rFonts w:ascii="Century Gothic" w:hAnsi="Century Gothic"/>
                <w:b/>
                <w:color w:val="FF0000"/>
              </w:rPr>
              <w:t>2. PAUTA PRETENDIDA</w:t>
            </w:r>
          </w:p>
        </w:tc>
      </w:tr>
      <w:tr w:rsidR="006427E4" w:rsidRPr="00241399">
        <w:trPr>
          <w:trHeight w:val="283"/>
        </w:trPr>
        <w:tc>
          <w:tcPr>
            <w:tcW w:w="9864" w:type="dxa"/>
            <w:gridSpan w:val="3"/>
            <w:tcBorders>
              <w:top w:val="single" w:sz="1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MÊS</w:t>
            </w:r>
          </w:p>
        </w:tc>
      </w:tr>
      <w:tr w:rsidR="006427E4" w:rsidRPr="00241399">
        <w:trPr>
          <w:trHeight w:val="441"/>
        </w:trPr>
        <w:tc>
          <w:tcPr>
            <w:tcW w:w="9864" w:type="dxa"/>
            <w:gridSpan w:val="3"/>
          </w:tcPr>
          <w:p w:rsidR="006427E4" w:rsidRPr="00241399" w:rsidRDefault="00635271" w:rsidP="00E5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4"/>
                <w:tab w:val="left" w:pos="1863"/>
                <w:tab w:val="left" w:pos="3565"/>
              </w:tabs>
              <w:spacing w:before="76"/>
              <w:ind w:left="123"/>
              <w:rPr>
                <w:rFonts w:ascii="Century Gothic" w:hAnsi="Century Gothic"/>
                <w:color w:val="000000"/>
                <w:highlight w:val="yellow"/>
              </w:rPr>
            </w:pPr>
            <w:r w:rsidRPr="00241399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79641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148" w:rsidRPr="00241399">
              <w:rPr>
                <w:rFonts w:ascii="Century Gothic" w:hAnsi="Century Gothic"/>
              </w:rPr>
              <w:t xml:space="preserve"> JUL     </w:t>
            </w:r>
            <w:r w:rsidRPr="00241399">
              <w:rPr>
                <w:rFonts w:ascii="Century Gothic" w:hAnsi="Century Gothic"/>
              </w:rPr>
              <w:t xml:space="preserve"> </w:t>
            </w:r>
            <w:r w:rsidR="00882148" w:rsidRPr="00241399">
              <w:rPr>
                <w:rFonts w:ascii="Century Gothic" w:hAnsi="Century Gothic"/>
              </w:rPr>
              <w:t xml:space="preserve">    </w:t>
            </w:r>
            <w:sdt>
              <w:sdtPr>
                <w:rPr>
                  <w:rFonts w:ascii="Century Gothic" w:hAnsi="Century Gothic"/>
                </w:rPr>
                <w:id w:val="-3284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148" w:rsidRPr="00241399">
              <w:rPr>
                <w:rFonts w:ascii="Century Gothic" w:hAnsi="Century Gothic"/>
              </w:rPr>
              <w:t xml:space="preserve"> AGO</w:t>
            </w:r>
            <w:r w:rsidRPr="00241399">
              <w:rPr>
                <w:rFonts w:ascii="Century Gothic" w:hAnsi="Century Gothic"/>
              </w:rPr>
              <w:t xml:space="preserve">   </w:t>
            </w:r>
            <w:r w:rsidR="00882148" w:rsidRPr="00241399">
              <w:rPr>
                <w:rFonts w:ascii="Century Gothic" w:hAnsi="Century Gothic"/>
              </w:rPr>
              <w:t xml:space="preserve">       </w:t>
            </w:r>
            <w:sdt>
              <w:sdtPr>
                <w:rPr>
                  <w:rFonts w:ascii="Century Gothic" w:hAnsi="Century Gothic"/>
                </w:rPr>
                <w:id w:val="7994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148" w:rsidRPr="00241399">
              <w:rPr>
                <w:rFonts w:ascii="Century Gothic" w:hAnsi="Century Gothic"/>
              </w:rPr>
              <w:t xml:space="preserve"> SET</w:t>
            </w:r>
            <w:r w:rsidRPr="00241399">
              <w:rPr>
                <w:rFonts w:ascii="Century Gothic" w:hAnsi="Century Gothic"/>
              </w:rPr>
              <w:t xml:space="preserve"> </w:t>
            </w:r>
            <w:r w:rsidR="00882148" w:rsidRPr="00241399">
              <w:rPr>
                <w:rFonts w:ascii="Century Gothic" w:hAnsi="Century Gothic"/>
              </w:rPr>
              <w:t xml:space="preserve">          </w:t>
            </w:r>
            <w:sdt>
              <w:sdtPr>
                <w:rPr>
                  <w:rFonts w:ascii="Century Gothic" w:hAnsi="Century Gothic"/>
                </w:rPr>
                <w:id w:val="6401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148" w:rsidRPr="00241399">
              <w:rPr>
                <w:rFonts w:ascii="Century Gothic" w:hAnsi="Century Gothic"/>
              </w:rPr>
              <w:t xml:space="preserve"> OUT     </w:t>
            </w:r>
            <w:r w:rsidRPr="00241399">
              <w:rPr>
                <w:rFonts w:ascii="Century Gothic" w:hAnsi="Century Gothic"/>
              </w:rPr>
              <w:t xml:space="preserve"> </w:t>
            </w:r>
            <w:r w:rsidR="00882148" w:rsidRPr="00241399">
              <w:rPr>
                <w:rFonts w:ascii="Century Gothic" w:hAnsi="Century Gothic"/>
              </w:rPr>
              <w:t xml:space="preserve">   </w:t>
            </w:r>
            <w:sdt>
              <w:sdtPr>
                <w:rPr>
                  <w:rFonts w:ascii="Century Gothic" w:hAnsi="Century Gothic"/>
                </w:rPr>
                <w:id w:val="18439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148" w:rsidRPr="00241399">
              <w:rPr>
                <w:rFonts w:ascii="Century Gothic" w:hAnsi="Century Gothic"/>
              </w:rPr>
              <w:t xml:space="preserve"> NOV          </w:t>
            </w:r>
            <w:sdt>
              <w:sdtPr>
                <w:rPr>
                  <w:rFonts w:ascii="Century Gothic" w:hAnsi="Century Gothic"/>
                </w:rPr>
                <w:id w:val="-192933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48" w:rsidRPr="002413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148" w:rsidRPr="00241399">
              <w:rPr>
                <w:rFonts w:ascii="Century Gothic" w:hAnsi="Century Gothic"/>
              </w:rPr>
              <w:t xml:space="preserve"> DEZ</w:t>
            </w:r>
          </w:p>
        </w:tc>
      </w:tr>
      <w:tr w:rsidR="006427E4" w:rsidRPr="00241399">
        <w:trPr>
          <w:trHeight w:val="292"/>
        </w:trPr>
        <w:tc>
          <w:tcPr>
            <w:tcW w:w="9864" w:type="dxa"/>
            <w:gridSpan w:val="3"/>
            <w:tcBorders>
              <w:bottom w:val="nil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DIAS</w:t>
            </w:r>
          </w:p>
        </w:tc>
      </w:tr>
      <w:tr w:rsidR="006427E4" w:rsidRPr="00241399" w:rsidTr="00E50CF6">
        <w:trPr>
          <w:trHeight w:val="329"/>
        </w:trPr>
        <w:tc>
          <w:tcPr>
            <w:tcW w:w="250" w:type="dxa"/>
            <w:tcBorders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9364" w:type="dxa"/>
            <w:tcBorders>
              <w:top w:val="single" w:sz="6" w:space="0" w:color="000000"/>
              <w:left w:val="single" w:sz="12" w:space="0" w:color="696969"/>
              <w:bottom w:val="single" w:sz="6" w:space="0" w:color="000000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50" w:type="dxa"/>
            <w:tcBorders>
              <w:left w:val="single" w:sz="6" w:space="0" w:color="E2E2E2"/>
            </w:tcBorders>
          </w:tcPr>
          <w:p w:rsidR="006427E4" w:rsidRPr="00241399" w:rsidRDefault="006427E4" w:rsidP="00E50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5" w:right="-37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</w:tbl>
    <w:p w:rsidR="006427E4" w:rsidRPr="00241399" w:rsidRDefault="006427E4">
      <w:pPr>
        <w:rPr>
          <w:rFonts w:ascii="Century Gothic" w:eastAsia="Play" w:hAnsi="Century Gothic" w:cs="Play"/>
        </w:rPr>
      </w:pPr>
    </w:p>
    <w:p w:rsidR="00AD1F9C" w:rsidRPr="00241399" w:rsidRDefault="00AD1F9C">
      <w:pPr>
        <w:rPr>
          <w:rFonts w:ascii="Century Gothic" w:eastAsia="Play" w:hAnsi="Century Gothic" w:cs="Play"/>
        </w:rPr>
      </w:pPr>
    </w:p>
    <w:p w:rsidR="00AD1F9C" w:rsidRPr="00241399" w:rsidRDefault="00AD1F9C">
      <w:pPr>
        <w:rPr>
          <w:rFonts w:ascii="Century Gothic" w:eastAsia="Play" w:hAnsi="Century Gothic" w:cs="Play"/>
        </w:rPr>
      </w:pPr>
    </w:p>
    <w:tbl>
      <w:tblPr>
        <w:tblStyle w:val="a1"/>
        <w:tblpPr w:leftFromText="180" w:rightFromText="180" w:topFromText="180" w:bottomFromText="180" w:vertAnchor="text" w:tblpX="50"/>
        <w:tblW w:w="99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"/>
        <w:gridCol w:w="4620"/>
        <w:gridCol w:w="33"/>
        <w:gridCol w:w="160"/>
        <w:gridCol w:w="923"/>
        <w:gridCol w:w="235"/>
        <w:gridCol w:w="3352"/>
        <w:gridCol w:w="499"/>
        <w:gridCol w:w="40"/>
      </w:tblGrid>
      <w:tr w:rsidR="006427E4" w:rsidRPr="00241399" w:rsidTr="00E50CF6">
        <w:trPr>
          <w:gridAfter w:val="1"/>
          <w:wAfter w:w="20" w:type="dxa"/>
          <w:trHeight w:val="336"/>
        </w:trPr>
        <w:tc>
          <w:tcPr>
            <w:tcW w:w="9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line="248" w:lineRule="auto"/>
              <w:ind w:left="112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>3. IDENTIFICAÇÃO DO PROPONENTE</w:t>
            </w:r>
          </w:p>
        </w:tc>
      </w:tr>
      <w:tr w:rsidR="00E50CF6" w:rsidRPr="00241399" w:rsidTr="00E50CF6">
        <w:trPr>
          <w:trHeight w:val="269"/>
        </w:trPr>
        <w:tc>
          <w:tcPr>
            <w:tcW w:w="6075" w:type="dxa"/>
            <w:gridSpan w:val="6"/>
            <w:tcBorders>
              <w:top w:val="single" w:sz="4" w:space="0" w:color="000000"/>
              <w:bottom w:val="nil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line="239" w:lineRule="auto"/>
              <w:ind w:left="107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RAZÃO SOCIAL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line="239" w:lineRule="auto"/>
              <w:ind w:left="108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20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6427E4" w:rsidRPr="00241399" w:rsidTr="00E50CF6">
        <w:trPr>
          <w:gridAfter w:val="1"/>
          <w:wAfter w:w="20" w:type="dxa"/>
          <w:trHeight w:val="283"/>
        </w:trPr>
        <w:tc>
          <w:tcPr>
            <w:tcW w:w="93" w:type="dxa"/>
            <w:tcBorders>
              <w:top w:val="nil"/>
              <w:right w:val="single" w:sz="12" w:space="0" w:color="696969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5747" w:type="dxa"/>
            <w:gridSpan w:val="4"/>
            <w:tcBorders>
              <w:top w:val="single" w:sz="12" w:space="0" w:color="696969"/>
              <w:left w:val="single" w:sz="12" w:space="0" w:color="696969"/>
              <w:bottom w:val="single" w:sz="4" w:space="0" w:color="000000"/>
              <w:right w:val="single" w:sz="12" w:space="0" w:color="69696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ind w:right="-357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E2E2E2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tabs>
                <w:tab w:val="left" w:pos="816"/>
                <w:tab w:val="right" w:pos="3855"/>
              </w:tabs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6427E4" w:rsidRPr="00241399" w:rsidTr="00E50CF6">
        <w:trPr>
          <w:trHeight w:val="274"/>
        </w:trPr>
        <w:tc>
          <w:tcPr>
            <w:tcW w:w="9934" w:type="dxa"/>
            <w:gridSpan w:val="8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line="244" w:lineRule="auto"/>
              <w:ind w:left="107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ENDEREÇO COMPLETO</w:t>
            </w:r>
          </w:p>
        </w:tc>
        <w:tc>
          <w:tcPr>
            <w:tcW w:w="20" w:type="dxa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6427E4" w:rsidRPr="00241399" w:rsidTr="00E50CF6">
        <w:trPr>
          <w:trHeight w:val="313"/>
        </w:trPr>
        <w:tc>
          <w:tcPr>
            <w:tcW w:w="93" w:type="dxa"/>
            <w:tcBorders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41" w:type="dxa"/>
            <w:gridSpan w:val="7"/>
            <w:tcBorders>
              <w:top w:val="single" w:sz="6" w:space="0" w:color="000000"/>
              <w:left w:val="single" w:sz="12" w:space="0" w:color="696969"/>
              <w:bottom w:val="single" w:sz="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" w:type="dxa"/>
            <w:tcBorders>
              <w:lef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</w:tr>
      <w:tr w:rsidR="006427E4" w:rsidRPr="00241399" w:rsidTr="00E50CF6">
        <w:trPr>
          <w:gridAfter w:val="1"/>
          <w:wAfter w:w="20" w:type="dxa"/>
          <w:trHeight w:val="290"/>
        </w:trPr>
        <w:tc>
          <w:tcPr>
            <w:tcW w:w="9434" w:type="dxa"/>
            <w:gridSpan w:val="7"/>
            <w:tcBorders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before="6" w:line="253" w:lineRule="auto"/>
              <w:ind w:left="107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 xml:space="preserve">RESPONSÁVEL PELO CONTRATO  </w:t>
            </w:r>
          </w:p>
        </w:tc>
        <w:tc>
          <w:tcPr>
            <w:tcW w:w="500" w:type="dxa"/>
            <w:tcBorders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6427E4" w:rsidRPr="00241399" w:rsidTr="00E50CF6">
        <w:trPr>
          <w:trHeight w:val="317"/>
        </w:trPr>
        <w:tc>
          <w:tcPr>
            <w:tcW w:w="93" w:type="dxa"/>
            <w:tcBorders>
              <w:top w:val="single" w:sz="2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  <w:highlight w:val="yellow"/>
              </w:rPr>
            </w:pPr>
          </w:p>
        </w:tc>
        <w:tc>
          <w:tcPr>
            <w:tcW w:w="9841" w:type="dxa"/>
            <w:gridSpan w:val="7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  <w:highlight w:val="yellow"/>
              </w:rPr>
            </w:pPr>
          </w:p>
        </w:tc>
        <w:tc>
          <w:tcPr>
            <w:tcW w:w="20" w:type="dxa"/>
            <w:tcBorders>
              <w:top w:val="single" w:sz="24" w:space="0" w:color="000000"/>
              <w:lef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</w:tr>
      <w:tr w:rsidR="00E50CF6" w:rsidRPr="00241399" w:rsidTr="00E50CF6">
        <w:trPr>
          <w:trHeight w:val="278"/>
        </w:trPr>
        <w:tc>
          <w:tcPr>
            <w:tcW w:w="4755" w:type="dxa"/>
            <w:gridSpan w:val="3"/>
            <w:tcBorders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before="8" w:line="239" w:lineRule="auto"/>
              <w:ind w:left="107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TELEFONES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before="8" w:line="239" w:lineRule="auto"/>
              <w:ind w:left="113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E-MAIL</w:t>
            </w:r>
          </w:p>
        </w:tc>
        <w:tc>
          <w:tcPr>
            <w:tcW w:w="20" w:type="dxa"/>
            <w:tcBorders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E50CF6" w:rsidRPr="00241399" w:rsidTr="00E50CF6">
        <w:trPr>
          <w:trHeight w:val="328"/>
        </w:trPr>
        <w:tc>
          <w:tcPr>
            <w:tcW w:w="93" w:type="dxa"/>
            <w:tcBorders>
              <w:top w:val="single" w:sz="2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4629" w:type="dxa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33" w:type="dxa"/>
            <w:tcBorders>
              <w:top w:val="single" w:sz="24" w:space="0" w:color="000000"/>
              <w:left w:val="single" w:sz="6" w:space="0" w:color="E2E2E2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60" w:type="dxa"/>
            <w:tcBorders>
              <w:top w:val="single" w:sz="24" w:space="0" w:color="000000"/>
              <w:left w:val="single" w:sz="4" w:space="0" w:color="000000"/>
              <w:right w:val="single" w:sz="1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5019" w:type="dxa"/>
            <w:gridSpan w:val="4"/>
            <w:tcBorders>
              <w:top w:val="single" w:sz="24" w:space="0" w:color="000000"/>
              <w:left w:val="single" w:sz="12" w:space="0" w:color="FFFFFF"/>
              <w:bottom w:val="single" w:sz="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" w:type="dxa"/>
            <w:tcBorders>
              <w:top w:val="single" w:sz="24" w:space="0" w:color="000000"/>
              <w:lef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</w:tr>
      <w:tr w:rsidR="006427E4" w:rsidRPr="00241399" w:rsidTr="00E50CF6">
        <w:trPr>
          <w:gridAfter w:val="1"/>
          <w:wAfter w:w="20" w:type="dxa"/>
          <w:trHeight w:val="347"/>
        </w:trPr>
        <w:tc>
          <w:tcPr>
            <w:tcW w:w="93" w:type="dxa"/>
            <w:tcBorders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left w:val="single" w:sz="12" w:space="0" w:color="696969"/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before="8" w:line="239" w:lineRule="auto"/>
              <w:ind w:left="107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RG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before="8" w:line="239" w:lineRule="auto"/>
              <w:ind w:left="113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CPF</w:t>
            </w:r>
          </w:p>
        </w:tc>
      </w:tr>
      <w:tr w:rsidR="00E50CF6" w:rsidRPr="00241399" w:rsidTr="00E50CF6">
        <w:trPr>
          <w:trHeight w:val="347"/>
        </w:trPr>
        <w:tc>
          <w:tcPr>
            <w:tcW w:w="93" w:type="dxa"/>
            <w:tcBorders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4629" w:type="dxa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33" w:type="dxa"/>
            <w:tcBorders>
              <w:top w:val="single" w:sz="24" w:space="0" w:color="000000"/>
              <w:left w:val="single" w:sz="6" w:space="0" w:color="E2E2E2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160" w:type="dxa"/>
            <w:tcBorders>
              <w:top w:val="single" w:sz="24" w:space="0" w:color="000000"/>
              <w:left w:val="single" w:sz="4" w:space="0" w:color="000000"/>
              <w:right w:val="single" w:sz="1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5019" w:type="dxa"/>
            <w:gridSpan w:val="4"/>
            <w:tcBorders>
              <w:top w:val="single" w:sz="24" w:space="0" w:color="000000"/>
              <w:left w:val="single" w:sz="12" w:space="0" w:color="FFFFFF"/>
              <w:bottom w:val="single" w:sz="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" w:type="dxa"/>
            <w:tcBorders>
              <w:top w:val="single" w:sz="24" w:space="0" w:color="000000"/>
              <w:lef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</w:tr>
      <w:tr w:rsidR="006427E4" w:rsidRPr="00241399" w:rsidTr="00E50CF6">
        <w:trPr>
          <w:gridAfter w:val="1"/>
          <w:wAfter w:w="20" w:type="dxa"/>
          <w:trHeight w:val="347"/>
        </w:trPr>
        <w:tc>
          <w:tcPr>
            <w:tcW w:w="93" w:type="dxa"/>
            <w:tcBorders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41" w:type="dxa"/>
            <w:gridSpan w:val="7"/>
            <w:tcBorders>
              <w:top w:val="single" w:sz="4" w:space="0" w:color="000000"/>
              <w:left w:val="single" w:sz="12" w:space="0" w:color="696969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35271">
            <w:pPr>
              <w:spacing w:line="244" w:lineRule="auto"/>
              <w:ind w:left="107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ENDEREÇO COMPLETO (PESSOA FÍSICA/REPRESENTANTE LEGAL)</w:t>
            </w:r>
          </w:p>
        </w:tc>
      </w:tr>
      <w:tr w:rsidR="006427E4" w:rsidRPr="00241399" w:rsidTr="00E50CF6">
        <w:trPr>
          <w:trHeight w:val="347"/>
        </w:trPr>
        <w:tc>
          <w:tcPr>
            <w:tcW w:w="93" w:type="dxa"/>
            <w:tcBorders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9841" w:type="dxa"/>
            <w:gridSpan w:val="7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12" w:space="0" w:color="69696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0" w:type="dxa"/>
            <w:tcBorders>
              <w:top w:val="single" w:sz="24" w:space="0" w:color="000000"/>
              <w:left w:val="single" w:sz="6" w:space="0" w:color="E2E2E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7E4" w:rsidRPr="00241399" w:rsidRDefault="006427E4">
            <w:pPr>
              <w:rPr>
                <w:rFonts w:ascii="Century Gothic" w:eastAsia="Times New Roman" w:hAnsi="Century Gothic" w:cs="Times New Roman"/>
              </w:rPr>
            </w:pPr>
          </w:p>
        </w:tc>
      </w:tr>
    </w:tbl>
    <w:p w:rsidR="006427E4" w:rsidRPr="00241399" w:rsidRDefault="006427E4">
      <w:pPr>
        <w:rPr>
          <w:rFonts w:ascii="Century Gothic" w:eastAsia="Play" w:hAnsi="Century Gothic" w:cs="Play"/>
        </w:rPr>
      </w:pPr>
    </w:p>
    <w:tbl>
      <w:tblPr>
        <w:tblStyle w:val="a2"/>
        <w:tblW w:w="101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2250"/>
        <w:gridCol w:w="240"/>
        <w:gridCol w:w="405"/>
        <w:gridCol w:w="420"/>
        <w:gridCol w:w="451"/>
        <w:gridCol w:w="1134"/>
        <w:gridCol w:w="470"/>
        <w:gridCol w:w="465"/>
        <w:gridCol w:w="908"/>
        <w:gridCol w:w="1417"/>
        <w:gridCol w:w="1380"/>
        <w:gridCol w:w="180"/>
        <w:gridCol w:w="70"/>
      </w:tblGrid>
      <w:tr w:rsidR="006427E4" w:rsidRPr="00241399" w:rsidTr="008A78F1">
        <w:trPr>
          <w:gridAfter w:val="1"/>
          <w:wAfter w:w="70" w:type="dxa"/>
          <w:trHeight w:val="268"/>
        </w:trPr>
        <w:tc>
          <w:tcPr>
            <w:tcW w:w="10065" w:type="dxa"/>
            <w:gridSpan w:val="13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2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>4. IDENTIFICAÇÃO DO EVENTO</w:t>
            </w:r>
          </w:p>
        </w:tc>
      </w:tr>
      <w:tr w:rsidR="006427E4" w:rsidRPr="00241399" w:rsidTr="008A78F1">
        <w:trPr>
          <w:gridAfter w:val="1"/>
          <w:wAfter w:w="70" w:type="dxa"/>
          <w:trHeight w:val="271"/>
        </w:trPr>
        <w:tc>
          <w:tcPr>
            <w:tcW w:w="10065" w:type="dxa"/>
            <w:gridSpan w:val="13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NOME DO EVENTO</w:t>
            </w:r>
          </w:p>
        </w:tc>
      </w:tr>
      <w:tr w:rsidR="006427E4" w:rsidRPr="00241399" w:rsidTr="008A78F1">
        <w:trPr>
          <w:gridAfter w:val="1"/>
          <w:wAfter w:w="70" w:type="dxa"/>
          <w:trHeight w:val="313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9720" w:type="dxa"/>
            <w:gridSpan w:val="12"/>
            <w:tcBorders>
              <w:top w:val="single" w:sz="6" w:space="0" w:color="000000"/>
              <w:left w:val="single" w:sz="12" w:space="0" w:color="696969"/>
              <w:bottom w:val="single" w:sz="4" w:space="0" w:color="000000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72"/>
        </w:trPr>
        <w:tc>
          <w:tcPr>
            <w:tcW w:w="10065" w:type="dxa"/>
            <w:gridSpan w:val="13"/>
            <w:tcBorders>
              <w:top w:val="nil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SITE/BLOG/REDE SOCIAL</w:t>
            </w:r>
          </w:p>
        </w:tc>
      </w:tr>
      <w:tr w:rsidR="006427E4" w:rsidRPr="00241399" w:rsidTr="008A78F1">
        <w:trPr>
          <w:gridAfter w:val="1"/>
          <w:wAfter w:w="70" w:type="dxa"/>
          <w:trHeight w:val="304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9720" w:type="dxa"/>
            <w:gridSpan w:val="12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81"/>
        </w:trPr>
        <w:tc>
          <w:tcPr>
            <w:tcW w:w="10065" w:type="dxa"/>
            <w:gridSpan w:val="1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5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lastRenderedPageBreak/>
              <w:t>NOME DO ARTISTA, BANDA, COMPANHIA TEATRAL, ETC</w:t>
            </w:r>
          </w:p>
        </w:tc>
      </w:tr>
      <w:tr w:rsidR="006427E4" w:rsidRPr="00241399" w:rsidTr="008A78F1">
        <w:trPr>
          <w:gridAfter w:val="1"/>
          <w:wAfter w:w="70" w:type="dxa"/>
          <w:trHeight w:val="313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9720" w:type="dxa"/>
            <w:gridSpan w:val="12"/>
            <w:tcBorders>
              <w:top w:val="single" w:sz="6" w:space="0" w:color="000000"/>
              <w:left w:val="single" w:sz="12" w:space="0" w:color="696969"/>
              <w:bottom w:val="single" w:sz="4" w:space="0" w:color="000000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72"/>
        </w:trPr>
        <w:tc>
          <w:tcPr>
            <w:tcW w:w="10065" w:type="dxa"/>
            <w:gridSpan w:val="13"/>
            <w:tcBorders>
              <w:top w:val="nil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6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EMPRESA PRODUTORA LOCAL, RESPONSÁVEL PELA EXECUÇÃO DO EVENTO</w:t>
            </w:r>
          </w:p>
        </w:tc>
      </w:tr>
      <w:tr w:rsidR="006427E4" w:rsidRPr="00241399" w:rsidTr="008A78F1">
        <w:trPr>
          <w:gridAfter w:val="1"/>
          <w:wAfter w:w="70" w:type="dxa"/>
          <w:trHeight w:val="304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9720" w:type="dxa"/>
            <w:gridSpan w:val="12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74"/>
        </w:trPr>
        <w:tc>
          <w:tcPr>
            <w:tcW w:w="10065" w:type="dxa"/>
            <w:gridSpan w:val="1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PRODUTOR RESPONSÁVEL PELO EVENTO</w:t>
            </w:r>
          </w:p>
        </w:tc>
      </w:tr>
      <w:tr w:rsidR="006427E4" w:rsidRPr="00241399" w:rsidTr="008A78F1">
        <w:trPr>
          <w:gridAfter w:val="1"/>
          <w:wAfter w:w="70" w:type="dxa"/>
          <w:trHeight w:val="305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9720" w:type="dxa"/>
            <w:gridSpan w:val="12"/>
            <w:tcBorders>
              <w:top w:val="single" w:sz="24" w:space="0" w:color="000000"/>
              <w:left w:val="single" w:sz="12" w:space="0" w:color="696969"/>
              <w:bottom w:val="single" w:sz="4" w:space="0" w:color="000000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65"/>
        </w:trPr>
        <w:tc>
          <w:tcPr>
            <w:tcW w:w="5715" w:type="dxa"/>
            <w:gridSpan w:val="8"/>
            <w:tcBorders>
              <w:top w:val="single" w:sz="4" w:space="0" w:color="000000"/>
              <w:left w:val="single" w:sz="8" w:space="0" w:color="000000"/>
              <w:bottom w:val="single" w:sz="24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TELEFONES</w:t>
            </w:r>
          </w:p>
        </w:tc>
        <w:tc>
          <w:tcPr>
            <w:tcW w:w="4350" w:type="dxa"/>
            <w:gridSpan w:val="5"/>
            <w:tcBorders>
              <w:top w:val="nil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115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E-MAIL</w:t>
            </w:r>
          </w:p>
        </w:tc>
      </w:tr>
      <w:tr w:rsidR="006427E4" w:rsidRPr="00241399" w:rsidTr="008A78F1">
        <w:trPr>
          <w:gridAfter w:val="1"/>
          <w:wAfter w:w="70" w:type="dxa"/>
          <w:trHeight w:val="307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4900" w:type="dxa"/>
            <w:gridSpan w:val="6"/>
            <w:tcBorders>
              <w:top w:val="single" w:sz="24" w:space="0" w:color="000000"/>
              <w:left w:val="single" w:sz="12" w:space="0" w:color="696969"/>
              <w:bottom w:val="single" w:sz="8" w:space="0" w:color="E2E2E2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E2E2E2"/>
              <w:bottom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465" w:type="dxa"/>
            <w:tcBorders>
              <w:top w:val="single" w:sz="8" w:space="0" w:color="000000"/>
              <w:bottom w:val="nil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3885" w:type="dxa"/>
            <w:gridSpan w:val="4"/>
            <w:tcBorders>
              <w:top w:val="single" w:sz="24" w:space="0" w:color="000000"/>
              <w:left w:val="single" w:sz="12" w:space="0" w:color="696969"/>
              <w:bottom w:val="single" w:sz="8" w:space="0" w:color="E2E2E2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8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83"/>
        </w:trPr>
        <w:tc>
          <w:tcPr>
            <w:tcW w:w="57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68"/>
          <w:tblHeader/>
        </w:trPr>
        <w:tc>
          <w:tcPr>
            <w:tcW w:w="10065" w:type="dxa"/>
            <w:gridSpan w:val="13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2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>5. INFORMAÇÕES DO EVENTO</w:t>
            </w:r>
          </w:p>
        </w:tc>
      </w:tr>
      <w:tr w:rsidR="006427E4" w:rsidRPr="00241399" w:rsidTr="008A78F1">
        <w:trPr>
          <w:gridAfter w:val="1"/>
          <w:wAfter w:w="70" w:type="dxa"/>
          <w:trHeight w:val="268"/>
          <w:tblHeader/>
        </w:trPr>
        <w:tc>
          <w:tcPr>
            <w:tcW w:w="10065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ATIVIDADE(S)</w:t>
            </w:r>
          </w:p>
        </w:tc>
      </w:tr>
      <w:tr w:rsidR="006427E4" w:rsidRPr="00241399" w:rsidTr="008A78F1">
        <w:trPr>
          <w:gridAfter w:val="1"/>
          <w:wAfter w:w="70" w:type="dxa"/>
          <w:trHeight w:val="2089"/>
          <w:tblHeader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entury Gothic" w:hAnsi="Century Gothic"/>
                <w:color w:val="000000"/>
                <w:sz w:val="31"/>
                <w:szCs w:val="31"/>
              </w:rPr>
            </w:pP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27"/>
                <w:tab w:val="left" w:pos="6831"/>
              </w:tabs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-154952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Espetáculo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210521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Gravação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14440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7A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Oficina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7"/>
                <w:tab w:val="left" w:pos="6841"/>
              </w:tabs>
              <w:spacing w:before="194"/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168007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Exibição Audiovisual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-195447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7A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Seminário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14708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7A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Festival/Mostra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27"/>
                <w:tab w:val="left" w:pos="6831"/>
              </w:tabs>
              <w:spacing w:before="191"/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212495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Lançamento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-19398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7A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 xml:space="preserve">Exposição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-3776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7A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Palestra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104279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Outros</w:t>
            </w:r>
          </w:p>
        </w:tc>
      </w:tr>
      <w:tr w:rsidR="006427E4" w:rsidRPr="00241399" w:rsidTr="008A78F1">
        <w:trPr>
          <w:gridAfter w:val="1"/>
          <w:wAfter w:w="70" w:type="dxa"/>
          <w:trHeight w:val="270"/>
          <w:tblHeader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LINGUAGEM</w:t>
            </w:r>
          </w:p>
        </w:tc>
      </w:tr>
      <w:tr w:rsidR="006427E4" w:rsidRPr="00241399" w:rsidTr="008A78F1">
        <w:trPr>
          <w:gridAfter w:val="1"/>
          <w:wAfter w:w="70" w:type="dxa"/>
          <w:trHeight w:val="2090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entury Gothic" w:hAnsi="Century Gothic"/>
                <w:color w:val="000000"/>
                <w:sz w:val="31"/>
                <w:szCs w:val="31"/>
              </w:rPr>
            </w:pP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6"/>
                <w:tab w:val="left" w:pos="6682"/>
              </w:tabs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15998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Teatro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-1711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Audiovisual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6076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Dança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4"/>
                <w:tab w:val="left" w:pos="6682"/>
              </w:tabs>
              <w:spacing w:before="191"/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-138925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Circo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140279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Artes Visuais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-3921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Performances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6"/>
              </w:tabs>
              <w:spacing w:before="194"/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7901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Música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ab/>
            </w:r>
            <w:sdt>
              <w:sdtPr>
                <w:rPr>
                  <w:rFonts w:ascii="Century Gothic" w:eastAsia="Arial" w:hAnsi="Century Gothic" w:cs="Arial"/>
                  <w:color w:val="000000"/>
                </w:rPr>
                <w:id w:val="-122798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Literatura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272"/>
              <w:rPr>
                <w:rFonts w:ascii="Century Gothic" w:eastAsia="Arial" w:hAnsi="Century Gothic" w:cs="Arial"/>
                <w:color w:val="000000"/>
              </w:rPr>
            </w:pPr>
            <w:sdt>
              <w:sdtPr>
                <w:rPr>
                  <w:rFonts w:ascii="Century Gothic" w:eastAsia="Times New Roman" w:hAnsi="Century Gothic" w:cs="Times New Roman"/>
                  <w:color w:val="000000"/>
                  <w:sz w:val="20"/>
                  <w:szCs w:val="20"/>
                </w:rPr>
                <w:id w:val="94658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635271" w:rsidRPr="0024139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 </w:t>
            </w:r>
            <w:r w:rsidR="00635271" w:rsidRPr="00241399">
              <w:rPr>
                <w:rFonts w:ascii="Century Gothic" w:eastAsia="Arial" w:hAnsi="Century Gothic" w:cs="Arial"/>
                <w:color w:val="000000"/>
              </w:rPr>
              <w:t>Outros</w:t>
            </w:r>
          </w:p>
        </w:tc>
      </w:tr>
      <w:tr w:rsidR="006427E4" w:rsidRPr="00241399" w:rsidTr="008A78F1">
        <w:trPr>
          <w:gridAfter w:val="1"/>
          <w:wAfter w:w="70" w:type="dxa"/>
          <w:trHeight w:val="497"/>
        </w:trPr>
        <w:tc>
          <w:tcPr>
            <w:tcW w:w="1006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  <w:r w:rsidRPr="00241399">
              <w:rPr>
                <w:rFonts w:ascii="Century Gothic" w:eastAsia="Arial" w:hAnsi="Century Gothic" w:cs="Arial"/>
                <w:b/>
                <w:color w:val="FF0000"/>
              </w:rPr>
              <w:t>6. RESUMO DO EVENTO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color w:val="000000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Century Gothic" w:eastAsia="Arial" w:hAnsi="Century Gothic" w:cs="Arial"/>
                <w:color w:val="000000"/>
                <w:sz w:val="24"/>
                <w:szCs w:val="24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Century Gothic" w:eastAsia="Arial" w:hAnsi="Century Gothic" w:cs="Arial"/>
                <w:color w:val="000000"/>
                <w:sz w:val="24"/>
                <w:szCs w:val="24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497"/>
        </w:trPr>
        <w:tc>
          <w:tcPr>
            <w:tcW w:w="1006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  <w:r w:rsidRPr="00241399">
              <w:rPr>
                <w:rFonts w:ascii="Century Gothic" w:eastAsia="Arial" w:hAnsi="Century Gothic" w:cs="Arial"/>
                <w:b/>
                <w:color w:val="FF0000"/>
              </w:rPr>
              <w:t>7. DETALHAMENTO DAS ATIVIDADES DO EVENTO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/>
              <w:rPr>
                <w:rFonts w:ascii="Century Gothic" w:eastAsia="Arial" w:hAnsi="Century Gothic" w:cs="Arial"/>
                <w:b/>
                <w:color w:val="FF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497"/>
        </w:trPr>
        <w:tc>
          <w:tcPr>
            <w:tcW w:w="1006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 w:right="422"/>
              <w:rPr>
                <w:rFonts w:ascii="Century Gothic" w:eastAsia="Arial" w:hAnsi="Century Gothic" w:cs="Arial"/>
                <w:b/>
              </w:rPr>
            </w:pPr>
            <w:r w:rsidRPr="00241399">
              <w:rPr>
                <w:rFonts w:ascii="Century Gothic" w:eastAsia="Arial" w:hAnsi="Century Gothic" w:cs="Arial"/>
                <w:b/>
              </w:rPr>
              <w:lastRenderedPageBreak/>
              <w:t>CLASSIFICAÇÃO INDICATIVA</w:t>
            </w:r>
          </w:p>
          <w:p w:rsidR="006427E4" w:rsidRPr="00241399" w:rsidRDefault="0063527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spacing w:before="2" w:line="209" w:lineRule="auto"/>
              <w:ind w:right="422" w:hanging="349"/>
              <w:rPr>
                <w:rFonts w:ascii="Century Gothic" w:eastAsia="Arial" w:hAnsi="Century Gothic" w:cs="Arial"/>
              </w:rPr>
            </w:pPr>
            <w:r w:rsidRPr="00241399">
              <w:rPr>
                <w:rFonts w:ascii="Century Gothic" w:eastAsia="Arial" w:hAnsi="Century Gothic" w:cs="Arial"/>
                <w:sz w:val="18"/>
                <w:szCs w:val="18"/>
              </w:rPr>
              <w:t>Determinação dos Juizados de Menores</w:t>
            </w:r>
          </w:p>
        </w:tc>
      </w:tr>
      <w:tr w:rsidR="006427E4" w:rsidRPr="00241399" w:rsidTr="008A78F1">
        <w:trPr>
          <w:gridAfter w:val="1"/>
          <w:wAfter w:w="70" w:type="dxa"/>
          <w:trHeight w:val="817"/>
        </w:trPr>
        <w:tc>
          <w:tcPr>
            <w:tcW w:w="1006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 w:right="422"/>
              <w:rPr>
                <w:rFonts w:ascii="Century Gothic" w:eastAsia="Arial" w:hAnsi="Century Gothic" w:cs="Arial"/>
                <w:b/>
                <w:color w:val="FF0000"/>
              </w:rPr>
            </w:pP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 w:right="422"/>
              <w:rPr>
                <w:rFonts w:ascii="Century Gothic" w:eastAsia="Arial" w:hAnsi="Century Gothic" w:cs="Arial"/>
                <w:b/>
                <w:color w:val="FF0000"/>
              </w:rPr>
            </w:pPr>
            <w:sdt>
              <w:sdtPr>
                <w:rPr>
                  <w:rFonts w:ascii="Century Gothic" w:hAnsi="Century Gothic"/>
                </w:rPr>
                <w:id w:val="-195616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CF6" w:rsidRPr="00241399">
              <w:rPr>
                <w:rFonts w:ascii="Century Gothic" w:eastAsia="Arial" w:hAnsi="Century Gothic" w:cs="Arial"/>
                <w:noProof/>
                <w:color w:val="FF0000"/>
              </w:rPr>
              <w:t xml:space="preserve"> </w:t>
            </w:r>
            <w:r w:rsidR="00E50CF6" w:rsidRPr="00241399">
              <w:rPr>
                <w:rFonts w:ascii="Century Gothic" w:eastAsia="Arial" w:hAnsi="Century Gothic" w:cs="Arial"/>
                <w:noProof/>
                <w:color w:val="000000" w:themeColor="text1"/>
              </w:rPr>
              <w:t>Livre</w:t>
            </w:r>
            <w:r w:rsidR="00E50CF6" w:rsidRPr="00241399">
              <w:rPr>
                <w:rFonts w:ascii="Century Gothic" w:hAnsi="Century Gothic"/>
              </w:rPr>
              <w:t xml:space="preserve"> </w:t>
            </w:r>
            <w:r w:rsidR="00882148" w:rsidRPr="00241399">
              <w:rPr>
                <w:rFonts w:ascii="Century Gothic" w:hAnsi="Century Gothic"/>
              </w:rPr>
              <w:t xml:space="preserve">    </w:t>
            </w:r>
            <w:sdt>
              <w:sdtPr>
                <w:rPr>
                  <w:rFonts w:ascii="Century Gothic" w:hAnsi="Century Gothic"/>
                </w:rPr>
                <w:id w:val="-60703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</w:rPr>
              <w:t xml:space="preserve">10 anos </w:t>
            </w:r>
            <w:r w:rsidR="00882148" w:rsidRPr="00241399">
              <w:rPr>
                <w:rFonts w:ascii="Century Gothic" w:hAnsi="Century Gothic"/>
              </w:rPr>
              <w:t xml:space="preserve">    </w:t>
            </w:r>
            <w:sdt>
              <w:sdtPr>
                <w:rPr>
                  <w:rFonts w:ascii="Century Gothic" w:hAnsi="Century Gothic"/>
                </w:rPr>
                <w:id w:val="20557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</w:rPr>
              <w:t xml:space="preserve">12 anos </w:t>
            </w:r>
            <w:r w:rsidR="00882148" w:rsidRPr="00241399">
              <w:rPr>
                <w:rFonts w:ascii="Century Gothic" w:hAnsi="Century Gothic"/>
              </w:rPr>
              <w:t xml:space="preserve">    </w:t>
            </w:r>
            <w:sdt>
              <w:sdtPr>
                <w:rPr>
                  <w:rFonts w:ascii="Century Gothic" w:hAnsi="Century Gothic"/>
                </w:rPr>
                <w:id w:val="8545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</w:rPr>
              <w:t xml:space="preserve">14 anos </w:t>
            </w:r>
            <w:r w:rsidR="00882148" w:rsidRPr="00241399">
              <w:rPr>
                <w:rFonts w:ascii="Century Gothic" w:hAnsi="Century Gothic"/>
              </w:rPr>
              <w:t xml:space="preserve">    </w:t>
            </w:r>
            <w:sdt>
              <w:sdtPr>
                <w:rPr>
                  <w:rFonts w:ascii="Century Gothic" w:hAnsi="Century Gothic"/>
                </w:rPr>
                <w:id w:val="190086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</w:rPr>
              <w:t xml:space="preserve">16 anos </w:t>
            </w:r>
            <w:r w:rsidR="00882148" w:rsidRPr="00241399">
              <w:rPr>
                <w:rFonts w:ascii="Century Gothic" w:hAnsi="Century Gothic"/>
              </w:rPr>
              <w:t xml:space="preserve">    </w:t>
            </w:r>
            <w:sdt>
              <w:sdtPr>
                <w:rPr>
                  <w:rFonts w:ascii="Century Gothic" w:hAnsi="Century Gothic"/>
                </w:rPr>
                <w:id w:val="11378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</w:rPr>
              <w:t>18 anos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9" w:right="422"/>
              <w:rPr>
                <w:rFonts w:ascii="Century Gothic" w:eastAsia="Arial" w:hAnsi="Century Gothic" w:cs="Arial"/>
                <w:b/>
                <w:color w:val="FF0000"/>
              </w:rPr>
            </w:pPr>
          </w:p>
        </w:tc>
      </w:tr>
      <w:tr w:rsidR="00836C7A" w:rsidRPr="00241399" w:rsidTr="008A78F1">
        <w:trPr>
          <w:gridAfter w:val="1"/>
          <w:wAfter w:w="70" w:type="dxa"/>
          <w:trHeight w:val="278"/>
        </w:trPr>
        <w:tc>
          <w:tcPr>
            <w:tcW w:w="28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A78F1" w:rsidRPr="00241399" w:rsidRDefault="008A78F1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105"/>
              <w:jc w:val="center"/>
              <w:rPr>
                <w:rFonts w:ascii="Century Gothic" w:hAnsi="Century Gothic"/>
                <w:b/>
                <w:color w:val="000000"/>
                <w:sz w:val="10"/>
                <w:szCs w:val="10"/>
              </w:rPr>
            </w:pPr>
          </w:p>
          <w:p w:rsidR="008A78F1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105"/>
              <w:jc w:val="center"/>
              <w:rPr>
                <w:rFonts w:ascii="Century Gothic" w:hAnsi="Century Gothic"/>
                <w:b/>
                <w:color w:val="000000"/>
                <w:szCs w:val="18"/>
              </w:rPr>
            </w:pPr>
            <w:proofErr w:type="gramStart"/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Data(</w:t>
            </w:r>
            <w:proofErr w:type="gramEnd"/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 xml:space="preserve">s) de </w:t>
            </w:r>
          </w:p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105"/>
              <w:jc w:val="center"/>
              <w:rPr>
                <w:rFonts w:ascii="Century Gothic" w:hAnsi="Century Gothic"/>
                <w:b/>
                <w:color w:val="000000"/>
                <w:szCs w:val="18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Realização</w:t>
            </w:r>
          </w:p>
        </w:tc>
        <w:tc>
          <w:tcPr>
            <w:tcW w:w="24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5"/>
              <w:jc w:val="center"/>
              <w:rPr>
                <w:rFonts w:ascii="Century Gothic" w:hAnsi="Century Gothic"/>
                <w:b/>
                <w:color w:val="000000"/>
                <w:szCs w:val="18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Horário de Realização</w:t>
            </w:r>
          </w:p>
          <w:p w:rsidR="00836C7A" w:rsidRPr="00241399" w:rsidRDefault="008A78F1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right="147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 xml:space="preserve">  </w:t>
            </w:r>
            <w:r w:rsidR="00836C7A" w:rsidRPr="00241399">
              <w:rPr>
                <w:rFonts w:ascii="Century Gothic" w:hAnsi="Century Gothic"/>
                <w:b/>
                <w:color w:val="000000"/>
                <w:szCs w:val="18"/>
              </w:rPr>
              <w:t xml:space="preserve">INÍCIO          </w:t>
            </w: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 xml:space="preserve"> </w:t>
            </w:r>
            <w:r w:rsidR="00836C7A" w:rsidRPr="00241399">
              <w:rPr>
                <w:rFonts w:ascii="Century Gothic" w:hAnsi="Century Gothic"/>
                <w:b/>
                <w:color w:val="000000"/>
                <w:szCs w:val="18"/>
              </w:rPr>
              <w:t>FIM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89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Quantidade de Sessão(</w:t>
            </w:r>
            <w:proofErr w:type="spellStart"/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ões</w:t>
            </w:r>
            <w:proofErr w:type="spellEnd"/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/>
              <w:jc w:val="center"/>
              <w:rPr>
                <w:rFonts w:ascii="Century Gothic" w:hAnsi="Century Gothic"/>
                <w:b/>
                <w:color w:val="000000"/>
                <w:szCs w:val="18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Quantidade</w:t>
            </w:r>
          </w:p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de Dia(s)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36C7A" w:rsidRPr="00241399" w:rsidRDefault="008A78F1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23"/>
              <w:jc w:val="center"/>
              <w:rPr>
                <w:rFonts w:ascii="Century Gothic" w:hAnsi="Century Gothic"/>
                <w:b/>
                <w:color w:val="000000"/>
                <w:szCs w:val="18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Carga Horária</w:t>
            </w:r>
          </w:p>
          <w:p w:rsidR="008A78F1" w:rsidRPr="00241399" w:rsidRDefault="008A78F1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23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8"/>
              </w:rPr>
              <w:t>P/Oficinas</w:t>
            </w:r>
          </w:p>
        </w:tc>
      </w:tr>
      <w:tr w:rsidR="008A78F1" w:rsidRPr="00241399" w:rsidTr="008A78F1">
        <w:trPr>
          <w:gridAfter w:val="1"/>
          <w:wAfter w:w="70" w:type="dxa"/>
          <w:trHeight w:val="278"/>
        </w:trPr>
        <w:tc>
          <w:tcPr>
            <w:tcW w:w="28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6C7A" w:rsidRPr="00241399" w:rsidRDefault="00836C7A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163"/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23"/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6C7A" w:rsidRPr="00241399" w:rsidRDefault="00836C7A" w:rsidP="00836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23"/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6C7A" w:rsidRPr="00241399" w:rsidRDefault="00836C7A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31"/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6C7A" w:rsidRPr="00241399" w:rsidRDefault="00836C7A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31"/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6C7A" w:rsidRPr="00241399" w:rsidRDefault="00836C7A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23"/>
              <w:jc w:val="center"/>
              <w:rPr>
                <w:rFonts w:ascii="Century Gothic" w:hAnsi="Century Gothic"/>
                <w:color w:val="000000"/>
              </w:rPr>
            </w:pPr>
          </w:p>
        </w:tc>
      </w:tr>
      <w:tr w:rsidR="008A78F1" w:rsidRPr="00241399" w:rsidTr="008A78F1">
        <w:trPr>
          <w:gridAfter w:val="1"/>
          <w:wAfter w:w="70" w:type="dxa"/>
          <w:trHeight w:val="278"/>
        </w:trPr>
        <w:tc>
          <w:tcPr>
            <w:tcW w:w="708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A78F1" w:rsidRPr="00241399" w:rsidRDefault="008A78F1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422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Descrição do público-alvo(perfil, faixa etária etc.)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8A78F1" w:rsidRPr="00241399" w:rsidRDefault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422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Estimativa de Público:</w:t>
            </w:r>
          </w:p>
        </w:tc>
      </w:tr>
      <w:tr w:rsidR="008A78F1" w:rsidRPr="00241399" w:rsidTr="008A78F1">
        <w:trPr>
          <w:gridAfter w:val="1"/>
          <w:wAfter w:w="70" w:type="dxa"/>
          <w:trHeight w:val="278"/>
        </w:trPr>
        <w:tc>
          <w:tcPr>
            <w:tcW w:w="708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A78F1" w:rsidRPr="00241399" w:rsidRDefault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422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A78F1" w:rsidRPr="00241399" w:rsidRDefault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422"/>
              <w:rPr>
                <w:rFonts w:ascii="Century Gothic" w:hAnsi="Century Gothic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78"/>
        </w:trPr>
        <w:tc>
          <w:tcPr>
            <w:tcW w:w="1006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 w:right="422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ACESSO</w:t>
            </w:r>
          </w:p>
        </w:tc>
      </w:tr>
      <w:tr w:rsidR="006427E4" w:rsidRPr="00241399" w:rsidTr="008A78F1">
        <w:trPr>
          <w:gridAfter w:val="1"/>
          <w:wAfter w:w="70" w:type="dxa"/>
          <w:trHeight w:val="404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22"/>
              <w:rPr>
                <w:rFonts w:ascii="Century Gothic" w:hAnsi="Century Gothic"/>
                <w:color w:val="000000"/>
                <w:sz w:val="7"/>
                <w:szCs w:val="7"/>
              </w:rPr>
            </w:pPr>
          </w:p>
          <w:p w:rsidR="006427E4" w:rsidRPr="00241399" w:rsidRDefault="00584851" w:rsidP="008A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6"/>
                <w:tab w:val="left" w:pos="6557"/>
              </w:tabs>
              <w:spacing w:line="237" w:lineRule="auto"/>
              <w:ind w:left="387" w:right="23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1068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t xml:space="preserve"> Com cobrança de ingresso  </w:t>
            </w:r>
            <w:r w:rsidR="008A78F1" w:rsidRPr="00241399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t xml:space="preserve">   </w:t>
            </w:r>
            <w:r w:rsidR="00E50CF6" w:rsidRPr="00241399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184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sz w:val="20"/>
                <w:szCs w:val="20"/>
              </w:rPr>
              <w:t>Entrada franca (gratuito)</w:t>
            </w:r>
            <w:r w:rsidR="00E50CF6" w:rsidRPr="00241399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t xml:space="preserve">     </w:t>
            </w:r>
            <w:r w:rsidR="008A78F1" w:rsidRPr="00241399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t xml:space="preserve">   </w:t>
            </w:r>
            <w:r w:rsidR="00E50CF6" w:rsidRPr="00241399">
              <w:rPr>
                <w:rFonts w:ascii="Century Gothic" w:hAnsi="Century Gothic"/>
                <w:noProof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839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8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sz w:val="20"/>
                <w:szCs w:val="20"/>
              </w:rPr>
              <w:t>Público restrito (convidados)</w:t>
            </w:r>
          </w:p>
        </w:tc>
      </w:tr>
      <w:tr w:rsidR="006427E4" w:rsidRPr="00241399" w:rsidTr="008A78F1">
        <w:trPr>
          <w:gridAfter w:val="1"/>
          <w:wAfter w:w="70" w:type="dxa"/>
          <w:trHeight w:val="267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 w:right="422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VALOR DOS INGRESSOS</w:t>
            </w:r>
          </w:p>
        </w:tc>
      </w:tr>
      <w:tr w:rsidR="006427E4" w:rsidRPr="00241399" w:rsidTr="008A78F1">
        <w:trPr>
          <w:gridAfter w:val="1"/>
          <w:wAfter w:w="70" w:type="dxa"/>
          <w:trHeight w:val="1924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352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spacing w:line="279" w:lineRule="auto"/>
              <w:ind w:hanging="349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CINETEATRO 2 DE JULHO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entury Gothic" w:hAnsi="Century Gothic"/>
                <w:color w:val="000000"/>
                <w:sz w:val="34"/>
                <w:szCs w:val="34"/>
              </w:rPr>
            </w:pPr>
          </w:p>
          <w:p w:rsidR="00AD1F9C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2"/>
              </w:tabs>
              <w:spacing w:before="1"/>
              <w:ind w:left="708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Inteira R$</w:t>
            </w:r>
            <w:sdt>
              <w:sdtPr>
                <w:rPr>
                  <w:rFonts w:ascii="Century Gothic" w:hAnsi="Century Gothic"/>
                  <w:color w:val="000000"/>
                </w:rPr>
                <w:id w:val="-1576116798"/>
                <w:placeholder>
                  <w:docPart w:val="D1A345E89CA54BE2B40E3657BF25AE60"/>
                </w:placeholder>
                <w:showingPlcHdr/>
                <w:text/>
              </w:sdtPr>
              <w:sdtEndPr/>
              <w:sdtContent>
                <w:r w:rsidR="00E50CF6" w:rsidRPr="00241399">
                  <w:rPr>
                    <w:rStyle w:val="TextodoEspaoReservado"/>
                    <w:rFonts w:ascii="Century Gothic" w:hAnsi="Century Gothic"/>
                  </w:rPr>
                  <w:t>Clique ou toque aqui para inserir o texto.</w:t>
                </w:r>
              </w:sdtContent>
            </w:sdt>
            <w:r w:rsidRPr="00241399">
              <w:rPr>
                <w:rFonts w:ascii="Century Gothic" w:hAnsi="Century Gothic"/>
                <w:color w:val="000000"/>
              </w:rPr>
              <w:tab/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2"/>
              </w:tabs>
              <w:spacing w:before="1"/>
              <w:ind w:left="708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Meia R$ </w:t>
            </w:r>
            <w:sdt>
              <w:sdtPr>
                <w:rPr>
                  <w:rFonts w:ascii="Century Gothic" w:hAnsi="Century Gothic"/>
                  <w:color w:val="000000"/>
                </w:rPr>
                <w:id w:val="1739597966"/>
                <w:placeholder>
                  <w:docPart w:val="DA03B16570424BAB98FF5E0C551F8AA6"/>
                </w:placeholder>
                <w:showingPlcHdr/>
                <w:text/>
              </w:sdtPr>
              <w:sdtEndPr/>
              <w:sdtContent>
                <w:r w:rsidR="00E50CF6" w:rsidRPr="00241399">
                  <w:rPr>
                    <w:rStyle w:val="TextodoEspaoReservado"/>
                    <w:rFonts w:ascii="Century Gothic" w:hAnsi="Century Gothic"/>
                  </w:rPr>
                  <w:t>Clique ou toque aqui para inserir o texto.</w:t>
                </w:r>
              </w:sdtContent>
            </w:sdt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</w:rPr>
            </w:pPr>
          </w:p>
          <w:p w:rsidR="006427E4" w:rsidRPr="00241399" w:rsidRDefault="00AD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5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Parcerias/Convênios (se houver)</w:t>
            </w:r>
            <w:r w:rsidR="00635271" w:rsidRPr="00241399">
              <w:rPr>
                <w:rFonts w:ascii="Century Gothic" w:hAnsi="Century Gothic"/>
                <w:color w:val="000000"/>
              </w:rPr>
              <w:t xml:space="preserve">: R$ </w:t>
            </w:r>
            <w:sdt>
              <w:sdtPr>
                <w:rPr>
                  <w:rFonts w:ascii="Century Gothic" w:hAnsi="Century Gothic"/>
                  <w:color w:val="000000"/>
                </w:rPr>
                <w:id w:val="999778334"/>
                <w:placeholder>
                  <w:docPart w:val="8231414769364BAD8C056106C6A9CE22"/>
                </w:placeholder>
                <w:showingPlcHdr/>
                <w:text/>
              </w:sdtPr>
              <w:sdtEndPr/>
              <w:sdtContent>
                <w:r w:rsidR="00E50CF6" w:rsidRPr="00241399">
                  <w:rPr>
                    <w:rStyle w:val="TextodoEspaoReservado"/>
                    <w:rFonts w:ascii="Century Gothic" w:hAnsi="Century Gothic"/>
                  </w:rPr>
                  <w:t>Clique ou toque aqui para inserir o texto.</w:t>
                </w:r>
              </w:sdtContent>
            </w:sdt>
          </w:p>
          <w:p w:rsidR="006427E4" w:rsidRPr="00241399" w:rsidRDefault="00AD1F9C" w:rsidP="00AD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26"/>
              </w:tabs>
              <w:spacing w:before="151" w:line="249" w:lineRule="auto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            A Meia é l</w:t>
            </w:r>
            <w:r w:rsidR="00635271" w:rsidRPr="00241399">
              <w:rPr>
                <w:rFonts w:ascii="Century Gothic" w:hAnsi="Century Gothic"/>
                <w:color w:val="000000"/>
              </w:rPr>
              <w:t>ivre conforme demanda</w:t>
            </w:r>
            <w:r w:rsidRPr="00241399">
              <w:rPr>
                <w:rFonts w:ascii="Century Gothic" w:hAnsi="Century Gothic"/>
                <w:color w:val="000000"/>
              </w:rPr>
              <w:t xml:space="preserve"> </w:t>
            </w:r>
            <w:r w:rsidR="00635271" w:rsidRPr="00241399">
              <w:rPr>
                <w:rFonts w:ascii="Century Gothic" w:hAnsi="Century Gothic"/>
                <w:color w:val="000000"/>
              </w:rPr>
              <w:t>ou Limitada a 40% do total de ingressos à venda</w:t>
            </w:r>
          </w:p>
        </w:tc>
      </w:tr>
      <w:tr w:rsidR="006427E4" w:rsidRPr="00241399" w:rsidTr="008A78F1">
        <w:trPr>
          <w:gridAfter w:val="1"/>
          <w:wAfter w:w="70" w:type="dxa"/>
          <w:trHeight w:val="717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Patrocinado por Clube de Assinantes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6449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color w:val="000000"/>
                <w:sz w:val="20"/>
                <w:szCs w:val="20"/>
              </w:rPr>
              <w:t>NÃO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87007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color w:val="000000"/>
                <w:sz w:val="20"/>
                <w:szCs w:val="20"/>
              </w:rPr>
              <w:t>SIM</w:t>
            </w:r>
          </w:p>
        </w:tc>
      </w:tr>
      <w:tr w:rsidR="006427E4" w:rsidRPr="00241399" w:rsidTr="008A78F1">
        <w:trPr>
          <w:trHeight w:val="315"/>
        </w:trPr>
        <w:tc>
          <w:tcPr>
            <w:tcW w:w="259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7E4" w:rsidRPr="00241399" w:rsidRDefault="00635271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154" w:hanging="17"/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</w:rPr>
              <w:t>Percentual:</w:t>
            </w:r>
          </w:p>
          <w:p w:rsidR="00882148" w:rsidRPr="00241399" w:rsidRDefault="00882148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="00882148" w:rsidRPr="00241399" w:rsidRDefault="00882148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="006427E4" w:rsidRPr="00241399" w:rsidRDefault="00635271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jc w:val="center"/>
              <w:rPr>
                <w:rFonts w:ascii="Century Gothic" w:hAnsi="Century Gothic"/>
                <w:color w:val="000000"/>
                <w:sz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</w:rPr>
              <w:t>Percentual:</w:t>
            </w:r>
          </w:p>
          <w:p w:rsidR="006427E4" w:rsidRPr="00241399" w:rsidRDefault="006427E4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="00882148" w:rsidRPr="00241399" w:rsidRDefault="00882148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="00882148" w:rsidRPr="00241399" w:rsidRDefault="00882148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  <w:p w:rsidR="006427E4" w:rsidRPr="00241399" w:rsidRDefault="00635271" w:rsidP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4"/>
              <w:rPr>
                <w:rFonts w:ascii="Century Gothic" w:hAnsi="Century Gothic"/>
                <w:color w:val="000000"/>
                <w:sz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</w:rPr>
              <w:t>Percentual:</w:t>
            </w:r>
          </w:p>
        </w:tc>
        <w:tc>
          <w:tcPr>
            <w:tcW w:w="645" w:type="dxa"/>
            <w:gridSpan w:val="2"/>
            <w:tcBorders>
              <w:top w:val="single" w:sz="12" w:space="0" w:color="696969"/>
              <w:left w:val="single" w:sz="18" w:space="0" w:color="696969"/>
              <w:bottom w:val="single" w:sz="4" w:space="0" w:color="696969"/>
              <w:right w:val="single" w:sz="18" w:space="0" w:color="E2E2E2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</w:tc>
        <w:tc>
          <w:tcPr>
            <w:tcW w:w="29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85" w:hanging="1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Veículo de Comunicação: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Century Gothic" w:hAnsi="Century Gothic"/>
                <w:color w:val="000000"/>
              </w:rPr>
            </w:pP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 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Veículo de Comunicação: 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Century Gothic" w:hAnsi="Century Gothic"/>
                <w:color w:val="000000"/>
              </w:rPr>
            </w:pP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Veículo de Comunicação:</w:t>
            </w:r>
          </w:p>
        </w:tc>
        <w:tc>
          <w:tcPr>
            <w:tcW w:w="3705" w:type="dxa"/>
            <w:gridSpan w:val="3"/>
            <w:tcBorders>
              <w:top w:val="single" w:sz="12" w:space="0" w:color="696969"/>
              <w:left w:val="single" w:sz="12" w:space="0" w:color="696969"/>
              <w:bottom w:val="single" w:sz="4" w:space="0" w:color="696969"/>
              <w:right w:val="single" w:sz="12" w:space="0" w:color="E2E2E2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 w:rsidTr="008A78F1">
        <w:trPr>
          <w:trHeight w:val="328"/>
        </w:trPr>
        <w:tc>
          <w:tcPr>
            <w:tcW w:w="259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696969"/>
              <w:left w:val="single" w:sz="18" w:space="0" w:color="696969"/>
              <w:bottom w:val="single" w:sz="4" w:space="0" w:color="696969"/>
              <w:right w:val="single" w:sz="18" w:space="0" w:color="E2E2E2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  <w:p w:rsidR="00882148" w:rsidRPr="00241399" w:rsidRDefault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</w:tc>
        <w:tc>
          <w:tcPr>
            <w:tcW w:w="29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696969"/>
              <w:left w:val="single" w:sz="12" w:space="0" w:color="696969"/>
              <w:bottom w:val="single" w:sz="4" w:space="0" w:color="696969"/>
              <w:right w:val="single" w:sz="12" w:space="0" w:color="E2E2E2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 w:rsidTr="008A78F1">
        <w:trPr>
          <w:trHeight w:val="314"/>
        </w:trPr>
        <w:tc>
          <w:tcPr>
            <w:tcW w:w="259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696969"/>
              <w:left w:val="single" w:sz="18" w:space="0" w:color="696969"/>
              <w:bottom w:val="single" w:sz="12" w:space="0" w:color="E2E2E2"/>
              <w:right w:val="single" w:sz="18" w:space="0" w:color="E2E2E2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  <w:p w:rsidR="00882148" w:rsidRPr="00241399" w:rsidRDefault="00882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18"/>
              </w:rPr>
            </w:pPr>
          </w:p>
        </w:tc>
        <w:tc>
          <w:tcPr>
            <w:tcW w:w="29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696969"/>
              <w:left w:val="single" w:sz="12" w:space="0" w:color="696969"/>
              <w:bottom w:val="single" w:sz="12" w:space="0" w:color="E2E2E2"/>
              <w:right w:val="single" w:sz="12" w:space="0" w:color="E2E2E2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 w:rsidTr="008A78F1">
        <w:trPr>
          <w:trHeight w:val="239"/>
        </w:trPr>
        <w:tc>
          <w:tcPr>
            <w:tcW w:w="6180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705" w:type="dxa"/>
            <w:gridSpan w:val="3"/>
            <w:tcBorders>
              <w:top w:val="single" w:sz="12" w:space="0" w:color="E2E2E2"/>
              <w:left w:val="nil"/>
              <w:bottom w:val="single" w:sz="24" w:space="0" w:color="000000"/>
              <w:right w:val="nil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6427E4" w:rsidRPr="00241399" w:rsidTr="008A78F1">
        <w:trPr>
          <w:trHeight w:val="356"/>
        </w:trPr>
        <w:tc>
          <w:tcPr>
            <w:tcW w:w="36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696969"/>
            </w:tcBorders>
          </w:tcPr>
          <w:p w:rsidR="00882148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62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 xml:space="preserve">OUTROS DESCONTOS:  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62" w:lineRule="auto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Percentual: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18" w:space="0" w:color="696969"/>
              <w:bottom w:val="single" w:sz="8" w:space="0" w:color="E2E2E2"/>
              <w:right w:val="single" w:sz="8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E2E2E2"/>
              <w:bottom w:val="nil"/>
              <w:right w:val="single" w:sz="12" w:space="0" w:color="696969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162" w:lineRule="auto"/>
              <w:ind w:right="-15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  <w:sz w:val="20"/>
              </w:rPr>
              <w:t>Patrocinador:</w:t>
            </w:r>
          </w:p>
        </w:tc>
        <w:tc>
          <w:tcPr>
            <w:tcW w:w="3705" w:type="dxa"/>
            <w:gridSpan w:val="3"/>
            <w:tcBorders>
              <w:top w:val="single" w:sz="24" w:space="0" w:color="000000"/>
              <w:left w:val="single" w:sz="12" w:space="0" w:color="696969"/>
              <w:bottom w:val="single" w:sz="6" w:space="0" w:color="E2E2E2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/>
              <w:left w:val="single" w:sz="6" w:space="0" w:color="E2E2E2"/>
              <w:bottom w:val="nil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 w:rsidTr="008A78F1">
        <w:trPr>
          <w:trHeight w:val="59"/>
        </w:trPr>
        <w:tc>
          <w:tcPr>
            <w:tcW w:w="3660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E2E2E2"/>
              <w:left w:val="nil"/>
              <w:bottom w:val="nil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  <w:tc>
          <w:tcPr>
            <w:tcW w:w="3705" w:type="dxa"/>
            <w:gridSpan w:val="3"/>
            <w:tcBorders>
              <w:top w:val="single" w:sz="6" w:space="0" w:color="E2E2E2"/>
              <w:left w:val="nil"/>
              <w:bottom w:val="single" w:sz="18" w:space="0" w:color="696969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</w:tr>
      <w:tr w:rsidR="006427E4" w:rsidRPr="00241399" w:rsidTr="008A78F1">
        <w:trPr>
          <w:trHeight w:val="42"/>
        </w:trPr>
        <w:tc>
          <w:tcPr>
            <w:tcW w:w="6180" w:type="dxa"/>
            <w:gridSpan w:val="9"/>
            <w:tcBorders>
              <w:top w:val="nil"/>
              <w:left w:val="single" w:sz="8" w:space="0" w:color="000000"/>
              <w:bottom w:val="nil"/>
              <w:right w:val="single" w:sz="6" w:space="0" w:color="696969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0"/>
              </w:tabs>
              <w:spacing w:before="127" w:line="165" w:lineRule="auto"/>
              <w:ind w:left="2248" w:right="-29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Percentual: </w:t>
            </w:r>
            <w:bookmarkStart w:id="2" w:name="bookmark=id.1fob9te" w:colFirst="0" w:colLast="0"/>
            <w:bookmarkEnd w:id="2"/>
            <w:r w:rsidRPr="00241399">
              <w:rPr>
                <w:rFonts w:ascii="Century Gothic" w:hAnsi="Century Gothic"/>
                <w:color w:val="000000"/>
              </w:rPr>
              <w:t>     </w:t>
            </w:r>
            <w:r w:rsidRPr="00241399">
              <w:rPr>
                <w:rFonts w:ascii="Century Gothic" w:hAnsi="Century Gothic"/>
                <w:color w:val="000000"/>
              </w:rPr>
              <w:tab/>
              <w:t>Patrocinador:</w:t>
            </w:r>
          </w:p>
        </w:tc>
        <w:tc>
          <w:tcPr>
            <w:tcW w:w="3705" w:type="dxa"/>
            <w:gridSpan w:val="3"/>
            <w:tcBorders>
              <w:top w:val="single" w:sz="18" w:space="0" w:color="696969"/>
              <w:left w:val="single" w:sz="6" w:space="0" w:color="696969"/>
              <w:bottom w:val="single" w:sz="6" w:space="0" w:color="E2E2E2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6" w:space="0" w:color="E2E2E2"/>
              <w:bottom w:val="nil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 w:rsidTr="008A78F1">
        <w:trPr>
          <w:trHeight w:val="62"/>
        </w:trPr>
        <w:tc>
          <w:tcPr>
            <w:tcW w:w="6180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  <w:tc>
          <w:tcPr>
            <w:tcW w:w="3705" w:type="dxa"/>
            <w:gridSpan w:val="3"/>
            <w:tcBorders>
              <w:top w:val="single" w:sz="6" w:space="0" w:color="E2E2E2"/>
              <w:left w:val="nil"/>
              <w:bottom w:val="single" w:sz="18" w:space="0" w:color="696969"/>
              <w:right w:val="nil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</w:tr>
      <w:tr w:rsidR="006427E4" w:rsidRPr="00241399" w:rsidTr="008A78F1">
        <w:trPr>
          <w:trHeight w:val="312"/>
        </w:trPr>
        <w:tc>
          <w:tcPr>
            <w:tcW w:w="6180" w:type="dxa"/>
            <w:gridSpan w:val="9"/>
            <w:tcBorders>
              <w:top w:val="nil"/>
              <w:left w:val="single" w:sz="8" w:space="0" w:color="000000"/>
              <w:bottom w:val="nil"/>
              <w:right w:val="single" w:sz="6" w:space="0" w:color="696969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0"/>
              </w:tabs>
              <w:spacing w:before="127" w:line="165" w:lineRule="auto"/>
              <w:ind w:left="2248" w:right="-29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Percentual: </w:t>
            </w:r>
            <w:bookmarkStart w:id="3" w:name="bookmark=id.3znysh7" w:colFirst="0" w:colLast="0"/>
            <w:bookmarkEnd w:id="3"/>
            <w:r w:rsidRPr="00241399">
              <w:rPr>
                <w:rFonts w:ascii="Century Gothic" w:hAnsi="Century Gothic"/>
                <w:color w:val="000000"/>
              </w:rPr>
              <w:t>     </w:t>
            </w:r>
            <w:r w:rsidRPr="00241399">
              <w:rPr>
                <w:rFonts w:ascii="Century Gothic" w:hAnsi="Century Gothic"/>
                <w:color w:val="000000"/>
              </w:rPr>
              <w:tab/>
              <w:t>Patrocinador:</w:t>
            </w:r>
          </w:p>
        </w:tc>
        <w:tc>
          <w:tcPr>
            <w:tcW w:w="3705" w:type="dxa"/>
            <w:gridSpan w:val="3"/>
            <w:tcBorders>
              <w:top w:val="single" w:sz="18" w:space="0" w:color="696969"/>
              <w:left w:val="single" w:sz="6" w:space="0" w:color="696969"/>
              <w:bottom w:val="single" w:sz="6" w:space="0" w:color="E2E2E2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single" w:sz="6" w:space="0" w:color="E2E2E2"/>
              <w:bottom w:val="nil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71"/>
        </w:trPr>
        <w:tc>
          <w:tcPr>
            <w:tcW w:w="1006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"/>
                <w:szCs w:val="2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2574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65" w:lineRule="auto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lastRenderedPageBreak/>
              <w:t>Haverá alterações no valor do ingresso no decorrer das vendas?</w:t>
            </w:r>
          </w:p>
          <w:p w:rsidR="006427E4" w:rsidRPr="00241399" w:rsidRDefault="0058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1"/>
              </w:tabs>
              <w:ind w:left="108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5103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SIM                     </w:t>
            </w: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58503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CF6" w:rsidRPr="0024139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50CF6" w:rsidRPr="00241399">
              <w:rPr>
                <w:rFonts w:ascii="Century Gothic" w:hAnsi="Century Gothic"/>
                <w:color w:val="000000"/>
                <w:sz w:val="20"/>
                <w:szCs w:val="20"/>
              </w:rPr>
              <w:t>NÃO</w:t>
            </w:r>
            <w:r w:rsidR="00635271" w:rsidRPr="00241399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A alteração será por: </w:t>
            </w:r>
            <w:bookmarkStart w:id="4" w:name="bookmark=id.2et92p0" w:colFirst="0" w:colLast="0"/>
            <w:bookmarkEnd w:id="4"/>
            <w:r w:rsidRPr="00241399">
              <w:rPr>
                <w:rFonts w:ascii="Century Gothic" w:hAnsi="Century Gothic"/>
                <w:color w:val="000000"/>
              </w:rPr>
              <w:t>     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Data: </w:t>
            </w:r>
            <w:r w:rsidRPr="00241399">
              <w:rPr>
                <w:rFonts w:ascii="Century Gothic" w:hAnsi="Century Gothic"/>
                <w:color w:val="666666"/>
              </w:rPr>
              <w:t>Clique ou toque aqui para inserir uma data.</w:t>
            </w:r>
            <w:r w:rsidRPr="00241399">
              <w:rPr>
                <w:rFonts w:ascii="Century Gothic" w:hAnsi="Century Gothic"/>
                <w:color w:val="000000"/>
              </w:rPr>
              <w:t xml:space="preserve">                              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Quantidade de ingressos:  </w:t>
            </w:r>
            <w:bookmarkStart w:id="5" w:name="bookmark=id.tyjcwt" w:colFirst="0" w:colLast="0"/>
            <w:bookmarkEnd w:id="5"/>
            <w:r w:rsidRPr="00241399">
              <w:rPr>
                <w:rFonts w:ascii="Century Gothic" w:hAnsi="Century Gothic"/>
                <w:color w:val="000000"/>
              </w:rPr>
              <w:t>     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</w:p>
          <w:p w:rsidR="006427E4" w:rsidRPr="00241399" w:rsidRDefault="00635271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Especificar a quantidade e valores: </w:t>
            </w:r>
            <w:bookmarkStart w:id="6" w:name="bookmark=id.3dy6vkm" w:colFirst="0" w:colLast="0"/>
            <w:bookmarkEnd w:id="6"/>
            <w:r w:rsidRPr="00241399">
              <w:rPr>
                <w:rFonts w:ascii="Century Gothic" w:hAnsi="Century Gothic"/>
                <w:color w:val="000000"/>
              </w:rPr>
              <w:t>     </w:t>
            </w:r>
          </w:p>
          <w:p w:rsidR="00E33AEA" w:rsidRPr="00241399" w:rsidRDefault="00E33AEA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ind w:left="107" w:right="-66"/>
              <w:rPr>
                <w:rFonts w:ascii="Century Gothic" w:hAnsi="Century Gothic"/>
                <w:color w:val="000000"/>
              </w:rPr>
            </w:pPr>
          </w:p>
        </w:tc>
      </w:tr>
      <w:tr w:rsidR="006427E4" w:rsidRPr="00241399" w:rsidTr="008A78F1">
        <w:trPr>
          <w:gridAfter w:val="1"/>
          <w:wAfter w:w="70" w:type="dxa"/>
          <w:trHeight w:val="1760"/>
        </w:trPr>
        <w:tc>
          <w:tcPr>
            <w:tcW w:w="1006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rFonts w:ascii="Century Gothic" w:hAnsi="Century Gothic"/>
                <w:b/>
                <w:color w:val="000000"/>
                <w:szCs w:val="16"/>
              </w:rPr>
            </w:pPr>
            <w:r w:rsidRPr="00241399">
              <w:rPr>
                <w:rFonts w:ascii="Century Gothic" w:hAnsi="Century Gothic"/>
                <w:b/>
                <w:color w:val="000000"/>
                <w:szCs w:val="16"/>
              </w:rPr>
              <w:t>OBSERVAÇÕES:</w:t>
            </w:r>
          </w:p>
          <w:p w:rsidR="006427E4" w:rsidRPr="00241399" w:rsidRDefault="00635271" w:rsidP="00E33AE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1" w:line="237" w:lineRule="auto"/>
              <w:ind w:left="306" w:right="563" w:hanging="142"/>
              <w:jc w:val="both"/>
              <w:rPr>
                <w:rFonts w:ascii="Century Gothic" w:eastAsia="Noto Sans Symbols" w:hAnsi="Century Gothic" w:cs="Noto Sans Symbols"/>
                <w:color w:val="000000"/>
                <w:sz w:val="20"/>
                <w:szCs w:val="16"/>
              </w:rPr>
            </w:pP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>A decisão do Produtor pela inclusão de qualquer desconto deverá ser anterior à assinatura do Termo de Compromisso e</w:t>
            </w:r>
            <w:r w:rsidRPr="00241399">
              <w:rPr>
                <w:rFonts w:ascii="Century Gothic" w:eastAsia="Arial" w:hAnsi="Century Gothic" w:cs="Arial"/>
                <w:sz w:val="20"/>
                <w:szCs w:val="16"/>
              </w:rPr>
              <w:t xml:space="preserve"> </w:t>
            </w: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 xml:space="preserve">Responsabilidade de Uso, sendo esse desconto limitado a </w:t>
            </w:r>
            <w:r w:rsidRPr="00241399">
              <w:rPr>
                <w:rFonts w:ascii="Century Gothic" w:eastAsia="Arial" w:hAnsi="Century Gothic" w:cs="Arial"/>
                <w:b/>
                <w:color w:val="000000"/>
                <w:sz w:val="20"/>
                <w:szCs w:val="16"/>
              </w:rPr>
              <w:t>10% dos ingressos</w:t>
            </w: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 xml:space="preserve"> </w:t>
            </w:r>
            <w:r w:rsidRPr="00241399">
              <w:rPr>
                <w:rFonts w:ascii="Century Gothic" w:eastAsia="Arial" w:hAnsi="Century Gothic" w:cs="Arial"/>
                <w:sz w:val="20"/>
                <w:szCs w:val="16"/>
              </w:rPr>
              <w:t>à venda</w:t>
            </w: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 xml:space="preserve"> e não sendo superior a 40% do valor do ingresso de inteira. O produtor deverá arcar com o ônus da concessão do desconto, efetuando pagamento na ordem de 10% (dez por cento) sobre o valor total do desconto concedido, computando-se o número dos ingressos vendidos.</w:t>
            </w:r>
          </w:p>
          <w:p w:rsidR="006427E4" w:rsidRPr="00241399" w:rsidRDefault="00635271" w:rsidP="00E33AE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817"/>
              </w:tabs>
              <w:spacing w:before="6" w:line="237" w:lineRule="auto"/>
              <w:ind w:left="306" w:right="563" w:hanging="142"/>
              <w:jc w:val="both"/>
              <w:rPr>
                <w:rFonts w:ascii="Century Gothic" w:eastAsia="Noto Sans Symbols" w:hAnsi="Century Gothic" w:cs="Noto Sans Symbols"/>
                <w:color w:val="000000"/>
                <w:sz w:val="20"/>
                <w:szCs w:val="16"/>
              </w:rPr>
            </w:pP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>Está em vigor a LEI Nº 12.933, DE 26 DE DEZEMBRO DE 2013, que assegura a cota de 40% dos ingressos à venda como meia entrada para estudantes, idosos, pessoas com deficiência e jovens de 15 a 29 anos comprovadamente carentes em espetáculos artístico-culturais e esportivos.</w:t>
            </w:r>
          </w:p>
          <w:p w:rsidR="006427E4" w:rsidRPr="00241399" w:rsidRDefault="00635271" w:rsidP="00E33AE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815"/>
                <w:tab w:val="left" w:pos="817"/>
              </w:tabs>
              <w:spacing w:before="2" w:line="239" w:lineRule="auto"/>
              <w:ind w:left="306" w:right="563" w:hanging="142"/>
              <w:jc w:val="both"/>
              <w:rPr>
                <w:rFonts w:ascii="Century Gothic" w:eastAsia="Noto Sans Symbols" w:hAnsi="Century Gothic" w:cs="Noto Sans Symbols"/>
                <w:color w:val="000000"/>
              </w:rPr>
            </w:pP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 xml:space="preserve">Sistema de bilheteria </w:t>
            </w:r>
            <w:r w:rsidR="00AD1F9C"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>(</w:t>
            </w:r>
            <w:proofErr w:type="spellStart"/>
            <w:r w:rsidR="00AD1F9C"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>tiqueteira</w:t>
            </w:r>
            <w:proofErr w:type="spellEnd"/>
            <w:r w:rsidR="00AD1F9C"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 xml:space="preserve">) </w:t>
            </w: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 xml:space="preserve">a escolha do </w:t>
            </w:r>
            <w:r w:rsidR="00AD1F9C"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>requerente/</w:t>
            </w:r>
            <w:r w:rsidRPr="00241399">
              <w:rPr>
                <w:rFonts w:ascii="Century Gothic" w:eastAsia="Arial" w:hAnsi="Century Gothic" w:cs="Arial"/>
                <w:color w:val="000000"/>
                <w:sz w:val="20"/>
                <w:szCs w:val="16"/>
              </w:rPr>
              <w:t>selecionado.</w:t>
            </w:r>
          </w:p>
        </w:tc>
      </w:tr>
    </w:tbl>
    <w:tbl>
      <w:tblPr>
        <w:tblStyle w:val="a3"/>
        <w:tblW w:w="101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250"/>
        <w:gridCol w:w="250"/>
        <w:gridCol w:w="1004"/>
        <w:gridCol w:w="250"/>
        <w:gridCol w:w="250"/>
        <w:gridCol w:w="1664"/>
        <w:gridCol w:w="250"/>
        <w:gridCol w:w="250"/>
        <w:gridCol w:w="1260"/>
        <w:gridCol w:w="250"/>
        <w:gridCol w:w="250"/>
        <w:gridCol w:w="1665"/>
        <w:gridCol w:w="634"/>
        <w:gridCol w:w="159"/>
        <w:gridCol w:w="94"/>
      </w:tblGrid>
      <w:tr w:rsidR="006427E4" w:rsidRPr="00241399">
        <w:trPr>
          <w:gridAfter w:val="1"/>
          <w:wAfter w:w="94" w:type="dxa"/>
          <w:trHeight w:val="302"/>
        </w:trPr>
        <w:tc>
          <w:tcPr>
            <w:tcW w:w="10065" w:type="dxa"/>
            <w:gridSpan w:val="15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6" w:lineRule="auto"/>
              <w:ind w:left="112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>8. INFORMAÇÕES TÉCNICAS</w:t>
            </w:r>
          </w:p>
        </w:tc>
      </w:tr>
      <w:tr w:rsidR="006427E4" w:rsidRPr="00241399" w:rsidTr="00AD1F9C">
        <w:trPr>
          <w:gridAfter w:val="1"/>
          <w:wAfter w:w="94" w:type="dxa"/>
          <w:trHeight w:val="301"/>
        </w:trPr>
        <w:tc>
          <w:tcPr>
            <w:tcW w:w="16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35271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2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Atividade(s)</w:t>
            </w:r>
          </w:p>
        </w:tc>
        <w:tc>
          <w:tcPr>
            <w:tcW w:w="391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35271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4" w:right="88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Montagem</w:t>
            </w:r>
          </w:p>
        </w:tc>
        <w:tc>
          <w:tcPr>
            <w:tcW w:w="446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35271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65"/>
              <w:jc w:val="center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Desmontagem</w:t>
            </w:r>
          </w:p>
        </w:tc>
      </w:tr>
      <w:tr w:rsidR="006427E4" w:rsidRPr="00241399" w:rsidTr="00AD1F9C">
        <w:trPr>
          <w:gridAfter w:val="1"/>
          <w:wAfter w:w="94" w:type="dxa"/>
          <w:trHeight w:val="519"/>
        </w:trPr>
        <w:tc>
          <w:tcPr>
            <w:tcW w:w="1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0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Datas e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0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Horário¹</w:t>
            </w:r>
          </w:p>
        </w:tc>
        <w:tc>
          <w:tcPr>
            <w:tcW w:w="2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9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Duração estimada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9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(em horas)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1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Data e Horário¹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4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Duração estimada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(em horas)</w:t>
            </w:r>
          </w:p>
        </w:tc>
      </w:tr>
      <w:tr w:rsidR="006427E4" w:rsidRPr="00241399" w:rsidTr="00AD1F9C">
        <w:trPr>
          <w:gridAfter w:val="1"/>
          <w:wAfter w:w="94" w:type="dxa"/>
          <w:trHeight w:val="232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single" w:sz="24" w:space="0" w:color="000000"/>
              <w:left w:val="single" w:sz="18" w:space="0" w:color="696969"/>
              <w:bottom w:val="single" w:sz="34" w:space="0" w:color="000000"/>
              <w:right w:val="single" w:sz="8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24" w:space="0" w:color="000000"/>
              <w:left w:val="single" w:sz="18" w:space="0" w:color="696969"/>
              <w:bottom w:val="single" w:sz="34" w:space="0" w:color="000000"/>
              <w:right w:val="single" w:sz="8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18" w:space="0" w:color="696969"/>
              <w:bottom w:val="single" w:sz="34" w:space="0" w:color="000000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24" w:space="0" w:color="000000"/>
              <w:left w:val="single" w:sz="12" w:space="0" w:color="696969"/>
              <w:bottom w:val="single" w:sz="34" w:space="0" w:color="000000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6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6427E4" w:rsidRPr="00241399" w:rsidTr="00AD1F9C">
        <w:trPr>
          <w:gridAfter w:val="1"/>
          <w:wAfter w:w="94" w:type="dxa"/>
          <w:trHeight w:val="198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1254" w:type="dxa"/>
            <w:gridSpan w:val="2"/>
            <w:tcBorders>
              <w:top w:val="single" w:sz="34" w:space="0" w:color="000000"/>
              <w:left w:val="single" w:sz="18" w:space="0" w:color="696969"/>
              <w:bottom w:val="single" w:sz="34" w:space="0" w:color="000000"/>
              <w:right w:val="single" w:sz="18" w:space="0" w:color="E2E2E2"/>
            </w:tcBorders>
            <w:shd w:val="clear" w:color="auto" w:fill="C7C7C7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18" w:space="0" w:color="E2E2E2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  <w:tcBorders>
              <w:top w:val="single" w:sz="34" w:space="0" w:color="000000"/>
              <w:left w:val="single" w:sz="12" w:space="0" w:color="696969"/>
              <w:bottom w:val="single" w:sz="34" w:space="0" w:color="000000"/>
              <w:right w:val="single" w:sz="12" w:space="0" w:color="E2E2E2"/>
            </w:tcBorders>
            <w:shd w:val="clear" w:color="auto" w:fill="C7C7C7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12" w:space="0" w:color="E2E2E2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34" w:space="0" w:color="000000"/>
              <w:left w:val="single" w:sz="18" w:space="0" w:color="696969"/>
              <w:bottom w:val="single" w:sz="34" w:space="0" w:color="000000"/>
              <w:right w:val="single" w:sz="18" w:space="0" w:color="E2E2E2"/>
            </w:tcBorders>
            <w:shd w:val="clear" w:color="auto" w:fill="C7C7C7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18" w:space="0" w:color="E2E2E2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1665" w:type="dxa"/>
            <w:tcBorders>
              <w:top w:val="single" w:sz="34" w:space="0" w:color="000000"/>
              <w:left w:val="single" w:sz="12" w:space="0" w:color="696969"/>
              <w:bottom w:val="single" w:sz="34" w:space="0" w:color="000000"/>
              <w:right w:val="single" w:sz="12" w:space="0" w:color="E2E2E2"/>
            </w:tcBorders>
            <w:shd w:val="clear" w:color="auto" w:fill="C7C7C7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12" w:space="0" w:color="E2E2E2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</w:rPr>
            </w:pPr>
          </w:p>
        </w:tc>
      </w:tr>
      <w:tr w:rsidR="006427E4" w:rsidRPr="00241399" w:rsidTr="00AD1F9C">
        <w:trPr>
          <w:gridAfter w:val="1"/>
          <w:wAfter w:w="94" w:type="dxa"/>
          <w:trHeight w:val="268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34" w:space="0" w:color="000000"/>
              <w:left w:val="single" w:sz="18" w:space="0" w:color="696969"/>
              <w:bottom w:val="single" w:sz="4" w:space="0" w:color="000000"/>
              <w:right w:val="single" w:sz="8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34" w:space="0" w:color="000000"/>
              <w:left w:val="single" w:sz="12" w:space="0" w:color="696969"/>
              <w:bottom w:val="single" w:sz="4" w:space="0" w:color="000000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4" w:space="0" w:color="000000"/>
              <w:left w:val="single" w:sz="18" w:space="0" w:color="696969"/>
              <w:bottom w:val="single" w:sz="4" w:space="0" w:color="000000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6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34" w:space="0" w:color="000000"/>
              <w:left w:val="single" w:sz="12" w:space="0" w:color="696969"/>
              <w:bottom w:val="single" w:sz="4" w:space="0" w:color="000000"/>
              <w:right w:val="single" w:sz="6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6" w:space="0" w:color="E2E2E2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>
        <w:trPr>
          <w:gridAfter w:val="1"/>
          <w:wAfter w:w="94" w:type="dxa"/>
          <w:trHeight w:val="262"/>
        </w:trPr>
        <w:tc>
          <w:tcPr>
            <w:tcW w:w="1006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6427E4" w:rsidRPr="00241399">
        <w:trPr>
          <w:gridAfter w:val="1"/>
          <w:wAfter w:w="94" w:type="dxa"/>
          <w:trHeight w:val="262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Contatos (nome, celular e e-mail)</w:t>
            </w:r>
          </w:p>
        </w:tc>
      </w:tr>
      <w:tr w:rsidR="006427E4" w:rsidRPr="00241399" w:rsidTr="00AD1F9C">
        <w:trPr>
          <w:trHeight w:val="318"/>
        </w:trPr>
        <w:tc>
          <w:tcPr>
            <w:tcW w:w="19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Técnico de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Iluminação.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696969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7727" w:type="dxa"/>
            <w:gridSpan w:val="11"/>
            <w:tcBorders>
              <w:top w:val="single" w:sz="24" w:space="0" w:color="000000"/>
              <w:left w:val="single" w:sz="12" w:space="0" w:color="696969"/>
              <w:bottom w:val="single" w:sz="12" w:space="0" w:color="E2E2E2"/>
              <w:right w:val="single" w:sz="18" w:space="0" w:color="E2E2E2"/>
            </w:tcBorders>
            <w:shd w:val="clear" w:color="auto" w:fill="C7C7C7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18" w:space="0" w:color="E2E2E2"/>
              <w:bottom w:val="nil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AD1F9C">
        <w:trPr>
          <w:gridAfter w:val="1"/>
          <w:wAfter w:w="94" w:type="dxa"/>
          <w:trHeight w:val="271"/>
        </w:trPr>
        <w:tc>
          <w:tcPr>
            <w:tcW w:w="19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8136" w:type="dxa"/>
            <w:gridSpan w:val="1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6427E4" w:rsidRPr="00241399" w:rsidTr="00AD1F9C">
        <w:trPr>
          <w:trHeight w:val="293"/>
        </w:trPr>
        <w:tc>
          <w:tcPr>
            <w:tcW w:w="19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Técnico de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Sonorização.</w:t>
            </w: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696969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7727" w:type="dxa"/>
            <w:gridSpan w:val="11"/>
            <w:tcBorders>
              <w:top w:val="single" w:sz="24" w:space="0" w:color="000000"/>
              <w:left w:val="single" w:sz="12" w:space="0" w:color="696969"/>
              <w:bottom w:val="single" w:sz="8" w:space="0" w:color="E2E2E2"/>
              <w:right w:val="single" w:sz="8" w:space="0" w:color="E2E2E2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single" w:sz="8" w:space="0" w:color="000000"/>
              <w:left w:val="single" w:sz="8" w:space="0" w:color="E2E2E2"/>
              <w:bottom w:val="nil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6427E4" w:rsidRPr="00241399" w:rsidTr="00AD1F9C">
        <w:trPr>
          <w:gridAfter w:val="1"/>
          <w:wAfter w:w="94" w:type="dxa"/>
          <w:trHeight w:val="279"/>
        </w:trPr>
        <w:tc>
          <w:tcPr>
            <w:tcW w:w="19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8136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6427E4" w:rsidRPr="00241399" w:rsidTr="008B6F8C">
        <w:trPr>
          <w:gridAfter w:val="1"/>
          <w:wAfter w:w="94" w:type="dxa"/>
          <w:trHeight w:val="547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0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OBSERVAÇÕES: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5"/>
              <w:rPr>
                <w:rFonts w:ascii="Century Gothic" w:hAnsi="Century Gothic"/>
                <w:b/>
              </w:rPr>
            </w:pPr>
          </w:p>
          <w:p w:rsidR="006427E4" w:rsidRPr="00241399" w:rsidRDefault="00635271" w:rsidP="00AD1F9C">
            <w:pPr>
              <w:pStyle w:val="Pargrafoda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b/>
                <w:color w:val="FFFFFF" w:themeColor="background1"/>
              </w:rPr>
            </w:pPr>
            <w:r w:rsidRPr="00241399">
              <w:rPr>
                <w:rFonts w:ascii="Century Gothic" w:hAnsi="Century Gothic"/>
                <w:b/>
                <w:color w:val="FFFFFF" w:themeColor="background1"/>
              </w:rPr>
              <w:t xml:space="preserve">HORÁRIO ESTABELECIDO PARA MONTAGEM NO CINETEATRO 2 DE JULHO: </w:t>
            </w:r>
            <w:r w:rsidRPr="00241399">
              <w:rPr>
                <w:rFonts w:ascii="Century Gothic" w:hAnsi="Century Gothic"/>
                <w:b/>
                <w:color w:val="FF0000"/>
              </w:rPr>
              <w:t>13h às 1</w:t>
            </w:r>
            <w:r w:rsidR="00241399" w:rsidRPr="00241399">
              <w:rPr>
                <w:rFonts w:ascii="Century Gothic" w:hAnsi="Century Gothic"/>
                <w:b/>
                <w:color w:val="FF0000"/>
              </w:rPr>
              <w:t>8</w:t>
            </w:r>
            <w:r w:rsidRPr="00241399">
              <w:rPr>
                <w:rFonts w:ascii="Century Gothic" w:hAnsi="Century Gothic"/>
                <w:b/>
                <w:color w:val="FF0000"/>
              </w:rPr>
              <w:t>h</w:t>
            </w:r>
          </w:p>
          <w:p w:rsidR="006427E4" w:rsidRPr="00241399" w:rsidRDefault="006427E4" w:rsidP="00AD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5" w:right="293"/>
              <w:rPr>
                <w:rFonts w:ascii="Century Gothic" w:hAnsi="Century Gothic"/>
                <w:color w:val="FF0000"/>
              </w:rPr>
            </w:pPr>
          </w:p>
          <w:p w:rsidR="006427E4" w:rsidRPr="00241399" w:rsidRDefault="00635271" w:rsidP="00AD1F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ind w:left="825" w:right="293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Montagens e Desmontagens não poderão ser realizadas sem o acompanhamento de funcionário do </w:t>
            </w:r>
            <w:r w:rsidR="00E33AEA" w:rsidRPr="00241399">
              <w:rPr>
                <w:rFonts w:ascii="Century Gothic" w:hAnsi="Century Gothic"/>
                <w:color w:val="000000"/>
              </w:rPr>
              <w:t>C</w:t>
            </w:r>
            <w:r w:rsidRPr="00241399">
              <w:rPr>
                <w:rFonts w:ascii="Century Gothic" w:hAnsi="Century Gothic"/>
                <w:color w:val="000000"/>
              </w:rPr>
              <w:t>ineteatro e da produção da pauta;</w:t>
            </w:r>
          </w:p>
          <w:p w:rsidR="006427E4" w:rsidRPr="00241399" w:rsidRDefault="006427E4" w:rsidP="00AD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ind w:left="825" w:right="293"/>
              <w:rPr>
                <w:rFonts w:ascii="Century Gothic" w:hAnsi="Century Gothic"/>
              </w:rPr>
            </w:pPr>
          </w:p>
          <w:p w:rsidR="006427E4" w:rsidRPr="00241399" w:rsidRDefault="00635271" w:rsidP="000A62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ind w:left="825" w:right="293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A desmontagem e total desocupação das </w:t>
            </w:r>
            <w:r w:rsidRPr="00241399">
              <w:rPr>
                <w:rFonts w:ascii="Century Gothic" w:hAnsi="Century Gothic"/>
              </w:rPr>
              <w:t>instalações</w:t>
            </w:r>
            <w:r w:rsidRPr="00241399">
              <w:rPr>
                <w:rFonts w:ascii="Century Gothic" w:hAnsi="Century Gothic"/>
                <w:color w:val="000000"/>
              </w:rPr>
              <w:t xml:space="preserve"> do Cineteatro 2 de Julho deve acontecer até às 2</w:t>
            </w:r>
            <w:r w:rsidR="00E33AEA" w:rsidRPr="00241399">
              <w:rPr>
                <w:rFonts w:ascii="Century Gothic" w:hAnsi="Century Gothic"/>
                <w:color w:val="000000"/>
              </w:rPr>
              <w:t>1</w:t>
            </w:r>
            <w:r w:rsidRPr="00241399">
              <w:rPr>
                <w:rFonts w:ascii="Century Gothic" w:hAnsi="Century Gothic"/>
                <w:color w:val="000000"/>
              </w:rPr>
              <w:t>h</w:t>
            </w:r>
            <w:r w:rsidR="00E33AEA" w:rsidRPr="00241399">
              <w:rPr>
                <w:rFonts w:ascii="Century Gothic" w:hAnsi="Century Gothic"/>
                <w:color w:val="000000"/>
              </w:rPr>
              <w:t>30min</w:t>
            </w:r>
            <w:r w:rsidRPr="00241399">
              <w:rPr>
                <w:rFonts w:ascii="Century Gothic" w:hAnsi="Century Gothic"/>
                <w:color w:val="000000"/>
              </w:rPr>
              <w:t xml:space="preserve"> da data da apresentação;</w:t>
            </w:r>
          </w:p>
          <w:p w:rsidR="006427E4" w:rsidRPr="00241399" w:rsidRDefault="006427E4" w:rsidP="00AD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ind w:right="293"/>
              <w:rPr>
                <w:rFonts w:ascii="Century Gothic" w:hAnsi="Century Gothic"/>
              </w:rPr>
            </w:pPr>
          </w:p>
          <w:p w:rsidR="006427E4" w:rsidRPr="00241399" w:rsidRDefault="00635271" w:rsidP="00E33A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ind w:left="825" w:right="293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color w:val="000000"/>
              </w:rPr>
              <w:t>As programações com montagem no Cineteatro 2 de Julho só poderão realizar carga ou descarga após a evacuação de público e de veículos do IRDEB.</w:t>
            </w:r>
          </w:p>
        </w:tc>
      </w:tr>
      <w:tr w:rsidR="006427E4" w:rsidRPr="00241399">
        <w:trPr>
          <w:gridAfter w:val="1"/>
          <w:wAfter w:w="94" w:type="dxa"/>
          <w:trHeight w:val="269"/>
        </w:trPr>
        <w:tc>
          <w:tcPr>
            <w:tcW w:w="10065" w:type="dxa"/>
            <w:gridSpan w:val="15"/>
            <w:tcBorders>
              <w:top w:val="single" w:sz="3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 w:right="293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lastRenderedPageBreak/>
              <w:t>9. VALORES DE PAUTA</w:t>
            </w:r>
          </w:p>
        </w:tc>
      </w:tr>
      <w:tr w:rsidR="006427E4" w:rsidRPr="00241399">
        <w:trPr>
          <w:gridAfter w:val="1"/>
          <w:wAfter w:w="94" w:type="dxa"/>
          <w:trHeight w:val="356"/>
        </w:trPr>
        <w:tc>
          <w:tcPr>
            <w:tcW w:w="10065" w:type="dxa"/>
            <w:gridSpan w:val="1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 w:right="293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VALOR DE LOCAÇÃO POR APRESENTAÇÃO</w:t>
            </w:r>
          </w:p>
        </w:tc>
      </w:tr>
      <w:tr w:rsidR="006427E4" w:rsidRPr="00241399">
        <w:trPr>
          <w:gridAfter w:val="1"/>
          <w:wAfter w:w="94" w:type="dxa"/>
          <w:trHeight w:val="1581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7E4" w:rsidRPr="00241399" w:rsidRDefault="006427E4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" w:right="293"/>
              <w:jc w:val="both"/>
              <w:rPr>
                <w:rFonts w:ascii="Century Gothic" w:hAnsi="Century Gothic"/>
                <w:color w:val="000000"/>
              </w:rPr>
            </w:pPr>
          </w:p>
          <w:p w:rsidR="006427E4" w:rsidRPr="00241399" w:rsidRDefault="00635271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8" w:right="293"/>
              <w:jc w:val="both"/>
              <w:rPr>
                <w:rFonts w:ascii="Century Gothic" w:hAnsi="Century Gothic"/>
                <w:b/>
              </w:rPr>
            </w:pPr>
            <w:r w:rsidRPr="00241399">
              <w:rPr>
                <w:rFonts w:ascii="Century Gothic" w:hAnsi="Century Gothic"/>
                <w:b/>
              </w:rPr>
              <w:t>VALOR PARA PRODUÇÕES SELECIONADAS NESTE EDITAL DE CONVOCATÓRIA PARA SOLICITAÇÃO DE PAUTA:</w:t>
            </w:r>
          </w:p>
          <w:p w:rsidR="006427E4" w:rsidRPr="00241399" w:rsidRDefault="00635271" w:rsidP="00E33AEA">
            <w:pPr>
              <w:spacing w:before="117"/>
              <w:ind w:left="468" w:right="293"/>
              <w:jc w:val="both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</w:rPr>
              <w:t xml:space="preserve">Valor reduzido de pauta </w:t>
            </w:r>
            <w:r w:rsidRPr="00241399">
              <w:rPr>
                <w:rFonts w:ascii="Century Gothic" w:hAnsi="Century Gothic"/>
                <w:b/>
              </w:rPr>
              <w:t>SEM CONTRAPARTIDA SOCIAL</w:t>
            </w:r>
            <w:r w:rsidRPr="00241399">
              <w:rPr>
                <w:rFonts w:ascii="Century Gothic" w:hAnsi="Century Gothic"/>
              </w:rPr>
              <w:t xml:space="preserve">, como forma de fomento para produções da Bahia, de </w:t>
            </w:r>
            <w:r w:rsidRPr="00241399">
              <w:rPr>
                <w:rFonts w:ascii="Century Gothic" w:hAnsi="Century Gothic"/>
                <w:b/>
              </w:rPr>
              <w:t>R$ 500,00 (quinhentos reais)</w:t>
            </w:r>
            <w:r w:rsidRPr="00241399">
              <w:rPr>
                <w:rFonts w:ascii="Century Gothic" w:hAnsi="Century Gothic"/>
              </w:rPr>
              <w:t xml:space="preserve"> por</w:t>
            </w:r>
            <w:r w:rsidR="00882148" w:rsidRPr="00241399">
              <w:rPr>
                <w:rFonts w:ascii="Century Gothic" w:hAnsi="Century Gothic"/>
              </w:rPr>
              <w:t xml:space="preserve"> sessão</w:t>
            </w:r>
            <w:r w:rsidRPr="00241399">
              <w:rPr>
                <w:rFonts w:ascii="Century Gothic" w:hAnsi="Century Gothic"/>
              </w:rPr>
              <w:t>, c</w:t>
            </w:r>
            <w:r w:rsidR="008B6F8C" w:rsidRPr="00241399">
              <w:rPr>
                <w:rFonts w:ascii="Century Gothic" w:hAnsi="Century Gothic"/>
              </w:rPr>
              <w:t>om pagamento antecipado de R$ 25</w:t>
            </w:r>
            <w:r w:rsidRPr="00241399">
              <w:rPr>
                <w:rFonts w:ascii="Century Gothic" w:hAnsi="Century Gothic"/>
              </w:rPr>
              <w:t xml:space="preserve">0,00 (duzentos </w:t>
            </w:r>
            <w:r w:rsidR="008B6F8C" w:rsidRPr="00241399">
              <w:rPr>
                <w:rFonts w:ascii="Century Gothic" w:hAnsi="Century Gothic"/>
              </w:rPr>
              <w:t xml:space="preserve">e cinquenta </w:t>
            </w:r>
            <w:r w:rsidRPr="00241399">
              <w:rPr>
                <w:rFonts w:ascii="Century Gothic" w:hAnsi="Century Gothic"/>
              </w:rPr>
              <w:t xml:space="preserve">reais) por sessão, a título de reserva de pauta, até </w:t>
            </w:r>
            <w:r w:rsidR="008B6F8C" w:rsidRPr="00241399">
              <w:rPr>
                <w:rFonts w:ascii="Century Gothic" w:hAnsi="Century Gothic"/>
              </w:rPr>
              <w:t>30</w:t>
            </w:r>
            <w:r w:rsidRPr="00241399">
              <w:rPr>
                <w:rFonts w:ascii="Century Gothic" w:hAnsi="Century Gothic"/>
              </w:rPr>
              <w:t xml:space="preserve"> dias ant</w:t>
            </w:r>
            <w:r w:rsidR="008B6F8C" w:rsidRPr="00241399">
              <w:rPr>
                <w:rFonts w:ascii="Century Gothic" w:hAnsi="Century Gothic"/>
              </w:rPr>
              <w:t>es do início das apresentações (ou 15 dias, se a realização da proposta cultural ocorrer nos meses fevereiro ou julho – logo após divulgação).</w:t>
            </w:r>
          </w:p>
          <w:p w:rsidR="006427E4" w:rsidRDefault="00635271" w:rsidP="00E33AEA">
            <w:pPr>
              <w:spacing w:before="117"/>
              <w:ind w:left="468" w:right="293"/>
              <w:jc w:val="both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</w:rPr>
              <w:br/>
              <w:t xml:space="preserve">Valor reduzido de pauta </w:t>
            </w:r>
            <w:r w:rsidRPr="00241399">
              <w:rPr>
                <w:rFonts w:ascii="Century Gothic" w:hAnsi="Century Gothic"/>
                <w:b/>
              </w:rPr>
              <w:t>COM CONTRAPARTIDA SOCIAL</w:t>
            </w:r>
            <w:r w:rsidRPr="00241399">
              <w:rPr>
                <w:rFonts w:ascii="Century Gothic" w:hAnsi="Century Gothic"/>
              </w:rPr>
              <w:t xml:space="preserve">, como forma de fomento para produções da Bahia, de </w:t>
            </w:r>
            <w:r w:rsidRPr="00241399">
              <w:rPr>
                <w:rFonts w:ascii="Century Gothic" w:hAnsi="Century Gothic"/>
                <w:b/>
              </w:rPr>
              <w:t xml:space="preserve">R$ 250,00 (duzentos e cinquenta reais) </w:t>
            </w:r>
            <w:r w:rsidRPr="00241399">
              <w:rPr>
                <w:rFonts w:ascii="Century Gothic" w:hAnsi="Century Gothic"/>
              </w:rPr>
              <w:t>por sessão, com pagamento antecipado de R$ 125,00 (cento e vinte e cinco reais) por sessão, a título de reserva de pauta, até 30 dias antes do início das apresentações</w:t>
            </w:r>
            <w:r w:rsidR="008B6F8C" w:rsidRPr="00241399">
              <w:rPr>
                <w:rFonts w:ascii="Century Gothic" w:hAnsi="Century Gothic"/>
              </w:rPr>
              <w:t xml:space="preserve"> (ou 15 dias, se a realização da proposta cultural ocorrer nos meses fevereiro ou julho – logo após divulgação).</w:t>
            </w:r>
          </w:p>
          <w:p w:rsidR="009453CC" w:rsidRDefault="009453CC" w:rsidP="00E33AEA">
            <w:pPr>
              <w:spacing w:before="117"/>
              <w:ind w:left="468" w:right="293"/>
              <w:jc w:val="both"/>
              <w:rPr>
                <w:rFonts w:ascii="Century Gothic" w:hAnsi="Century Gothic"/>
              </w:rPr>
            </w:pPr>
          </w:p>
          <w:p w:rsidR="009453CC" w:rsidRPr="00241399" w:rsidRDefault="009453CC" w:rsidP="00E33AEA">
            <w:pPr>
              <w:spacing w:before="117"/>
              <w:ind w:left="468" w:right="293"/>
              <w:jc w:val="both"/>
              <w:rPr>
                <w:rFonts w:ascii="Century Gothic" w:hAnsi="Century Gothic"/>
              </w:rPr>
            </w:pPr>
            <w:r w:rsidRPr="009453CC">
              <w:rPr>
                <w:rFonts w:ascii="Century Gothic" w:hAnsi="Century Gothic"/>
                <w:b/>
                <w:color w:val="000000"/>
              </w:rPr>
              <w:t>Para produções não baianas</w:t>
            </w:r>
            <w:r>
              <w:rPr>
                <w:rFonts w:ascii="Century Gothic" w:hAnsi="Century Gothic"/>
                <w:color w:val="000000"/>
              </w:rPr>
              <w:t xml:space="preserve"> (cuja ficha técnica principal não seja composta, majoritariamente, por pessoas nascidas ou residentes em quaisquer Territórios de Identidade do Estado da Bahia, há pelo menos 02 (dois) anos, a pauta possui o valor de </w:t>
            </w:r>
            <w:r w:rsidRPr="009453CC">
              <w:rPr>
                <w:rFonts w:ascii="Century Gothic" w:hAnsi="Century Gothic"/>
                <w:b/>
                <w:color w:val="000000"/>
              </w:rPr>
              <w:t>R$ 1.500,00 (um mil e quinhentos reais)</w:t>
            </w:r>
            <w:r>
              <w:rPr>
                <w:rFonts w:ascii="Century Gothic" w:hAnsi="Century Gothic"/>
                <w:color w:val="000000"/>
              </w:rPr>
              <w:t>, por sessão.</w:t>
            </w:r>
          </w:p>
          <w:p w:rsidR="006427E4" w:rsidRPr="00241399" w:rsidRDefault="006427E4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468" w:right="293"/>
              <w:jc w:val="both"/>
              <w:rPr>
                <w:rFonts w:ascii="Century Gothic" w:hAnsi="Century Gothic"/>
                <w:color w:val="000000"/>
              </w:rPr>
            </w:pPr>
          </w:p>
        </w:tc>
      </w:tr>
      <w:tr w:rsidR="006427E4" w:rsidRPr="00241399">
        <w:trPr>
          <w:gridAfter w:val="1"/>
          <w:wAfter w:w="94" w:type="dxa"/>
          <w:trHeight w:val="1624"/>
        </w:trPr>
        <w:tc>
          <w:tcPr>
            <w:tcW w:w="1006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49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000000"/>
              </w:rPr>
              <w:t>OBSERVAÇÕES: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49"/>
              <w:rPr>
                <w:rFonts w:ascii="Century Gothic" w:hAnsi="Century Gothic"/>
                <w:b/>
                <w:color w:val="000000"/>
              </w:rPr>
            </w:pPr>
          </w:p>
          <w:p w:rsidR="006427E4" w:rsidRPr="00241399" w:rsidRDefault="00635271" w:rsidP="00AD1F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817"/>
              </w:tabs>
              <w:spacing w:before="10" w:line="360" w:lineRule="auto"/>
              <w:ind w:hanging="349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>Depósitos Bancários devem ser efetuados em favor do: Instituto de Radiodifusão Educativa da Bahia – IRDEB – CNPJ: 13.420.609/0001-61, que serão disponibilizados no ato de assinatura do Termo de Compromisso e do Uso do Cineteatro 2 de Julho.</w:t>
            </w:r>
          </w:p>
        </w:tc>
      </w:tr>
    </w:tbl>
    <w:tbl>
      <w:tblPr>
        <w:tblStyle w:val="a4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6427E4" w:rsidRPr="00241399">
        <w:trPr>
          <w:trHeight w:val="305"/>
        </w:trPr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84" w:right="48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>10. COTA DE CONVITES</w:t>
            </w:r>
            <w:r w:rsidR="00F852AF">
              <w:rPr>
                <w:rFonts w:ascii="Century Gothic" w:hAnsi="Century Gothic"/>
                <w:b/>
                <w:color w:val="FF0000"/>
              </w:rPr>
              <w:t xml:space="preserve"> – CINETEATRO 2 DE JULHO</w:t>
            </w:r>
          </w:p>
        </w:tc>
      </w:tr>
      <w:tr w:rsidR="006427E4" w:rsidRPr="00241399">
        <w:trPr>
          <w:trHeight w:val="186"/>
        </w:trPr>
        <w:tc>
          <w:tcPr>
            <w:tcW w:w="10065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84" w:right="487"/>
              <w:jc w:val="center"/>
              <w:rPr>
                <w:rFonts w:ascii="Century Gothic" w:hAnsi="Century Gothic"/>
                <w:color w:val="000000"/>
              </w:rPr>
            </w:pPr>
          </w:p>
        </w:tc>
      </w:tr>
      <w:tr w:rsidR="00F852AF" w:rsidRPr="00241399" w:rsidTr="00F852AF">
        <w:trPr>
          <w:trHeight w:val="675"/>
        </w:trPr>
        <w:tc>
          <w:tcPr>
            <w:tcW w:w="4395" w:type="dxa"/>
            <w:vMerge w:val="restart"/>
          </w:tcPr>
          <w:p w:rsidR="00F852AF" w:rsidRPr="00F852AF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rPr>
                <w:rFonts w:ascii="Century Gothic" w:hAnsi="Century Gothic"/>
                <w:b/>
                <w:color w:val="000000"/>
              </w:rPr>
            </w:pPr>
          </w:p>
          <w:p w:rsidR="00F852AF" w:rsidRDefault="00F852AF" w:rsidP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rPr>
                <w:rFonts w:ascii="Century Gothic" w:hAnsi="Century Gothic"/>
                <w:b/>
                <w:color w:val="000000"/>
                <w:szCs w:val="18"/>
              </w:rPr>
            </w:pPr>
          </w:p>
          <w:p w:rsidR="00F852AF" w:rsidRDefault="00F852AF" w:rsidP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rPr>
                <w:rFonts w:ascii="Century Gothic" w:hAnsi="Century Gothic"/>
                <w:b/>
                <w:color w:val="000000"/>
                <w:szCs w:val="18"/>
              </w:rPr>
            </w:pPr>
          </w:p>
          <w:p w:rsidR="00F852AF" w:rsidRPr="00F852AF" w:rsidRDefault="00F852AF" w:rsidP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jc w:val="center"/>
              <w:rPr>
                <w:rFonts w:ascii="Century Gothic" w:hAnsi="Century Gothic"/>
                <w:b/>
                <w:color w:val="000000"/>
                <w:sz w:val="24"/>
                <w:szCs w:val="18"/>
              </w:rPr>
            </w:pPr>
            <w:r w:rsidRPr="00F852AF">
              <w:rPr>
                <w:rFonts w:ascii="Century Gothic" w:hAnsi="Century Gothic"/>
                <w:b/>
                <w:color w:val="000000"/>
                <w:szCs w:val="18"/>
              </w:rPr>
              <w:t>LUGARES CATIVOS</w:t>
            </w:r>
          </w:p>
        </w:tc>
        <w:tc>
          <w:tcPr>
            <w:tcW w:w="5670" w:type="dxa"/>
          </w:tcPr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rPr>
                <w:rFonts w:ascii="Century Gothic" w:hAnsi="Century Gothic"/>
                <w:color w:val="000000"/>
              </w:rPr>
            </w:pPr>
          </w:p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10 </w:t>
            </w:r>
            <w:r>
              <w:rPr>
                <w:rFonts w:ascii="Century Gothic" w:hAnsi="Century Gothic"/>
                <w:color w:val="000000"/>
              </w:rPr>
              <w:t xml:space="preserve">(dez), em </w:t>
            </w:r>
            <w:r w:rsidRPr="00241399">
              <w:rPr>
                <w:rFonts w:ascii="Century Gothic" w:hAnsi="Century Gothic"/>
                <w:color w:val="000000"/>
              </w:rPr>
              <w:t xml:space="preserve">sessão </w:t>
            </w:r>
            <w:r>
              <w:rPr>
                <w:rFonts w:ascii="Century Gothic" w:hAnsi="Century Gothic"/>
                <w:color w:val="000000"/>
              </w:rPr>
              <w:t xml:space="preserve">única </w:t>
            </w:r>
          </w:p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84" w:right="487"/>
              <w:rPr>
                <w:rFonts w:ascii="Century Gothic" w:hAnsi="Century Gothic"/>
                <w:color w:val="000000"/>
              </w:rPr>
            </w:pPr>
          </w:p>
        </w:tc>
      </w:tr>
      <w:tr w:rsidR="00F852AF" w:rsidRPr="00241399" w:rsidTr="00F852AF">
        <w:trPr>
          <w:trHeight w:val="277"/>
        </w:trPr>
        <w:tc>
          <w:tcPr>
            <w:tcW w:w="4395" w:type="dxa"/>
            <w:vMerge/>
            <w:shd w:val="clear" w:color="auto" w:fill="C0C0C0"/>
          </w:tcPr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7"/>
              </w:tabs>
              <w:spacing w:line="258" w:lineRule="auto"/>
              <w:ind w:left="284" w:right="48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C0C0C0"/>
          </w:tcPr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4" w:right="487"/>
              <w:rPr>
                <w:rFonts w:ascii="Century Gothic" w:hAnsi="Century Gothic"/>
                <w:color w:val="000000"/>
              </w:rPr>
            </w:pPr>
          </w:p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4" w:right="487"/>
              <w:rPr>
                <w:rFonts w:ascii="Century Gothic" w:hAnsi="Century Gothic"/>
                <w:color w:val="000000"/>
              </w:rPr>
            </w:pPr>
            <w:r w:rsidRPr="00241399">
              <w:rPr>
                <w:rFonts w:ascii="Century Gothic" w:hAnsi="Century Gothic"/>
                <w:color w:val="000000"/>
              </w:rPr>
              <w:t xml:space="preserve">20 </w:t>
            </w:r>
            <w:r>
              <w:rPr>
                <w:rFonts w:ascii="Century Gothic" w:hAnsi="Century Gothic"/>
                <w:color w:val="000000"/>
              </w:rPr>
              <w:t>(vinte), a partir de 02 (duas) sessões</w:t>
            </w:r>
          </w:p>
          <w:p w:rsidR="00F852AF" w:rsidRPr="00241399" w:rsidRDefault="00F85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4" w:right="487"/>
              <w:rPr>
                <w:rFonts w:ascii="Century Gothic" w:hAnsi="Century Gothic"/>
                <w:color w:val="000000"/>
              </w:rPr>
            </w:pPr>
          </w:p>
        </w:tc>
      </w:tr>
      <w:tr w:rsidR="006427E4" w:rsidRPr="00241399">
        <w:trPr>
          <w:trHeight w:val="985"/>
        </w:trPr>
        <w:tc>
          <w:tcPr>
            <w:tcW w:w="1006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84" w:right="487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OBSERVAÇÕES:</w:t>
            </w:r>
          </w:p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84" w:right="487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  <w:p w:rsidR="006427E4" w:rsidRPr="009453CC" w:rsidRDefault="00635271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</w:tabs>
              <w:ind w:left="284" w:right="165"/>
              <w:rPr>
                <w:rFonts w:ascii="Century Gothic" w:hAnsi="Century Gothic"/>
                <w:color w:val="000000"/>
                <w:szCs w:val="20"/>
              </w:rPr>
            </w:pPr>
            <w:r w:rsidRPr="009453CC">
              <w:rPr>
                <w:rFonts w:ascii="Century Gothic" w:hAnsi="Century Gothic"/>
                <w:color w:val="000000"/>
                <w:szCs w:val="20"/>
              </w:rPr>
              <w:t>Sobre a cota de convites incidirá a cobrança do ECAD, conforme a Lei 9610-98 e</w:t>
            </w:r>
            <w:r w:rsidR="00E33AEA" w:rsidRPr="009453CC">
              <w:rPr>
                <w:rFonts w:ascii="Century Gothic" w:hAnsi="Century Gothic"/>
                <w:color w:val="000000"/>
                <w:szCs w:val="20"/>
              </w:rPr>
              <w:t xml:space="preserve"> </w:t>
            </w:r>
            <w:r w:rsidRPr="009453CC">
              <w:rPr>
                <w:rFonts w:ascii="Century Gothic" w:hAnsi="Century Gothic"/>
                <w:color w:val="000000"/>
                <w:szCs w:val="20"/>
              </w:rPr>
              <w:t>Regulamento de Arrecadação</w:t>
            </w:r>
            <w:r w:rsidR="0052469A" w:rsidRPr="009453CC">
              <w:rPr>
                <w:rFonts w:ascii="Century Gothic" w:hAnsi="Century Gothic"/>
                <w:color w:val="000000"/>
                <w:szCs w:val="20"/>
              </w:rPr>
              <w:t xml:space="preserve"> </w:t>
            </w:r>
            <w:r w:rsidRPr="009453CC">
              <w:rPr>
                <w:rFonts w:ascii="Century Gothic" w:hAnsi="Century Gothic"/>
                <w:color w:val="000000"/>
                <w:szCs w:val="20"/>
              </w:rPr>
              <w:t>Consolidada do ECAD vigente.</w:t>
            </w:r>
          </w:p>
          <w:p w:rsidR="009453CC" w:rsidRPr="009453CC" w:rsidRDefault="009453CC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</w:tabs>
              <w:ind w:left="284" w:right="165"/>
              <w:rPr>
                <w:rFonts w:ascii="Century Gothic" w:hAnsi="Century Gothic"/>
                <w:color w:val="000000"/>
                <w:szCs w:val="20"/>
              </w:rPr>
            </w:pPr>
          </w:p>
          <w:p w:rsidR="009453CC" w:rsidRPr="00241399" w:rsidRDefault="009453CC" w:rsidP="00E33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1"/>
              </w:tabs>
              <w:ind w:left="284" w:right="165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6427E4" w:rsidRPr="00241399">
        <w:trPr>
          <w:trHeight w:val="266"/>
        </w:trPr>
        <w:tc>
          <w:tcPr>
            <w:tcW w:w="10065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4" w:right="48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 xml:space="preserve">11. ANEXOS OBRIGATÓRIOS </w:t>
            </w:r>
          </w:p>
        </w:tc>
      </w:tr>
      <w:tr w:rsidR="006427E4" w:rsidRPr="00241399">
        <w:trPr>
          <w:trHeight w:val="1481"/>
        </w:trPr>
        <w:tc>
          <w:tcPr>
            <w:tcW w:w="1006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6427E4" w:rsidRPr="00241399" w:rsidRDefault="00642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242" w:lineRule="auto"/>
              <w:ind w:left="684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7E4" w:rsidRPr="00241399" w:rsidRDefault="00635271" w:rsidP="005246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360" w:lineRule="auto"/>
              <w:ind w:left="684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Rider técnico</w:t>
            </w:r>
          </w:p>
          <w:p w:rsidR="006427E4" w:rsidRPr="00241399" w:rsidRDefault="00635271" w:rsidP="005246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360" w:lineRule="auto"/>
              <w:ind w:left="684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Cenografia</w:t>
            </w:r>
          </w:p>
          <w:p w:rsidR="006427E4" w:rsidRPr="00241399" w:rsidRDefault="00635271" w:rsidP="005246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360" w:lineRule="auto"/>
              <w:ind w:left="684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Mapa de luz</w:t>
            </w:r>
          </w:p>
          <w:p w:rsidR="006427E4" w:rsidRPr="00241399" w:rsidRDefault="00635271" w:rsidP="005246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360" w:lineRule="auto"/>
              <w:ind w:left="684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Release</w:t>
            </w:r>
          </w:p>
          <w:p w:rsidR="006427E4" w:rsidRPr="00241399" w:rsidRDefault="00635271" w:rsidP="005246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360" w:lineRule="auto"/>
              <w:ind w:left="684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Fotos</w:t>
            </w:r>
          </w:p>
          <w:p w:rsidR="006427E4" w:rsidRPr="00241399" w:rsidRDefault="00635271" w:rsidP="005246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3"/>
              </w:tabs>
              <w:spacing w:line="360" w:lineRule="auto"/>
              <w:ind w:left="684" w:right="487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Cronograma completo do Evento</w:t>
            </w:r>
          </w:p>
        </w:tc>
      </w:tr>
      <w:tr w:rsidR="006427E4" w:rsidRPr="00241399">
        <w:trPr>
          <w:trHeight w:val="264"/>
        </w:trPr>
        <w:tc>
          <w:tcPr>
            <w:tcW w:w="10065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6427E4" w:rsidRPr="00241399" w:rsidRDefault="00635271" w:rsidP="0052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84"/>
              <w:rPr>
                <w:rFonts w:ascii="Century Gothic" w:hAnsi="Century Gothic"/>
                <w:b/>
                <w:color w:val="FF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 xml:space="preserve">12. DOCUMENTAÇÃO PARA CONTRATAÇÃO </w:t>
            </w:r>
          </w:p>
        </w:tc>
      </w:tr>
      <w:tr w:rsidR="006427E4" w:rsidRPr="00241399">
        <w:trPr>
          <w:trHeight w:val="2988"/>
        </w:trPr>
        <w:tc>
          <w:tcPr>
            <w:tcW w:w="10065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6427E4" w:rsidRPr="00241399" w:rsidRDefault="00635271" w:rsidP="005246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  <w:tab w:val="left" w:pos="1174"/>
              </w:tabs>
              <w:spacing w:line="360" w:lineRule="auto"/>
              <w:ind w:left="700" w:right="487" w:hanging="325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Formulário de Reserva de Pauta devidamente preenchido com as informações validadas de acordo com sua seleção;</w:t>
            </w:r>
          </w:p>
          <w:p w:rsidR="006427E4" w:rsidRPr="00241399" w:rsidRDefault="00635271" w:rsidP="005246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"/>
              </w:tabs>
              <w:spacing w:line="360" w:lineRule="auto"/>
              <w:ind w:left="700" w:right="487" w:hanging="325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Cópia do Contrato Social e/ou Ata de Posse e a sua última alteração;</w:t>
            </w:r>
          </w:p>
          <w:p w:rsidR="006427E4" w:rsidRPr="00241399" w:rsidRDefault="00635271" w:rsidP="005246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5"/>
                <w:tab w:val="left" w:pos="1176"/>
              </w:tabs>
              <w:spacing w:before="1" w:line="360" w:lineRule="auto"/>
              <w:ind w:left="700" w:right="487" w:hanging="325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Cópia do CNPJ;</w:t>
            </w:r>
          </w:p>
          <w:p w:rsidR="006427E4" w:rsidRPr="00241399" w:rsidRDefault="00635271" w:rsidP="005246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"/>
              </w:tabs>
              <w:spacing w:before="1" w:line="360" w:lineRule="auto"/>
              <w:ind w:left="700" w:right="487" w:hanging="325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Cópia do CPF e Documento de Identificação do responsável;</w:t>
            </w:r>
          </w:p>
          <w:p w:rsidR="006427E4" w:rsidRPr="00241399" w:rsidRDefault="00635271" w:rsidP="005246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"/>
              </w:tabs>
              <w:spacing w:line="360" w:lineRule="auto"/>
              <w:ind w:left="700" w:right="487" w:hanging="325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Cópia das seguintes Certidões:</w:t>
            </w:r>
          </w:p>
          <w:p w:rsidR="006427E4" w:rsidRPr="00241399" w:rsidRDefault="00635271" w:rsidP="0052469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line="360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Certidão Negativa de Débitos Relativos aos Tributos Federais e à Dívida Ativa da União;</w:t>
            </w:r>
          </w:p>
          <w:p w:rsidR="006427E4" w:rsidRPr="00241399" w:rsidRDefault="00635271" w:rsidP="0052469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before="1" w:line="360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Certidão de Regularidade com a Fazenda Estadual;</w:t>
            </w:r>
          </w:p>
          <w:p w:rsidR="006427E4" w:rsidRPr="00241399" w:rsidRDefault="00635271" w:rsidP="0052469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before="1" w:line="360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Certidão de Regularidade com a Fazenda Municipal;</w:t>
            </w:r>
          </w:p>
          <w:p w:rsidR="006427E4" w:rsidRPr="00241399" w:rsidRDefault="00635271" w:rsidP="0052469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line="360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Certidão Negativa de Débitos Trabalhistas;</w:t>
            </w:r>
          </w:p>
          <w:p w:rsidR="006427E4" w:rsidRPr="00241399" w:rsidRDefault="00635271" w:rsidP="0052469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before="1" w:line="360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Certificado de Regularidade do FGTS – CRF.</w:t>
            </w:r>
          </w:p>
          <w:p w:rsidR="006427E4" w:rsidRPr="00241399" w:rsidRDefault="00635271" w:rsidP="005246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5"/>
                <w:tab w:val="left" w:pos="1176"/>
              </w:tabs>
              <w:spacing w:before="4" w:line="360" w:lineRule="auto"/>
              <w:ind w:left="700" w:right="487" w:hanging="325"/>
              <w:rPr>
                <w:rFonts w:ascii="Century Gothic" w:hAnsi="Century Gothic"/>
                <w:sz w:val="20"/>
                <w:szCs w:val="20"/>
              </w:rPr>
            </w:pPr>
            <w:bookmarkStart w:id="7" w:name="_heading=h.1t3h5sf" w:colFirst="0" w:colLast="0"/>
            <w:bookmarkEnd w:id="7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Comprovante do pagamento da reserva de pauta conforme estabelecido nos itens 4.1 e 4.2 da convocatória.</w:t>
            </w:r>
            <w:bookmarkStart w:id="8" w:name="_heading=h.ywj533kx13qd" w:colFirst="0" w:colLast="0"/>
            <w:bookmarkStart w:id="9" w:name="_heading=h.oumqkwab2978" w:colFirst="0" w:colLast="0"/>
            <w:bookmarkStart w:id="10" w:name="_heading=h.yzg2tq5bmry9" w:colFirst="0" w:colLast="0"/>
            <w:bookmarkStart w:id="11" w:name="_heading=h.mhxth8s2p9g6" w:colFirst="0" w:colLast="0"/>
            <w:bookmarkEnd w:id="8"/>
            <w:bookmarkEnd w:id="9"/>
            <w:bookmarkEnd w:id="10"/>
            <w:bookmarkEnd w:id="11"/>
          </w:p>
          <w:p w:rsidR="00A83AAE" w:rsidRPr="00241399" w:rsidRDefault="00A83AAE" w:rsidP="00A83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5"/>
                <w:tab w:val="left" w:pos="1176"/>
              </w:tabs>
              <w:spacing w:before="4" w:line="244" w:lineRule="auto"/>
              <w:ind w:left="700" w:right="48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427E4" w:rsidRPr="00241399">
        <w:trPr>
          <w:trHeight w:val="270"/>
        </w:trPr>
        <w:tc>
          <w:tcPr>
            <w:tcW w:w="10065" w:type="dxa"/>
            <w:gridSpan w:val="2"/>
          </w:tcPr>
          <w:p w:rsidR="0052469A" w:rsidRPr="00241399" w:rsidRDefault="00635271" w:rsidP="00524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84" w:right="487"/>
              <w:rPr>
                <w:rFonts w:ascii="Century Gothic" w:hAnsi="Century Gothic"/>
                <w:b/>
                <w:color w:val="FF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>13. DOCUMENTAÇÃO DE LIBERAÇÃO POR ÓRGÃOS E ENTIDADES</w:t>
            </w:r>
          </w:p>
        </w:tc>
      </w:tr>
      <w:tr w:rsidR="006427E4" w:rsidRPr="00241399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6427E4" w:rsidRPr="00241399" w:rsidRDefault="006352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line="245" w:lineRule="auto"/>
              <w:ind w:left="284" w:right="487" w:hanging="364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Enviar o repertório do evento para o ECAD.</w:t>
            </w:r>
          </w:p>
        </w:tc>
      </w:tr>
      <w:tr w:rsidR="006427E4" w:rsidRPr="00241399">
        <w:trPr>
          <w:trHeight w:val="53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48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 xml:space="preserve">      14. OBSERVAÇÕES GERAIS</w:t>
            </w:r>
          </w:p>
          <w:p w:rsidR="006427E4" w:rsidRPr="00241399" w:rsidRDefault="00635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84" w:right="487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 xml:space="preserve">* </w:t>
            </w:r>
            <w:r w:rsidRPr="00241399">
              <w:rPr>
                <w:rFonts w:ascii="Century Gothic" w:hAnsi="Century Gothic"/>
                <w:color w:val="FF0000"/>
                <w:sz w:val="18"/>
                <w:szCs w:val="18"/>
              </w:rPr>
              <w:t>FAVOR LER COM ATENÇÃO</w:t>
            </w:r>
          </w:p>
        </w:tc>
      </w:tr>
      <w:tr w:rsidR="006427E4" w:rsidRPr="00241399">
        <w:trPr>
          <w:trHeight w:val="3335"/>
        </w:trPr>
        <w:tc>
          <w:tcPr>
            <w:tcW w:w="10065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15"/>
              </w:numPr>
              <w:spacing w:line="276" w:lineRule="auto"/>
              <w:ind w:right="487"/>
              <w:rPr>
                <w:rFonts w:ascii="Century Gothic" w:hAnsi="Century Gothic"/>
                <w:sz w:val="20"/>
                <w:szCs w:val="20"/>
              </w:rPr>
            </w:pPr>
            <w:r w:rsidRPr="00241399">
              <w:rPr>
                <w:rFonts w:ascii="Century Gothic" w:hAnsi="Century Gothic"/>
                <w:sz w:val="20"/>
                <w:szCs w:val="20"/>
              </w:rPr>
              <w:t>Não haverá devolução dos valores referentes à Taxa de Reserva de Pauta em caso do cancelamento da mesma por parte do Produtor, salvo em casos de força maior;</w:t>
            </w:r>
          </w:p>
          <w:p w:rsidR="006427E4" w:rsidRPr="00241399" w:rsidRDefault="006427E4" w:rsidP="00241399">
            <w:pPr>
              <w:spacing w:line="276" w:lineRule="auto"/>
              <w:ind w:left="426" w:right="487"/>
              <w:rPr>
                <w:rFonts w:ascii="Century Gothic" w:hAnsi="Century Gothic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spacing w:line="276" w:lineRule="auto"/>
              <w:ind w:right="487"/>
              <w:jc w:val="both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sz w:val="20"/>
                <w:szCs w:val="20"/>
              </w:rPr>
              <w:t>O Termo de Compromisso e Responsabilidade de Uso deverá ser assinado com antecedência mínima de 30 dias da realização do espetáculo;</w:t>
            </w:r>
          </w:p>
          <w:p w:rsidR="006427E4" w:rsidRPr="00241399" w:rsidRDefault="006427E4" w:rsidP="00241399">
            <w:pPr>
              <w:spacing w:line="276" w:lineRule="auto"/>
              <w:ind w:right="487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spacing w:line="276" w:lineRule="auto"/>
              <w:ind w:right="487"/>
              <w:rPr>
                <w:rFonts w:ascii="Century Gothic" w:hAnsi="Century Gothic"/>
              </w:rPr>
            </w:pPr>
            <w:r w:rsidRPr="00241399">
              <w:rPr>
                <w:rFonts w:ascii="Century Gothic" w:hAnsi="Century Gothic"/>
                <w:sz w:val="20"/>
                <w:szCs w:val="20"/>
              </w:rPr>
              <w:t>Apenas pessoas jurídicas (Produtoras de Eventos ou empresas que detenham em seu contrato social alguma cláusula referente a produção de eventos) são autorizadas a assinar Termo de Compromisso e Responsabilidade de Uso do Cineteatro;</w:t>
            </w:r>
          </w:p>
          <w:p w:rsidR="006427E4" w:rsidRPr="00241399" w:rsidRDefault="006427E4" w:rsidP="00241399">
            <w:pPr>
              <w:spacing w:line="276" w:lineRule="auto"/>
              <w:ind w:left="828" w:right="487"/>
              <w:rPr>
                <w:rFonts w:ascii="Century Gothic" w:hAnsi="Century Gothic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Informamos que a venda ou a distribuição dos ingressos, montagem e ensaio só serão autorizados após a assinatura do </w:t>
            </w:r>
            <w:r w:rsidRPr="00241399">
              <w:rPr>
                <w:rFonts w:ascii="Century Gothic" w:hAnsi="Century Gothic"/>
                <w:sz w:val="20"/>
                <w:szCs w:val="20"/>
              </w:rPr>
              <w:t>Termo de Compromisso e Responsabilidade de Uso.</w:t>
            </w:r>
          </w:p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87"/>
              <w:rPr>
                <w:rFonts w:ascii="Century Gothic" w:hAnsi="Century Gothic"/>
                <w:sz w:val="20"/>
                <w:szCs w:val="20"/>
              </w:rPr>
            </w:pPr>
            <w:r w:rsidRPr="00241399">
              <w:rPr>
                <w:rFonts w:ascii="Century Gothic" w:hAnsi="Century Gothic"/>
                <w:sz w:val="20"/>
                <w:szCs w:val="20"/>
              </w:rPr>
              <w:t xml:space="preserve">Fica reservada para a produção dos espetáculos 03 (três) vagas no estacionamento </w:t>
            </w:r>
            <w:r w:rsidRPr="00241399">
              <w:rPr>
                <w:rFonts w:ascii="Century Gothic" w:hAnsi="Century Gothic"/>
                <w:sz w:val="20"/>
                <w:szCs w:val="20"/>
              </w:rPr>
              <w:lastRenderedPageBreak/>
              <w:t>do Cineteatro 2 de Julho.</w:t>
            </w:r>
          </w:p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87"/>
              <w:rPr>
                <w:rFonts w:ascii="Century Gothic" w:hAnsi="Century Gothic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O Cineteatro dispõe de suporte de grupo gerador de energia apenas para luzes de emergência;</w:t>
            </w:r>
          </w:p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 relação dos equipamentos de som e luz que poderão ser disponibilizadas para os eventos se encontra</w:t>
            </w:r>
            <w:r w:rsidR="0052469A"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na home </w:t>
            </w:r>
            <w:proofErr w:type="spellStart"/>
            <w:r w:rsidR="0052469A" w:rsidRPr="00241399">
              <w:rPr>
                <w:rFonts w:ascii="Century Gothic" w:hAnsi="Century Gothic"/>
                <w:color w:val="000000"/>
                <w:sz w:val="20"/>
                <w:szCs w:val="20"/>
              </w:rPr>
              <w:t>page</w:t>
            </w:r>
            <w:proofErr w:type="spellEnd"/>
            <w:r w:rsidR="0052469A"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do IRDEB, na página do Cineteatro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 Em casos de dúvidas, consultas devem ser realizadas junto a Produção Executiva </w:t>
            </w:r>
            <w:r w:rsidRPr="00241399">
              <w:rPr>
                <w:rFonts w:ascii="Century Gothic" w:hAnsi="Century Gothic"/>
                <w:sz w:val="20"/>
                <w:szCs w:val="20"/>
              </w:rPr>
              <w:t>do Cineteatro</w:t>
            </w:r>
            <w:r w:rsidR="0052469A" w:rsidRPr="0024139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através do e-mail: cineteatro@irdeb.ba.gov.br;</w:t>
            </w:r>
          </w:p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828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 Cineteatro 2 de Julho tem o direito de expor a marca/nome </w:t>
            </w:r>
            <w:r w:rsidRPr="00241399">
              <w:rPr>
                <w:rFonts w:ascii="Century Gothic" w:hAnsi="Century Gothic"/>
                <w:sz w:val="20"/>
                <w:szCs w:val="20"/>
              </w:rPr>
              <w:t>d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o IRDEB e do Governo do Estado, inclusive com a projeção de até 04 (quatro) vinhetas, antes do início dos espetáculos no Cineteatro;</w:t>
            </w:r>
          </w:p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6427E4" w:rsidRPr="00241399" w:rsidRDefault="00635271" w:rsidP="002413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Este formulário deverá ser enviado via e-mail para </w:t>
            </w:r>
            <w:hyperlink r:id="rId13">
              <w:r w:rsidRPr="00241399">
                <w:rPr>
                  <w:rFonts w:ascii="Century Gothic" w:hAnsi="Century Gothic"/>
                  <w:color w:val="467886"/>
                  <w:sz w:val="20"/>
                  <w:szCs w:val="20"/>
                  <w:u w:val="single"/>
                </w:rPr>
                <w:t>cineteatro@irdeb.ba.gov.br</w:t>
              </w:r>
            </w:hyperlink>
            <w:r w:rsidRPr="00241399">
              <w:rPr>
                <w:rFonts w:ascii="Century Gothic" w:hAnsi="Century Gothic"/>
                <w:color w:val="0000FF"/>
                <w:sz w:val="20"/>
                <w:szCs w:val="20"/>
              </w:rPr>
              <w:t xml:space="preserve"> </w:t>
            </w:r>
          </w:p>
          <w:p w:rsidR="006427E4" w:rsidRPr="00241399" w:rsidRDefault="006427E4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487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2469A" w:rsidRPr="00241399" w:rsidTr="0052469A">
        <w:tc>
          <w:tcPr>
            <w:tcW w:w="10060" w:type="dxa"/>
          </w:tcPr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426" w:right="487"/>
              <w:rPr>
                <w:rFonts w:ascii="Century Gothic" w:hAnsi="Century Gothic"/>
                <w:b/>
                <w:color w:val="000000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lastRenderedPageBreak/>
              <w:t>15. ORIENTAÇÕES DA ASSESSORIA DE COMUNICAÇÃO (ASCOM)</w:t>
            </w:r>
          </w:p>
          <w:p w:rsidR="0052469A" w:rsidRPr="00241399" w:rsidRDefault="0052469A" w:rsidP="00241399">
            <w:pPr>
              <w:spacing w:line="276" w:lineRule="auto"/>
              <w:rPr>
                <w:rFonts w:ascii="Century Gothic" w:eastAsia="Play" w:hAnsi="Century Gothic" w:cs="Play"/>
              </w:rPr>
            </w:pPr>
            <w:r w:rsidRPr="00241399">
              <w:rPr>
                <w:rFonts w:ascii="Century Gothic" w:hAnsi="Century Gothic"/>
                <w:b/>
                <w:color w:val="FF0000"/>
              </w:rPr>
              <w:t xml:space="preserve">* </w:t>
            </w:r>
            <w:r w:rsidRPr="00241399">
              <w:rPr>
                <w:rFonts w:ascii="Century Gothic" w:hAnsi="Century Gothic"/>
                <w:color w:val="FF0000"/>
                <w:sz w:val="18"/>
                <w:szCs w:val="18"/>
              </w:rPr>
              <w:t>FAVOR LER COM ATENÇÃO</w:t>
            </w:r>
          </w:p>
        </w:tc>
      </w:tr>
      <w:tr w:rsidR="0052469A" w:rsidRPr="00241399" w:rsidTr="00AD1F9C">
        <w:tc>
          <w:tcPr>
            <w:tcW w:w="10060" w:type="dxa"/>
            <w:shd w:val="clear" w:color="auto" w:fill="ADADAD" w:themeFill="background2" w:themeFillShade="BF"/>
          </w:tcPr>
          <w:p w:rsidR="0052469A" w:rsidRPr="00241399" w:rsidRDefault="0052469A" w:rsidP="0024139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567" w:right="487" w:hanging="349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MARCAS DO CINETEATRO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37" w:line="276" w:lineRule="auto"/>
              <w:ind w:left="567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Realizações apoiadas pelo Cineteatro 2 de Julho, ou a ele vinculadas, têm como contrapartida obrigatória o crédito em todas as peças gráficas e textos oficiais, sob chancela de “Apoio</w:t>
            </w:r>
            <w:r w:rsidRPr="00241399">
              <w:rPr>
                <w:rFonts w:ascii="Century Gothic" w:hAnsi="Century Gothic"/>
                <w:sz w:val="20"/>
                <w:szCs w:val="20"/>
              </w:rPr>
              <w:t>”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 A marca do Cineteatro deve ser utilizada acompanhada em régua indivisível das marcas das instituições à qual o equipamento é vinculado: Instituto de </w:t>
            </w: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Radiofusão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Educativa da Bahia – IRDEB e Secretaria de Educação do Estado da Bahia. Todo material deve ser submetido à aprovação antes de ser divulgado. Os arquivos de marcas podem ser encontrados em: </w:t>
            </w:r>
            <w:r w:rsidRPr="00241399">
              <w:rPr>
                <w:rFonts w:ascii="Century Gothic" w:hAnsi="Century Gothic"/>
                <w:color w:val="0563C1"/>
                <w:sz w:val="20"/>
                <w:szCs w:val="20"/>
                <w:highlight w:val="yellow"/>
                <w:u w:val="single"/>
              </w:rPr>
              <w:t>www.irdeb.ba.gov.br/cineteatro2dejulho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  <w:highlight w:val="yellow"/>
              </w:rPr>
              <w:t>.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567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2469A" w:rsidRPr="00241399" w:rsidRDefault="0052469A" w:rsidP="0024139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37" w:line="276" w:lineRule="auto"/>
              <w:ind w:left="567" w:right="487" w:hanging="349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CONTATO COM A ASCOM IRDEB/CINETEATRO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567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 partir do momento em que seu evento estiver confirmado, é d</w:t>
            </w:r>
            <w:r w:rsidRPr="00241399">
              <w:rPr>
                <w:rFonts w:ascii="Century Gothic" w:hAnsi="Century Gothic"/>
                <w:sz w:val="20"/>
                <w:szCs w:val="20"/>
              </w:rPr>
              <w:t>e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interesse mútuo mantermos contato para realizar todas as ações de comunicação que se desdobram. Para além de disponibilizar material que viabilize o contrato e cadastro de vendas, sugerimos que nos ofertem todos os conteúdos existentes: textos, fotos, vídeos, peças gráficas, materiais para redes sociais etc. O Cineteatro 2 de Julho possui uma relação bastante ativa com a imprensa da Bahia e é sempre uma facilidade quando dispomos de material para alimentar os veículos. As redes sociais também engajam um expressivo número de pessoas, e quanto mais conteúdo houver de um evento, mais podemos fazê-lo ressoar. Fale com a </w:t>
            </w: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Ascom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em </w:t>
            </w:r>
            <w:r w:rsidRPr="00241399">
              <w:rPr>
                <w:rFonts w:ascii="Century Gothic" w:hAnsi="Century Gothic"/>
                <w:color w:val="0563C1"/>
                <w:sz w:val="20"/>
                <w:szCs w:val="20"/>
                <w:u w:val="single"/>
              </w:rPr>
              <w:t>ascom.cineteatro@irdeb.ba.gov.br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567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2469A" w:rsidRPr="00241399" w:rsidRDefault="0052469A" w:rsidP="0024139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58"/>
              </w:tabs>
              <w:spacing w:line="276" w:lineRule="auto"/>
              <w:ind w:left="558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IMAGENS</w:t>
            </w:r>
          </w:p>
          <w:p w:rsidR="0052469A" w:rsidRPr="00241399" w:rsidRDefault="0052469A" w:rsidP="002413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0"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 fotos de divulgação precisam estar em alta resolução e com créditos de autoria, conforme exigido em Lei. Elas não devem ter intervenções (escritas, ilustrações e logos por cima, por exemplo), pois isto inviabiliza o uso com a imprensa e nas aplicações no site do IRDEB.</w:t>
            </w:r>
          </w:p>
          <w:p w:rsidR="0052469A" w:rsidRPr="00241399" w:rsidRDefault="0052469A" w:rsidP="002413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0"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O ideal é obtermos fotos em diferentes formatos – horizontal e vertical –, visto que os veículos e sites têm aplicações diferenciadas.</w:t>
            </w:r>
          </w:p>
          <w:p w:rsidR="0052469A" w:rsidRPr="00241399" w:rsidRDefault="0052469A" w:rsidP="002413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0"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Cards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 peças de divulgação dos eventos são muito bem-vindos, mas não podem ser as únicas imagens disponibilizadas. Eles não são adaptáveis para todos nossos canais de comunicação, especialmente para destaque na página principal das 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redes sociais e home do Cineteatro 2 de Julho.</w:t>
            </w:r>
          </w:p>
          <w:p w:rsidR="0052469A" w:rsidRPr="00241399" w:rsidRDefault="0052469A" w:rsidP="002413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0"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Imagens criadas para redes sociais são essenciais para nosso compartilhamento. Disponibilizem </w:t>
            </w: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cards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vídeos, </w:t>
            </w: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gifs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 o que mais estiver disponível para amplo uso.</w:t>
            </w:r>
          </w:p>
          <w:p w:rsidR="0052469A" w:rsidRPr="00241399" w:rsidRDefault="0052469A" w:rsidP="0024139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0"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 peças criadas para uso das plataformas de bilheteiras são bastante específicas em formato, para atender às necessidades próprias de seus canais, e não têm utilidade para a comunicação.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0" w:line="276" w:lineRule="auto"/>
              <w:ind w:left="1101" w:right="487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:rsidR="0052469A" w:rsidRPr="00241399" w:rsidRDefault="0052469A" w:rsidP="0024139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558" w:right="487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TEXTOS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 release precisa ter o máximo de informações sobre o evento e </w:t>
            </w:r>
            <w:proofErr w:type="gram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artista(</w:t>
            </w:r>
            <w:proofErr w:type="gram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s) envolvidos. Evitem sinopses pontuais e textos pouco descritivos.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 publicações no site do e nos canais de venda devem dar clareza ao público sobre o evento ao qual se pretende assistir. Busquem incluir informações objetivas que devem ser do conhecimento dos espectadores.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Por outro lado, atentar para o fato de que, para além de comunicação com imprensa e profissionais de comunicação, o release encaminhado alimentará o site do IRDEB e canais de vendas online, para o grande público. Assim, o texto deve ser objetivo, simples, de fácil leitura e com volume adequado de conteúdo.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 release deve conter serviço COMPLETO: Nome do artista e/ou do espetáculo; </w:t>
            </w:r>
            <w:proofErr w:type="gram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Data(</w:t>
            </w:r>
            <w:proofErr w:type="gram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s); Horário(s); Local; Preços de inteira e meia em todas as variações e lotes a serem disponibilizados, bem como possíveis clubes de desconto; Classificação indicativa.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sz w:val="20"/>
                <w:szCs w:val="20"/>
              </w:rPr>
              <w:t>C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aso necessitem de referências ou exemplos, a ASCOM do IRDEB está à disposição.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1" w:line="276" w:lineRule="auto"/>
              <w:ind w:left="567" w:right="487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:rsidR="0052469A" w:rsidRPr="00241399" w:rsidRDefault="0052469A" w:rsidP="0024139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left="558" w:right="487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ASSESSORIA DE IMPRENSA, ATENDIMENTO À IMPRENSA E CREDENCIAMENTO DE JORNALISTAS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É de responsabilidade de cada produção a assessoria de imprensa de seu evento.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 ASCOM do IRDEB estará sempre atuando para estimular e facilitar a interlocução entre os veículos de imprensa e as produções dos eventos, mas não responderá quanto à produção e disponibilização de conteúdos, </w:t>
            </w: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follow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, marcação de entrevistas, credenciamento para cobertura etc.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Assim, é essencial que as produções indiquem contatos diretos das assessorias de imprensa de seus eventos, de modo que possamos informá-los à imprensa quando formos acionados pelos veículos, o que é bastante frequente.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 credenciamento de veículos/profissionais para a cobertura dos eventos é autorizado às assessorias mediante apresentação, até 24 horas antes do evento, da lista de credenciados para a </w:t>
            </w:r>
            <w:proofErr w:type="spellStart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Ascom</w:t>
            </w:r>
            <w:proofErr w:type="spellEnd"/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do IRDEB, via e-mail </w:t>
            </w:r>
            <w:r w:rsidRPr="00241399">
              <w:rPr>
                <w:rFonts w:ascii="Century Gothic" w:hAnsi="Century Gothic"/>
                <w:sz w:val="20"/>
                <w:szCs w:val="20"/>
              </w:rPr>
              <w:t xml:space="preserve">ascom.cineteatro@irdeb.ba.gov.br. 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 ASCOM articulará a autorização das entradas com a coordenação do espaço. A falta do envio será considerada como inexistência de veículos/profissionais credenciados.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O credenciamento de veículos/profissionais é exclusivo para efetiva atividade de cobertura do evento. Jornalistas presentes apenas como convidados, fora de serviço, devem ser considerados dentro da cota de convites da produção.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O acesso de veículos/jornalistas aos bastidores deve ser negociado, autorizado e regrado pela própria produção.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 cobertura jornalística não deve intervir na fruição do público. Uso de flashes, gravações de sonoras ou entrevistas durante os espetáculos são proibidos e serão interrompidos pela equipe do Cineteatro 2 de Julho, caso haja tentativas neste sentido.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66"/>
              </w:tabs>
              <w:spacing w:before="10" w:line="276" w:lineRule="auto"/>
              <w:ind w:left="1101" w:right="487"/>
              <w:jc w:val="both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66"/>
                <w:tab w:val="left" w:pos="1884"/>
              </w:tabs>
              <w:spacing w:line="276" w:lineRule="auto"/>
              <w:ind w:left="700" w:right="487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No Cineteatro 2 de Julho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Os credenciados devem permanecer na área reservada, localizada atrás da última fileira dos assentos.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O credenciamento não reserva poltrona para os profissionais autorizados. Eles devem executar seu trabalho na área reservada e se retirar em seguida.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sz w:val="20"/>
                <w:szCs w:val="20"/>
              </w:rPr>
              <w:t>C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aso a produção queira oferecer poltronas para jornalistas, acompanhantes e convidados, deverá fazer uso da cota de convites prevista em contrato.</w:t>
            </w:r>
          </w:p>
          <w:p w:rsidR="0052469A" w:rsidRPr="00241399" w:rsidRDefault="0052469A" w:rsidP="0024139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02"/>
              </w:tabs>
              <w:spacing w:line="276" w:lineRule="auto"/>
              <w:ind w:right="487" w:hanging="285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 coordenação do espaço estará disponível para </w:t>
            </w:r>
            <w:r w:rsidRPr="00241399">
              <w:rPr>
                <w:rFonts w:ascii="Century Gothic" w:hAnsi="Century Gothic"/>
                <w:sz w:val="20"/>
                <w:szCs w:val="20"/>
              </w:rPr>
              <w:t xml:space="preserve">prestar informações 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>e acompanhamento destes protocolos.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66"/>
              </w:tabs>
              <w:spacing w:before="11" w:line="276" w:lineRule="auto"/>
              <w:ind w:right="487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66"/>
              </w:tabs>
              <w:spacing w:line="276" w:lineRule="auto"/>
              <w:ind w:left="567" w:right="487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CLASSIFICAÇÃO INDICATIVA</w:t>
            </w:r>
          </w:p>
          <w:p w:rsidR="0052469A" w:rsidRPr="00241399" w:rsidRDefault="0052469A" w:rsidP="00241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66"/>
              </w:tabs>
              <w:spacing w:line="276" w:lineRule="auto"/>
              <w:ind w:left="567" w:right="487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Todo evento cultural público deve cumprir a exigência legal de informar a sua classificação indicativa, em textos e peças gráficas (digitais e/ou impressas), ainda que seja de classificação livre. Em peças gráficas, isto pode constar textualmente ou com uso dos símbolos recomendados: </w:t>
            </w:r>
            <w:hyperlink r:id="rId14">
              <w:r w:rsidRPr="00241399">
                <w:rPr>
                  <w:rFonts w:ascii="Century Gothic" w:hAnsi="Century Gothic"/>
                  <w:b/>
                  <w:color w:val="1155CC"/>
                  <w:sz w:val="20"/>
                  <w:szCs w:val="20"/>
                  <w:u w:val="single"/>
                </w:rPr>
                <w:t>Clique Aqui</w:t>
              </w:r>
            </w:hyperlink>
            <w:r w:rsidRPr="00241399">
              <w:rPr>
                <w:rFonts w:ascii="Century Gothic" w:hAnsi="Century Gothic"/>
                <w:sz w:val="20"/>
                <w:szCs w:val="20"/>
              </w:rPr>
              <w:t xml:space="preserve"> e faça o download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 Segundo Ministério da Justiça, a classificação indicativa é uma informação prestada às famílias sobre a faixa etária para a qual obras/espetáculos/eventos não se recomendam. É </w:t>
            </w:r>
            <w:r w:rsidRPr="00241399">
              <w:rPr>
                <w:rFonts w:ascii="Century Gothic" w:hAnsi="Century Gothic"/>
                <w:sz w:val="20"/>
                <w:szCs w:val="20"/>
              </w:rPr>
              <w:t>necessário</w:t>
            </w:r>
            <w:r w:rsidRPr="0024139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notar, no entanto, que a classificação indicativa, como o próprio nome diz, é uma indicação, e não um veto. Indivíduos maiores de idade têm autonomia de decidir pela autorização da entrada de menores da idade recomendada sobre os quais tenham responsabilidade, contanto que comprovem a filiação devida com apresentação de documentos válidos.</w:t>
            </w:r>
          </w:p>
          <w:p w:rsidR="0052469A" w:rsidRPr="00241399" w:rsidRDefault="0052469A" w:rsidP="00241399">
            <w:pPr>
              <w:spacing w:line="276" w:lineRule="auto"/>
              <w:rPr>
                <w:rFonts w:ascii="Century Gothic" w:eastAsia="Play" w:hAnsi="Century Gothic" w:cs="Play"/>
              </w:rPr>
            </w:pPr>
          </w:p>
        </w:tc>
      </w:tr>
    </w:tbl>
    <w:p w:rsidR="006427E4" w:rsidRPr="00241399" w:rsidRDefault="006427E4">
      <w:pPr>
        <w:rPr>
          <w:rFonts w:ascii="Century Gothic" w:eastAsia="Play" w:hAnsi="Century Gothic" w:cs="Play"/>
        </w:rPr>
      </w:pPr>
    </w:p>
    <w:sectPr w:rsidR="006427E4" w:rsidRPr="00241399">
      <w:headerReference w:type="default" r:id="rId15"/>
      <w:pgSz w:w="11906" w:h="16838"/>
      <w:pgMar w:top="1134" w:right="709" w:bottom="184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51" w:rsidRDefault="00584851">
      <w:r>
        <w:separator/>
      </w:r>
    </w:p>
  </w:endnote>
  <w:endnote w:type="continuationSeparator" w:id="0">
    <w:p w:rsidR="00584851" w:rsidRDefault="005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ay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51" w:rsidRDefault="00584851">
      <w:r>
        <w:separator/>
      </w:r>
    </w:p>
  </w:footnote>
  <w:footnote w:type="continuationSeparator" w:id="0">
    <w:p w:rsidR="00584851" w:rsidRDefault="005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E4" w:rsidRDefault="006352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67E69769" wp14:editId="144B8212">
          <wp:simplePos x="0" y="0"/>
          <wp:positionH relativeFrom="column">
            <wp:posOffset>-1392554</wp:posOffset>
          </wp:positionH>
          <wp:positionV relativeFrom="paragraph">
            <wp:posOffset>-552449</wp:posOffset>
          </wp:positionV>
          <wp:extent cx="7673340" cy="10816402"/>
          <wp:effectExtent l="0" t="0" r="0" b="0"/>
          <wp:wrapNone/>
          <wp:docPr id="1253859811" name="image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3340" cy="108164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82C"/>
    <w:multiLevelType w:val="multilevel"/>
    <w:tmpl w:val="F75E72A8"/>
    <w:lvl w:ilvl="0">
      <w:numFmt w:val="bullet"/>
      <w:lvlText w:val="•"/>
      <w:lvlJc w:val="left"/>
      <w:pPr>
        <w:ind w:left="1101" w:hanging="286"/>
      </w:pPr>
      <w:rPr>
        <w:sz w:val="20"/>
        <w:szCs w:val="20"/>
      </w:rPr>
    </w:lvl>
    <w:lvl w:ilvl="1">
      <w:numFmt w:val="bullet"/>
      <w:lvlText w:val="•"/>
      <w:lvlJc w:val="left"/>
      <w:pPr>
        <w:ind w:left="1991" w:hanging="286"/>
      </w:pPr>
    </w:lvl>
    <w:lvl w:ilvl="2">
      <w:numFmt w:val="bullet"/>
      <w:lvlText w:val="•"/>
      <w:lvlJc w:val="left"/>
      <w:pPr>
        <w:ind w:left="2882" w:hanging="286"/>
      </w:pPr>
    </w:lvl>
    <w:lvl w:ilvl="3">
      <w:numFmt w:val="bullet"/>
      <w:lvlText w:val="•"/>
      <w:lvlJc w:val="left"/>
      <w:pPr>
        <w:ind w:left="3774" w:hanging="286"/>
      </w:pPr>
    </w:lvl>
    <w:lvl w:ilvl="4">
      <w:numFmt w:val="bullet"/>
      <w:lvlText w:val="•"/>
      <w:lvlJc w:val="left"/>
      <w:pPr>
        <w:ind w:left="4665" w:hanging="286"/>
      </w:pPr>
    </w:lvl>
    <w:lvl w:ilvl="5">
      <w:numFmt w:val="bullet"/>
      <w:lvlText w:val="•"/>
      <w:lvlJc w:val="left"/>
      <w:pPr>
        <w:ind w:left="5557" w:hanging="286"/>
      </w:pPr>
    </w:lvl>
    <w:lvl w:ilvl="6">
      <w:numFmt w:val="bullet"/>
      <w:lvlText w:val="•"/>
      <w:lvlJc w:val="left"/>
      <w:pPr>
        <w:ind w:left="6448" w:hanging="286"/>
      </w:pPr>
    </w:lvl>
    <w:lvl w:ilvl="7">
      <w:numFmt w:val="bullet"/>
      <w:lvlText w:val="•"/>
      <w:lvlJc w:val="left"/>
      <w:pPr>
        <w:ind w:left="7339" w:hanging="286"/>
      </w:pPr>
    </w:lvl>
    <w:lvl w:ilvl="8">
      <w:numFmt w:val="bullet"/>
      <w:lvlText w:val="•"/>
      <w:lvlJc w:val="left"/>
      <w:pPr>
        <w:ind w:left="8231" w:hanging="286"/>
      </w:pPr>
    </w:lvl>
  </w:abstractNum>
  <w:abstractNum w:abstractNumId="1" w15:restartNumberingAfterBreak="0">
    <w:nsid w:val="27E53146"/>
    <w:multiLevelType w:val="multilevel"/>
    <w:tmpl w:val="F24ACC36"/>
    <w:lvl w:ilvl="0">
      <w:numFmt w:val="bullet"/>
      <w:lvlText w:val="●"/>
      <w:lvlJc w:val="left"/>
      <w:pPr>
        <w:ind w:left="816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53" w:hanging="348"/>
      </w:pPr>
    </w:lvl>
    <w:lvl w:ilvl="2">
      <w:numFmt w:val="bullet"/>
      <w:lvlText w:val="•"/>
      <w:lvlJc w:val="left"/>
      <w:pPr>
        <w:ind w:left="2686" w:hanging="348"/>
      </w:pPr>
    </w:lvl>
    <w:lvl w:ilvl="3">
      <w:numFmt w:val="bullet"/>
      <w:lvlText w:val="•"/>
      <w:lvlJc w:val="left"/>
      <w:pPr>
        <w:ind w:left="3619" w:hanging="348"/>
      </w:pPr>
    </w:lvl>
    <w:lvl w:ilvl="4">
      <w:numFmt w:val="bullet"/>
      <w:lvlText w:val="•"/>
      <w:lvlJc w:val="left"/>
      <w:pPr>
        <w:ind w:left="4553" w:hanging="348"/>
      </w:pPr>
    </w:lvl>
    <w:lvl w:ilvl="5">
      <w:numFmt w:val="bullet"/>
      <w:lvlText w:val="•"/>
      <w:lvlJc w:val="left"/>
      <w:pPr>
        <w:ind w:left="5486" w:hanging="347"/>
      </w:pPr>
    </w:lvl>
    <w:lvl w:ilvl="6">
      <w:numFmt w:val="bullet"/>
      <w:lvlText w:val="•"/>
      <w:lvlJc w:val="left"/>
      <w:pPr>
        <w:ind w:left="6419" w:hanging="348"/>
      </w:pPr>
    </w:lvl>
    <w:lvl w:ilvl="7">
      <w:numFmt w:val="bullet"/>
      <w:lvlText w:val="•"/>
      <w:lvlJc w:val="left"/>
      <w:pPr>
        <w:ind w:left="7353" w:hanging="348"/>
      </w:pPr>
    </w:lvl>
    <w:lvl w:ilvl="8">
      <w:numFmt w:val="bullet"/>
      <w:lvlText w:val="•"/>
      <w:lvlJc w:val="left"/>
      <w:pPr>
        <w:ind w:left="8286" w:hanging="347"/>
      </w:pPr>
    </w:lvl>
  </w:abstractNum>
  <w:abstractNum w:abstractNumId="2" w15:restartNumberingAfterBreak="0">
    <w:nsid w:val="30A978D9"/>
    <w:multiLevelType w:val="multilevel"/>
    <w:tmpl w:val="CC7A0F68"/>
    <w:lvl w:ilvl="0">
      <w:numFmt w:val="bullet"/>
      <w:lvlText w:val="▪"/>
      <w:lvlJc w:val="left"/>
      <w:pPr>
        <w:ind w:left="828" w:hanging="384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753" w:hanging="384"/>
      </w:pPr>
    </w:lvl>
    <w:lvl w:ilvl="2">
      <w:numFmt w:val="bullet"/>
      <w:lvlText w:val="•"/>
      <w:lvlJc w:val="left"/>
      <w:pPr>
        <w:ind w:left="2686" w:hanging="384"/>
      </w:pPr>
    </w:lvl>
    <w:lvl w:ilvl="3">
      <w:numFmt w:val="bullet"/>
      <w:lvlText w:val="•"/>
      <w:lvlJc w:val="left"/>
      <w:pPr>
        <w:ind w:left="3619" w:hanging="384"/>
      </w:pPr>
    </w:lvl>
    <w:lvl w:ilvl="4">
      <w:numFmt w:val="bullet"/>
      <w:lvlText w:val="•"/>
      <w:lvlJc w:val="left"/>
      <w:pPr>
        <w:ind w:left="4553" w:hanging="384"/>
      </w:pPr>
    </w:lvl>
    <w:lvl w:ilvl="5">
      <w:numFmt w:val="bullet"/>
      <w:lvlText w:val="•"/>
      <w:lvlJc w:val="left"/>
      <w:pPr>
        <w:ind w:left="5486" w:hanging="384"/>
      </w:pPr>
    </w:lvl>
    <w:lvl w:ilvl="6">
      <w:numFmt w:val="bullet"/>
      <w:lvlText w:val="•"/>
      <w:lvlJc w:val="left"/>
      <w:pPr>
        <w:ind w:left="6419" w:hanging="384"/>
      </w:pPr>
    </w:lvl>
    <w:lvl w:ilvl="7">
      <w:numFmt w:val="bullet"/>
      <w:lvlText w:val="•"/>
      <w:lvlJc w:val="left"/>
      <w:pPr>
        <w:ind w:left="7353" w:hanging="384"/>
      </w:pPr>
    </w:lvl>
    <w:lvl w:ilvl="8">
      <w:numFmt w:val="bullet"/>
      <w:lvlText w:val="•"/>
      <w:lvlJc w:val="left"/>
      <w:pPr>
        <w:ind w:left="8286" w:hanging="384"/>
      </w:pPr>
    </w:lvl>
  </w:abstractNum>
  <w:abstractNum w:abstractNumId="3" w15:restartNumberingAfterBreak="0">
    <w:nsid w:val="315A14FF"/>
    <w:multiLevelType w:val="hybridMultilevel"/>
    <w:tmpl w:val="635AD82E"/>
    <w:lvl w:ilvl="0" w:tplc="C2920F7C">
      <w:start w:val="15"/>
      <w:numFmt w:val="bullet"/>
      <w:lvlText w:val=""/>
      <w:lvlJc w:val="left"/>
      <w:pPr>
        <w:ind w:left="1065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D1F6F20"/>
    <w:multiLevelType w:val="multilevel"/>
    <w:tmpl w:val="B98CD6E6"/>
    <w:lvl w:ilvl="0">
      <w:numFmt w:val="bullet"/>
      <w:lvlText w:val="●"/>
      <w:lvlJc w:val="left"/>
      <w:pPr>
        <w:ind w:left="816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39" w:hanging="347"/>
      </w:pPr>
    </w:lvl>
    <w:lvl w:ilvl="2">
      <w:numFmt w:val="bullet"/>
      <w:lvlText w:val="•"/>
      <w:lvlJc w:val="left"/>
      <w:pPr>
        <w:ind w:left="2658" w:hanging="348"/>
      </w:pPr>
    </w:lvl>
    <w:lvl w:ilvl="3">
      <w:numFmt w:val="bullet"/>
      <w:lvlText w:val="•"/>
      <w:lvlJc w:val="left"/>
      <w:pPr>
        <w:ind w:left="3577" w:hanging="348"/>
      </w:pPr>
    </w:lvl>
    <w:lvl w:ilvl="4">
      <w:numFmt w:val="bullet"/>
      <w:lvlText w:val="•"/>
      <w:lvlJc w:val="left"/>
      <w:pPr>
        <w:ind w:left="4496" w:hanging="348"/>
      </w:pPr>
    </w:lvl>
    <w:lvl w:ilvl="5">
      <w:numFmt w:val="bullet"/>
      <w:lvlText w:val="•"/>
      <w:lvlJc w:val="left"/>
      <w:pPr>
        <w:ind w:left="5415" w:hanging="348"/>
      </w:pPr>
    </w:lvl>
    <w:lvl w:ilvl="6">
      <w:numFmt w:val="bullet"/>
      <w:lvlText w:val="•"/>
      <w:lvlJc w:val="left"/>
      <w:pPr>
        <w:ind w:left="6334" w:hanging="348"/>
      </w:pPr>
    </w:lvl>
    <w:lvl w:ilvl="7">
      <w:numFmt w:val="bullet"/>
      <w:lvlText w:val="•"/>
      <w:lvlJc w:val="left"/>
      <w:pPr>
        <w:ind w:left="7253" w:hanging="348"/>
      </w:pPr>
    </w:lvl>
    <w:lvl w:ilvl="8">
      <w:numFmt w:val="bullet"/>
      <w:lvlText w:val="•"/>
      <w:lvlJc w:val="left"/>
      <w:pPr>
        <w:ind w:left="8172" w:hanging="347"/>
      </w:pPr>
    </w:lvl>
  </w:abstractNum>
  <w:abstractNum w:abstractNumId="5" w15:restartNumberingAfterBreak="0">
    <w:nsid w:val="4D253E40"/>
    <w:multiLevelType w:val="multilevel"/>
    <w:tmpl w:val="E08C1F74"/>
    <w:lvl w:ilvl="0">
      <w:numFmt w:val="bullet"/>
      <w:lvlText w:val="•"/>
      <w:lvlJc w:val="left"/>
      <w:pPr>
        <w:ind w:left="1101" w:hanging="286"/>
      </w:pPr>
      <w:rPr>
        <w:sz w:val="20"/>
        <w:szCs w:val="20"/>
      </w:rPr>
    </w:lvl>
    <w:lvl w:ilvl="1">
      <w:numFmt w:val="bullet"/>
      <w:lvlText w:val="•"/>
      <w:lvlJc w:val="left"/>
      <w:pPr>
        <w:ind w:left="1991" w:hanging="286"/>
      </w:pPr>
    </w:lvl>
    <w:lvl w:ilvl="2">
      <w:numFmt w:val="bullet"/>
      <w:lvlText w:val="•"/>
      <w:lvlJc w:val="left"/>
      <w:pPr>
        <w:ind w:left="2882" w:hanging="286"/>
      </w:pPr>
    </w:lvl>
    <w:lvl w:ilvl="3">
      <w:numFmt w:val="bullet"/>
      <w:lvlText w:val="•"/>
      <w:lvlJc w:val="left"/>
      <w:pPr>
        <w:ind w:left="3774" w:hanging="286"/>
      </w:pPr>
    </w:lvl>
    <w:lvl w:ilvl="4">
      <w:numFmt w:val="bullet"/>
      <w:lvlText w:val="•"/>
      <w:lvlJc w:val="left"/>
      <w:pPr>
        <w:ind w:left="4665" w:hanging="286"/>
      </w:pPr>
    </w:lvl>
    <w:lvl w:ilvl="5">
      <w:numFmt w:val="bullet"/>
      <w:lvlText w:val="•"/>
      <w:lvlJc w:val="left"/>
      <w:pPr>
        <w:ind w:left="5557" w:hanging="286"/>
      </w:pPr>
    </w:lvl>
    <w:lvl w:ilvl="6">
      <w:numFmt w:val="bullet"/>
      <w:lvlText w:val="•"/>
      <w:lvlJc w:val="left"/>
      <w:pPr>
        <w:ind w:left="6448" w:hanging="286"/>
      </w:pPr>
    </w:lvl>
    <w:lvl w:ilvl="7">
      <w:numFmt w:val="bullet"/>
      <w:lvlText w:val="•"/>
      <w:lvlJc w:val="left"/>
      <w:pPr>
        <w:ind w:left="7339" w:hanging="286"/>
      </w:pPr>
    </w:lvl>
    <w:lvl w:ilvl="8">
      <w:numFmt w:val="bullet"/>
      <w:lvlText w:val="•"/>
      <w:lvlJc w:val="left"/>
      <w:pPr>
        <w:ind w:left="8231" w:hanging="286"/>
      </w:pPr>
    </w:lvl>
  </w:abstractNum>
  <w:abstractNum w:abstractNumId="6" w15:restartNumberingAfterBreak="0">
    <w:nsid w:val="5019061F"/>
    <w:multiLevelType w:val="multilevel"/>
    <w:tmpl w:val="1E8AD3B6"/>
    <w:lvl w:ilvl="0">
      <w:start w:val="1"/>
      <w:numFmt w:val="decimal"/>
      <w:lvlText w:val="%1."/>
      <w:lvlJc w:val="left"/>
      <w:pPr>
        <w:ind w:left="782" w:hanging="351"/>
      </w:pPr>
    </w:lvl>
    <w:lvl w:ilvl="1">
      <w:numFmt w:val="bullet"/>
      <w:lvlText w:val="•"/>
      <w:lvlJc w:val="left"/>
      <w:pPr>
        <w:ind w:left="1703" w:hanging="350"/>
      </w:pPr>
    </w:lvl>
    <w:lvl w:ilvl="2">
      <w:numFmt w:val="bullet"/>
      <w:lvlText w:val="•"/>
      <w:lvlJc w:val="left"/>
      <w:pPr>
        <w:ind w:left="2627" w:hanging="351"/>
      </w:pPr>
    </w:lvl>
    <w:lvl w:ilvl="3">
      <w:numFmt w:val="bullet"/>
      <w:lvlText w:val="•"/>
      <w:lvlJc w:val="left"/>
      <w:pPr>
        <w:ind w:left="3550" w:hanging="351"/>
      </w:pPr>
    </w:lvl>
    <w:lvl w:ilvl="4">
      <w:numFmt w:val="bullet"/>
      <w:lvlText w:val="•"/>
      <w:lvlJc w:val="left"/>
      <w:pPr>
        <w:ind w:left="4474" w:hanging="351"/>
      </w:pPr>
    </w:lvl>
    <w:lvl w:ilvl="5">
      <w:numFmt w:val="bullet"/>
      <w:lvlText w:val="•"/>
      <w:lvlJc w:val="left"/>
      <w:pPr>
        <w:ind w:left="5397" w:hanging="351"/>
      </w:pPr>
    </w:lvl>
    <w:lvl w:ilvl="6">
      <w:numFmt w:val="bullet"/>
      <w:lvlText w:val="•"/>
      <w:lvlJc w:val="left"/>
      <w:pPr>
        <w:ind w:left="6321" w:hanging="351"/>
      </w:pPr>
    </w:lvl>
    <w:lvl w:ilvl="7">
      <w:numFmt w:val="bullet"/>
      <w:lvlText w:val="•"/>
      <w:lvlJc w:val="left"/>
      <w:pPr>
        <w:ind w:left="7244" w:hanging="351"/>
      </w:pPr>
    </w:lvl>
    <w:lvl w:ilvl="8">
      <w:numFmt w:val="bullet"/>
      <w:lvlText w:val="•"/>
      <w:lvlJc w:val="left"/>
      <w:pPr>
        <w:ind w:left="8168" w:hanging="351"/>
      </w:pPr>
    </w:lvl>
  </w:abstractNum>
  <w:abstractNum w:abstractNumId="7" w15:restartNumberingAfterBreak="0">
    <w:nsid w:val="522F1150"/>
    <w:multiLevelType w:val="multilevel"/>
    <w:tmpl w:val="B42697BE"/>
    <w:lvl w:ilvl="0">
      <w:start w:val="1"/>
      <w:numFmt w:val="decimal"/>
      <w:lvlText w:val="%1."/>
      <w:lvlJc w:val="left"/>
      <w:pPr>
        <w:ind w:left="828" w:hanging="363"/>
      </w:pPr>
    </w:lvl>
    <w:lvl w:ilvl="1">
      <w:numFmt w:val="bullet"/>
      <w:lvlText w:val="•"/>
      <w:lvlJc w:val="left"/>
      <w:pPr>
        <w:ind w:left="1739" w:hanging="362"/>
      </w:pPr>
    </w:lvl>
    <w:lvl w:ilvl="2">
      <w:numFmt w:val="bullet"/>
      <w:lvlText w:val="•"/>
      <w:lvlJc w:val="left"/>
      <w:pPr>
        <w:ind w:left="2659" w:hanging="363"/>
      </w:pPr>
    </w:lvl>
    <w:lvl w:ilvl="3">
      <w:numFmt w:val="bullet"/>
      <w:lvlText w:val="•"/>
      <w:lvlJc w:val="left"/>
      <w:pPr>
        <w:ind w:left="3578" w:hanging="363"/>
      </w:pPr>
    </w:lvl>
    <w:lvl w:ilvl="4">
      <w:numFmt w:val="bullet"/>
      <w:lvlText w:val="•"/>
      <w:lvlJc w:val="left"/>
      <w:pPr>
        <w:ind w:left="4498" w:hanging="363"/>
      </w:pPr>
    </w:lvl>
    <w:lvl w:ilvl="5">
      <w:numFmt w:val="bullet"/>
      <w:lvlText w:val="•"/>
      <w:lvlJc w:val="left"/>
      <w:pPr>
        <w:ind w:left="5417" w:hanging="363"/>
      </w:pPr>
    </w:lvl>
    <w:lvl w:ilvl="6">
      <w:numFmt w:val="bullet"/>
      <w:lvlText w:val="•"/>
      <w:lvlJc w:val="left"/>
      <w:pPr>
        <w:ind w:left="6337" w:hanging="362"/>
      </w:pPr>
    </w:lvl>
    <w:lvl w:ilvl="7">
      <w:numFmt w:val="bullet"/>
      <w:lvlText w:val="•"/>
      <w:lvlJc w:val="left"/>
      <w:pPr>
        <w:ind w:left="7256" w:hanging="362"/>
      </w:pPr>
    </w:lvl>
    <w:lvl w:ilvl="8">
      <w:numFmt w:val="bullet"/>
      <w:lvlText w:val="•"/>
      <w:lvlJc w:val="left"/>
      <w:pPr>
        <w:ind w:left="8176" w:hanging="362"/>
      </w:pPr>
    </w:lvl>
  </w:abstractNum>
  <w:abstractNum w:abstractNumId="8" w15:restartNumberingAfterBreak="0">
    <w:nsid w:val="5A372A27"/>
    <w:multiLevelType w:val="multilevel"/>
    <w:tmpl w:val="B75CD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DC7ADD"/>
    <w:multiLevelType w:val="multilevel"/>
    <w:tmpl w:val="65724CAA"/>
    <w:lvl w:ilvl="0">
      <w:start w:val="1"/>
      <w:numFmt w:val="decimal"/>
      <w:lvlText w:val="%1."/>
      <w:lvlJc w:val="left"/>
      <w:pPr>
        <w:ind w:left="828" w:hanging="348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739" w:hanging="347"/>
      </w:pPr>
    </w:lvl>
    <w:lvl w:ilvl="2">
      <w:numFmt w:val="bullet"/>
      <w:lvlText w:val="•"/>
      <w:lvlJc w:val="left"/>
      <w:pPr>
        <w:ind w:left="2659" w:hanging="348"/>
      </w:pPr>
    </w:lvl>
    <w:lvl w:ilvl="3">
      <w:numFmt w:val="bullet"/>
      <w:lvlText w:val="•"/>
      <w:lvlJc w:val="left"/>
      <w:pPr>
        <w:ind w:left="3578" w:hanging="348"/>
      </w:pPr>
    </w:lvl>
    <w:lvl w:ilvl="4">
      <w:numFmt w:val="bullet"/>
      <w:lvlText w:val="•"/>
      <w:lvlJc w:val="left"/>
      <w:pPr>
        <w:ind w:left="4498" w:hanging="348"/>
      </w:pPr>
    </w:lvl>
    <w:lvl w:ilvl="5">
      <w:numFmt w:val="bullet"/>
      <w:lvlText w:val="•"/>
      <w:lvlJc w:val="left"/>
      <w:pPr>
        <w:ind w:left="5417" w:hanging="348"/>
      </w:pPr>
    </w:lvl>
    <w:lvl w:ilvl="6">
      <w:numFmt w:val="bullet"/>
      <w:lvlText w:val="•"/>
      <w:lvlJc w:val="left"/>
      <w:pPr>
        <w:ind w:left="6337" w:hanging="347"/>
      </w:pPr>
    </w:lvl>
    <w:lvl w:ilvl="7">
      <w:numFmt w:val="bullet"/>
      <w:lvlText w:val="•"/>
      <w:lvlJc w:val="left"/>
      <w:pPr>
        <w:ind w:left="7256" w:hanging="347"/>
      </w:pPr>
    </w:lvl>
    <w:lvl w:ilvl="8">
      <w:numFmt w:val="bullet"/>
      <w:lvlText w:val="•"/>
      <w:lvlJc w:val="left"/>
      <w:pPr>
        <w:ind w:left="8176" w:hanging="347"/>
      </w:pPr>
    </w:lvl>
  </w:abstractNum>
  <w:abstractNum w:abstractNumId="10" w15:restartNumberingAfterBreak="0">
    <w:nsid w:val="60864048"/>
    <w:multiLevelType w:val="multilevel"/>
    <w:tmpl w:val="91DC4CEE"/>
    <w:lvl w:ilvl="0">
      <w:start w:val="1"/>
      <w:numFmt w:val="lowerLetter"/>
      <w:lvlText w:val="%1)"/>
      <w:lvlJc w:val="left"/>
      <w:pPr>
        <w:ind w:left="1173" w:hanging="358"/>
      </w:pPr>
    </w:lvl>
    <w:lvl w:ilvl="1">
      <w:start w:val="1"/>
      <w:numFmt w:val="lowerRoman"/>
      <w:lvlText w:val="%2."/>
      <w:lvlJc w:val="left"/>
      <w:pPr>
        <w:ind w:left="1524" w:hanging="442"/>
      </w:pPr>
      <w:rPr>
        <w:rFonts w:ascii="Calibri" w:eastAsia="Calibri" w:hAnsi="Calibri" w:cs="Calibri"/>
        <w:sz w:val="20"/>
        <w:szCs w:val="20"/>
      </w:rPr>
    </w:lvl>
    <w:lvl w:ilvl="2">
      <w:numFmt w:val="bullet"/>
      <w:lvlText w:val="•"/>
      <w:lvlJc w:val="left"/>
      <w:pPr>
        <w:ind w:left="2463" w:hanging="440"/>
      </w:pPr>
    </w:lvl>
    <w:lvl w:ilvl="3">
      <w:numFmt w:val="bullet"/>
      <w:lvlText w:val="•"/>
      <w:lvlJc w:val="left"/>
      <w:pPr>
        <w:ind w:left="3407" w:hanging="442"/>
      </w:pPr>
    </w:lvl>
    <w:lvl w:ilvl="4">
      <w:numFmt w:val="bullet"/>
      <w:lvlText w:val="•"/>
      <w:lvlJc w:val="left"/>
      <w:pPr>
        <w:ind w:left="4351" w:hanging="441"/>
      </w:pPr>
    </w:lvl>
    <w:lvl w:ilvl="5">
      <w:numFmt w:val="bullet"/>
      <w:lvlText w:val="•"/>
      <w:lvlJc w:val="left"/>
      <w:pPr>
        <w:ind w:left="5295" w:hanging="442"/>
      </w:pPr>
    </w:lvl>
    <w:lvl w:ilvl="6">
      <w:numFmt w:val="bullet"/>
      <w:lvlText w:val="•"/>
      <w:lvlJc w:val="left"/>
      <w:pPr>
        <w:ind w:left="6239" w:hanging="442"/>
      </w:pPr>
    </w:lvl>
    <w:lvl w:ilvl="7">
      <w:numFmt w:val="bullet"/>
      <w:lvlText w:val="•"/>
      <w:lvlJc w:val="left"/>
      <w:pPr>
        <w:ind w:left="7183" w:hanging="442"/>
      </w:pPr>
    </w:lvl>
    <w:lvl w:ilvl="8">
      <w:numFmt w:val="bullet"/>
      <w:lvlText w:val="•"/>
      <w:lvlJc w:val="left"/>
      <w:pPr>
        <w:ind w:left="8127" w:hanging="442"/>
      </w:pPr>
    </w:lvl>
  </w:abstractNum>
  <w:abstractNum w:abstractNumId="11" w15:restartNumberingAfterBreak="0">
    <w:nsid w:val="6ABB65E4"/>
    <w:multiLevelType w:val="multilevel"/>
    <w:tmpl w:val="667ADCEC"/>
    <w:lvl w:ilvl="0">
      <w:start w:val="1"/>
      <w:numFmt w:val="bullet"/>
      <w:lvlText w:val="●"/>
      <w:lvlJc w:val="left"/>
      <w:pPr>
        <w:ind w:left="12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183F9E"/>
    <w:multiLevelType w:val="multilevel"/>
    <w:tmpl w:val="A036DBF4"/>
    <w:lvl w:ilvl="0">
      <w:start w:val="1"/>
      <w:numFmt w:val="decimal"/>
      <w:lvlText w:val="%1."/>
      <w:lvlJc w:val="left"/>
      <w:pPr>
        <w:ind w:left="1188" w:hanging="348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425E92"/>
    <w:multiLevelType w:val="multilevel"/>
    <w:tmpl w:val="9252E856"/>
    <w:lvl w:ilvl="0">
      <w:start w:val="1"/>
      <w:numFmt w:val="decimal"/>
      <w:lvlText w:val="%1."/>
      <w:lvlJc w:val="left"/>
      <w:pPr>
        <w:ind w:left="816" w:hanging="348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80" w:hanging="353"/>
      </w:pPr>
      <w:rPr>
        <w:rFonts w:ascii="Calibri" w:eastAsia="Calibri" w:hAnsi="Calibri" w:cs="Calibri"/>
        <w:b/>
        <w:sz w:val="20"/>
        <w:szCs w:val="20"/>
      </w:rPr>
    </w:lvl>
    <w:lvl w:ilvl="2">
      <w:numFmt w:val="bullet"/>
      <w:lvlText w:val="•"/>
      <w:lvlJc w:val="left"/>
      <w:pPr>
        <w:ind w:left="2161" w:hanging="353"/>
      </w:pPr>
    </w:lvl>
    <w:lvl w:ilvl="3">
      <w:numFmt w:val="bullet"/>
      <w:lvlText w:val="•"/>
      <w:lvlJc w:val="left"/>
      <w:pPr>
        <w:ind w:left="3143" w:hanging="353"/>
      </w:pPr>
    </w:lvl>
    <w:lvl w:ilvl="4">
      <w:numFmt w:val="bullet"/>
      <w:lvlText w:val="•"/>
      <w:lvlJc w:val="left"/>
      <w:pPr>
        <w:ind w:left="4124" w:hanging="353"/>
      </w:pPr>
    </w:lvl>
    <w:lvl w:ilvl="5">
      <w:numFmt w:val="bullet"/>
      <w:lvlText w:val="•"/>
      <w:lvlJc w:val="left"/>
      <w:pPr>
        <w:ind w:left="5106" w:hanging="353"/>
      </w:pPr>
    </w:lvl>
    <w:lvl w:ilvl="6">
      <w:numFmt w:val="bullet"/>
      <w:lvlText w:val="•"/>
      <w:lvlJc w:val="left"/>
      <w:pPr>
        <w:ind w:left="6087" w:hanging="352"/>
      </w:pPr>
    </w:lvl>
    <w:lvl w:ilvl="7">
      <w:numFmt w:val="bullet"/>
      <w:lvlText w:val="•"/>
      <w:lvlJc w:val="left"/>
      <w:pPr>
        <w:ind w:left="7069" w:hanging="353"/>
      </w:pPr>
    </w:lvl>
    <w:lvl w:ilvl="8">
      <w:numFmt w:val="bullet"/>
      <w:lvlText w:val="•"/>
      <w:lvlJc w:val="left"/>
      <w:pPr>
        <w:ind w:left="8050" w:hanging="353"/>
      </w:pPr>
    </w:lvl>
  </w:abstractNum>
  <w:abstractNum w:abstractNumId="14" w15:restartNumberingAfterBreak="0">
    <w:nsid w:val="73985E48"/>
    <w:multiLevelType w:val="multilevel"/>
    <w:tmpl w:val="82A212B8"/>
    <w:lvl w:ilvl="0">
      <w:start w:val="1"/>
      <w:numFmt w:val="lowerLetter"/>
      <w:lvlText w:val="%1)"/>
      <w:lvlJc w:val="left"/>
      <w:pPr>
        <w:ind w:left="1173" w:hanging="358"/>
      </w:pPr>
    </w:lvl>
    <w:lvl w:ilvl="1">
      <w:start w:val="1"/>
      <w:numFmt w:val="upperRoman"/>
      <w:lvlText w:val="%2."/>
      <w:lvlJc w:val="right"/>
      <w:pPr>
        <w:ind w:left="1442" w:hanging="360"/>
      </w:pPr>
    </w:lvl>
    <w:lvl w:ilvl="2">
      <w:numFmt w:val="bullet"/>
      <w:lvlText w:val="•"/>
      <w:lvlJc w:val="left"/>
      <w:pPr>
        <w:ind w:left="2463" w:hanging="440"/>
      </w:pPr>
    </w:lvl>
    <w:lvl w:ilvl="3">
      <w:numFmt w:val="bullet"/>
      <w:lvlText w:val="•"/>
      <w:lvlJc w:val="left"/>
      <w:pPr>
        <w:ind w:left="3407" w:hanging="442"/>
      </w:pPr>
    </w:lvl>
    <w:lvl w:ilvl="4">
      <w:numFmt w:val="bullet"/>
      <w:lvlText w:val="•"/>
      <w:lvlJc w:val="left"/>
      <w:pPr>
        <w:ind w:left="4351" w:hanging="441"/>
      </w:pPr>
    </w:lvl>
    <w:lvl w:ilvl="5">
      <w:numFmt w:val="bullet"/>
      <w:lvlText w:val="•"/>
      <w:lvlJc w:val="left"/>
      <w:pPr>
        <w:ind w:left="5295" w:hanging="442"/>
      </w:pPr>
    </w:lvl>
    <w:lvl w:ilvl="6">
      <w:numFmt w:val="bullet"/>
      <w:lvlText w:val="•"/>
      <w:lvlJc w:val="left"/>
      <w:pPr>
        <w:ind w:left="6239" w:hanging="442"/>
      </w:pPr>
    </w:lvl>
    <w:lvl w:ilvl="7">
      <w:numFmt w:val="bullet"/>
      <w:lvlText w:val="•"/>
      <w:lvlJc w:val="left"/>
      <w:pPr>
        <w:ind w:left="7183" w:hanging="442"/>
      </w:pPr>
    </w:lvl>
    <w:lvl w:ilvl="8">
      <w:numFmt w:val="bullet"/>
      <w:lvlText w:val="•"/>
      <w:lvlJc w:val="left"/>
      <w:pPr>
        <w:ind w:left="8127" w:hanging="442"/>
      </w:pPr>
    </w:lvl>
  </w:abstractNum>
  <w:abstractNum w:abstractNumId="15" w15:restartNumberingAfterBreak="0">
    <w:nsid w:val="7D073E2C"/>
    <w:multiLevelType w:val="hybridMultilevel"/>
    <w:tmpl w:val="60565E74"/>
    <w:lvl w:ilvl="0" w:tplc="444444A2">
      <w:start w:val="1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22887"/>
    <w:multiLevelType w:val="multilevel"/>
    <w:tmpl w:val="EA4CEFAC"/>
    <w:lvl w:ilvl="0">
      <w:numFmt w:val="bullet"/>
      <w:lvlText w:val="●"/>
      <w:lvlJc w:val="left"/>
      <w:pPr>
        <w:ind w:left="816" w:hanging="348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753" w:hanging="348"/>
      </w:pPr>
    </w:lvl>
    <w:lvl w:ilvl="2">
      <w:numFmt w:val="bullet"/>
      <w:lvlText w:val="•"/>
      <w:lvlJc w:val="left"/>
      <w:pPr>
        <w:ind w:left="2686" w:hanging="348"/>
      </w:pPr>
    </w:lvl>
    <w:lvl w:ilvl="3">
      <w:numFmt w:val="bullet"/>
      <w:lvlText w:val="•"/>
      <w:lvlJc w:val="left"/>
      <w:pPr>
        <w:ind w:left="3619" w:hanging="348"/>
      </w:pPr>
    </w:lvl>
    <w:lvl w:ilvl="4">
      <w:numFmt w:val="bullet"/>
      <w:lvlText w:val="•"/>
      <w:lvlJc w:val="left"/>
      <w:pPr>
        <w:ind w:left="4553" w:hanging="348"/>
      </w:pPr>
    </w:lvl>
    <w:lvl w:ilvl="5">
      <w:numFmt w:val="bullet"/>
      <w:lvlText w:val="•"/>
      <w:lvlJc w:val="left"/>
      <w:pPr>
        <w:ind w:left="5486" w:hanging="347"/>
      </w:pPr>
    </w:lvl>
    <w:lvl w:ilvl="6">
      <w:numFmt w:val="bullet"/>
      <w:lvlText w:val="•"/>
      <w:lvlJc w:val="left"/>
      <w:pPr>
        <w:ind w:left="6419" w:hanging="348"/>
      </w:pPr>
    </w:lvl>
    <w:lvl w:ilvl="7">
      <w:numFmt w:val="bullet"/>
      <w:lvlText w:val="•"/>
      <w:lvlJc w:val="left"/>
      <w:pPr>
        <w:ind w:left="7353" w:hanging="348"/>
      </w:pPr>
    </w:lvl>
    <w:lvl w:ilvl="8">
      <w:numFmt w:val="bullet"/>
      <w:lvlText w:val="•"/>
      <w:lvlJc w:val="left"/>
      <w:pPr>
        <w:ind w:left="8286" w:hanging="347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6"/>
  </w:num>
  <w:num w:numId="12">
    <w:abstractNumId w:val="2"/>
  </w:num>
  <w:num w:numId="13">
    <w:abstractNumId w:val="1"/>
  </w:num>
  <w:num w:numId="14">
    <w:abstractNumId w:val="13"/>
  </w:num>
  <w:num w:numId="15">
    <w:abstractNumId w:val="8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2F"/>
    <w:rsid w:val="00232734"/>
    <w:rsid w:val="00241399"/>
    <w:rsid w:val="0052469A"/>
    <w:rsid w:val="00584851"/>
    <w:rsid w:val="00635271"/>
    <w:rsid w:val="006427E4"/>
    <w:rsid w:val="00691084"/>
    <w:rsid w:val="00836C7A"/>
    <w:rsid w:val="00871464"/>
    <w:rsid w:val="00882148"/>
    <w:rsid w:val="00887FB7"/>
    <w:rsid w:val="008A78F1"/>
    <w:rsid w:val="008B6F8C"/>
    <w:rsid w:val="009453CC"/>
    <w:rsid w:val="00A83AAE"/>
    <w:rsid w:val="00AD1F9C"/>
    <w:rsid w:val="00AF382F"/>
    <w:rsid w:val="00BC68F1"/>
    <w:rsid w:val="00C81AA0"/>
    <w:rsid w:val="00D21A4B"/>
    <w:rsid w:val="00D45A57"/>
    <w:rsid w:val="00E33AEA"/>
    <w:rsid w:val="00E50CF6"/>
    <w:rsid w:val="00F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C01CA-DE42-4B53-B26B-2D1B0651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E7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70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D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D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D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D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01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0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D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D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D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DB4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0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1D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1D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1D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1D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1D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01D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1DB4"/>
  </w:style>
  <w:style w:type="paragraph" w:styleId="Rodap">
    <w:name w:val="footer"/>
    <w:basedOn w:val="Normal"/>
    <w:link w:val="RodapChar"/>
    <w:uiPriority w:val="99"/>
    <w:unhideWhenUsed/>
    <w:rsid w:val="00701D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1DB4"/>
  </w:style>
  <w:style w:type="character" w:styleId="Hyperlink">
    <w:name w:val="Hyperlink"/>
    <w:basedOn w:val="Fontepargpadro"/>
    <w:uiPriority w:val="99"/>
    <w:unhideWhenUsed/>
    <w:rsid w:val="00940DF5"/>
    <w:rPr>
      <w:color w:val="467886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15D2B"/>
    <w:rPr>
      <w:color w:val="66666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F4EE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52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vocatoria.cineteatro@irdeb.ba.gov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rive.google.com/drive/folders/1cOpQnXhyf7gbSdQhvM8m14FZrvhMXA5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.barros\Downloads\Anexo%20II%20-%20Formul&#225;rio%20de%20Reserva%20de%20Pauta%20-%20Cineteatro%202%20de%20Julh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A345E89CA54BE2B40E3657BF25A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C3D66-8029-4F66-888E-ED707A36ECA3}"/>
      </w:docPartPr>
      <w:docPartBody>
        <w:p w:rsidR="003F436D" w:rsidRDefault="005911FC">
          <w:pPr>
            <w:pStyle w:val="D1A345E89CA54BE2B40E3657BF25AE60"/>
          </w:pPr>
          <w:r w:rsidRPr="00667BC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03B16570424BAB98FF5E0C551F8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E12C4-8574-406B-9564-6EB36181147F}"/>
      </w:docPartPr>
      <w:docPartBody>
        <w:p w:rsidR="003F436D" w:rsidRDefault="005911FC">
          <w:pPr>
            <w:pStyle w:val="DA03B16570424BAB98FF5E0C551F8AA6"/>
          </w:pPr>
          <w:r w:rsidRPr="00667BC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31414769364BAD8C056106C6A9C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EE8-F75C-49AD-9767-459127B1DC94}"/>
      </w:docPartPr>
      <w:docPartBody>
        <w:p w:rsidR="003F436D" w:rsidRDefault="005911FC">
          <w:pPr>
            <w:pStyle w:val="8231414769364BAD8C056106C6A9CE22"/>
          </w:pPr>
          <w:r w:rsidRPr="00667BC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ay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FC"/>
    <w:rsid w:val="003F436D"/>
    <w:rsid w:val="005911FC"/>
    <w:rsid w:val="008D71BE"/>
    <w:rsid w:val="00B61CB0"/>
    <w:rsid w:val="00CC037C"/>
    <w:rsid w:val="00E4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71BE"/>
    <w:rPr>
      <w:color w:val="666666"/>
    </w:rPr>
  </w:style>
  <w:style w:type="paragraph" w:customStyle="1" w:styleId="D1A345E89CA54BE2B40E3657BF25AE60">
    <w:name w:val="D1A345E89CA54BE2B40E3657BF25AE60"/>
  </w:style>
  <w:style w:type="paragraph" w:customStyle="1" w:styleId="DA03B16570424BAB98FF5E0C551F8AA6">
    <w:name w:val="DA03B16570424BAB98FF5E0C551F8AA6"/>
  </w:style>
  <w:style w:type="paragraph" w:customStyle="1" w:styleId="8231414769364BAD8C056106C6A9CE22">
    <w:name w:val="8231414769364BAD8C056106C6A9CE22"/>
  </w:style>
  <w:style w:type="paragraph" w:customStyle="1" w:styleId="25D065C15E344F6B8DD96576E9622B70">
    <w:name w:val="25D065C15E344F6B8DD96576E9622B70"/>
    <w:rsid w:val="003F436D"/>
  </w:style>
  <w:style w:type="paragraph" w:customStyle="1" w:styleId="B4DD674E54554E6F9EC372B3B089D146">
    <w:name w:val="B4DD674E54554E6F9EC372B3B089D146"/>
    <w:rsid w:val="003F436D"/>
  </w:style>
  <w:style w:type="paragraph" w:customStyle="1" w:styleId="289FC957DA904E4E9D1E4FF2041E4170">
    <w:name w:val="289FC957DA904E4E9D1E4FF2041E4170"/>
    <w:rsid w:val="003F436D"/>
  </w:style>
  <w:style w:type="paragraph" w:customStyle="1" w:styleId="01CC0F7FA6574E24AB6367BB624EAD69">
    <w:name w:val="01CC0F7FA6574E24AB6367BB624EAD69"/>
    <w:rsid w:val="003F436D"/>
  </w:style>
  <w:style w:type="paragraph" w:customStyle="1" w:styleId="1DBFEDD6F54E41D488E3F0BB680C70C7">
    <w:name w:val="1DBFEDD6F54E41D488E3F0BB680C70C7"/>
    <w:rsid w:val="003F436D"/>
  </w:style>
  <w:style w:type="paragraph" w:customStyle="1" w:styleId="2B3C33D16B9644C3BDCA64F28EE31E0F">
    <w:name w:val="2B3C33D16B9644C3BDCA64F28EE31E0F"/>
    <w:rsid w:val="003F436D"/>
  </w:style>
  <w:style w:type="paragraph" w:customStyle="1" w:styleId="A6624A8FB5E8473A984C56A39DC8ED8D">
    <w:name w:val="A6624A8FB5E8473A984C56A39DC8ED8D"/>
    <w:rsid w:val="003F436D"/>
  </w:style>
  <w:style w:type="paragraph" w:customStyle="1" w:styleId="F37C79C1B21B44C3A32C63BCF18C4923">
    <w:name w:val="F37C79C1B21B44C3A32C63BCF18C4923"/>
    <w:rsid w:val="003F436D"/>
  </w:style>
  <w:style w:type="paragraph" w:customStyle="1" w:styleId="D06D875CC45346EEB10C006E470D3A9F">
    <w:name w:val="D06D875CC45346EEB10C006E470D3A9F"/>
    <w:rsid w:val="003F436D"/>
  </w:style>
  <w:style w:type="paragraph" w:customStyle="1" w:styleId="68B18E3765414124A0E10F03A66EF7E5">
    <w:name w:val="68B18E3765414124A0E10F03A66EF7E5"/>
    <w:rsid w:val="008D71BE"/>
  </w:style>
  <w:style w:type="paragraph" w:customStyle="1" w:styleId="A9ACECA9E02B4277AB36A746AE9743BF">
    <w:name w:val="A9ACECA9E02B4277AB36A746AE9743BF"/>
    <w:rsid w:val="008D71BE"/>
  </w:style>
  <w:style w:type="paragraph" w:customStyle="1" w:styleId="F17C8E1B86B540F089C7B2FB27B3BE83">
    <w:name w:val="F17C8E1B86B540F089C7B2FB27B3BE83"/>
    <w:rsid w:val="008D7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0EFF2F-D5A8-469E-9BD8-498057542E76}">
  <we:reference id="wa200006067" version="1.0.0.5" store="pt-BR" storeType="OMEX"/>
  <we:alternateReferences>
    <we:reference id="wa200006067" version="1.0.0.5" store="wa20000606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yo1yzi0gzHfErXjzpVGPCLSgQ==">CgMxLjAyCGguZ2pkZ3hzMgloLjMwajB6bGwyCmlkLjFmb2I5dGUyCmlkLjN6bnlzaDcyCmlkLjJldDkycDAyCWlkLnR5amN3dDIKaWQuM2R5NnZrbTIJaC4xdDNoNXNmMg5oLnl3ajUzM2t4MTNxZDIOaC5vdW1xa3dhYjI5NzgyDmgueXpnMnRxNWJtcnk5Mg5oLm1oeHRoOHMycDlnNjgAciExellpNlZTajhwQUtodENUaFVLZGt5WVlfUXk0R0k2bVI=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96A960E9A1534BA2FB893FDFEA724D" ma:contentTypeVersion="20" ma:contentTypeDescription="Crie um novo documento." ma:contentTypeScope="" ma:versionID="057a7a9b9a9eeb242ba802033c01471c">
  <xsd:schema xmlns:xsd="http://www.w3.org/2001/XMLSchema" xmlns:xs="http://www.w3.org/2001/XMLSchema" xmlns:p="http://schemas.microsoft.com/office/2006/metadata/properties" xmlns:ns1="http://schemas.microsoft.com/sharepoint/v3" xmlns:ns3="8b12e69d-ea7a-42c3-8f88-a99123e096e0" xmlns:ns4="14e1258c-52b0-4416-9e66-c298b82d0b1a" targetNamespace="http://schemas.microsoft.com/office/2006/metadata/properties" ma:root="true" ma:fieldsID="00d6c417f756d5a60af72b32796d0a93" ns1:_="" ns3:_="" ns4:_="">
    <xsd:import namespace="http://schemas.microsoft.com/sharepoint/v3"/>
    <xsd:import namespace="8b12e69d-ea7a-42c3-8f88-a99123e096e0"/>
    <xsd:import namespace="14e1258c-52b0-4416-9e66-c298b82d0b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e69d-ea7a-42c3-8f88-a99123e09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258c-52b0-4416-9e66-c298b82d0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4e1258c-52b0-4416-9e66-c298b82d0b1a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67D5D0-CDF4-4DC5-9142-3B290B613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12e69d-ea7a-42c3-8f88-a99123e096e0"/>
    <ds:schemaRef ds:uri="14e1258c-52b0-4416-9e66-c298b82d0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EEA8B-C5D0-4A03-A4BD-7077A5D60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3AE62-D97F-45BF-9076-753DCC6AB9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e1258c-52b0-4416-9e66-c298b82d0b1a"/>
  </ds:schemaRefs>
</ds:datastoreItem>
</file>

<file path=customXml/itemProps5.xml><?xml version="1.0" encoding="utf-8"?>
<ds:datastoreItem xmlns:ds="http://schemas.openxmlformats.org/officeDocument/2006/customXml" ds:itemID="{61A819CB-E443-45F9-ADC7-940B81C8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II - Formulário de Reserva de Pauta - Cineteatro 2 de Julho</Template>
  <TotalTime>96</TotalTime>
  <Pages>1</Pages>
  <Words>2378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Pereira Barros</dc:creator>
  <cp:lastModifiedBy>Fabio Pereira Barros</cp:lastModifiedBy>
  <cp:revision>9</cp:revision>
  <cp:lastPrinted>2025-03-27T02:01:00Z</cp:lastPrinted>
  <dcterms:created xsi:type="dcterms:W3CDTF">2025-03-13T16:19:00Z</dcterms:created>
  <dcterms:modified xsi:type="dcterms:W3CDTF">2025-03-31T17:41:00Z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0x0101009996A960E9A1534BA2FB893FDFEA724D</vt:lpwstr>
  </property>
</Properties>
</file>