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8F" w:rsidRPr="00273410" w:rsidRDefault="009D5E8F" w:rsidP="009D5E8F">
      <w:pPr>
        <w:spacing w:after="0" w:line="360" w:lineRule="auto"/>
        <w:ind w:left="-992" w:right="-992"/>
        <w:jc w:val="both"/>
        <w:rPr>
          <w:rFonts w:ascii="Arial" w:hAnsi="Arial" w:cs="Arial"/>
        </w:rPr>
      </w:pPr>
      <w:r w:rsidRPr="00273410">
        <w:rPr>
          <w:rFonts w:ascii="Arial" w:eastAsia="Times New Roman" w:hAnsi="Arial" w:cs="Arial"/>
          <w:color w:val="000000"/>
        </w:rPr>
        <w:t>A Comissão Eleitoral</w:t>
      </w:r>
      <w:r w:rsidRPr="00273410">
        <w:rPr>
          <w:rFonts w:ascii="Arial" w:eastAsia="Times New Roman" w:hAnsi="Arial" w:cs="Arial"/>
          <w:b/>
          <w:color w:val="000000"/>
        </w:rPr>
        <w:t xml:space="preserve">, </w:t>
      </w:r>
      <w:r w:rsidRPr="00273410">
        <w:rPr>
          <w:rFonts w:ascii="Arial" w:eastAsia="Times New Roman" w:hAnsi="Arial" w:cs="Arial"/>
          <w:color w:val="000000"/>
        </w:rPr>
        <w:t>constituída por meio da Portaria nº 36 de 23 de maio de 2022</w:t>
      </w:r>
      <w:r w:rsidR="00581B86" w:rsidRPr="00273410">
        <w:rPr>
          <w:rFonts w:ascii="Arial" w:eastAsia="Times New Roman" w:hAnsi="Arial" w:cs="Arial"/>
          <w:color w:val="000000"/>
        </w:rPr>
        <w:t>, alterada pela Portaria nº 42 de junho de 2022</w:t>
      </w:r>
      <w:r w:rsidRPr="00273410">
        <w:rPr>
          <w:rFonts w:ascii="Arial" w:eastAsia="Times New Roman" w:hAnsi="Arial" w:cs="Arial"/>
          <w:color w:val="000000"/>
        </w:rPr>
        <w:t>, no uso de suas atribuições legais, vem</w:t>
      </w:r>
      <w:r w:rsidRPr="00273410">
        <w:rPr>
          <w:rFonts w:ascii="Arial" w:hAnsi="Arial" w:cs="Arial"/>
          <w:b/>
          <w:color w:val="000000"/>
        </w:rPr>
        <w:t xml:space="preserve">, </w:t>
      </w:r>
      <w:r w:rsidRPr="00273410">
        <w:rPr>
          <w:rFonts w:ascii="Arial" w:hAnsi="Arial" w:cs="Arial"/>
          <w:color w:val="000000"/>
        </w:rPr>
        <w:t>por meio deste, divulgar a análise dos recursos e impugnações para o Processo de Eleição</w:t>
      </w:r>
      <w:r w:rsidRPr="00273410">
        <w:rPr>
          <w:rFonts w:ascii="Arial" w:hAnsi="Arial" w:cs="Arial"/>
        </w:rPr>
        <w:t xml:space="preserve"> dos membros\conselheiros, titular e suplente, que irão compor o Conselho Estadual de Recursos Hídricos - CONERH</w:t>
      </w:r>
      <w:r w:rsidRPr="00273410">
        <w:rPr>
          <w:rFonts w:ascii="Arial" w:hAnsi="Arial" w:cs="Arial"/>
          <w:color w:val="000000"/>
        </w:rPr>
        <w:t xml:space="preserve"> para o quadriênio 2022/2026, </w:t>
      </w:r>
      <w:r w:rsidRPr="00273410">
        <w:rPr>
          <w:rFonts w:ascii="Arial" w:hAnsi="Arial" w:cs="Arial"/>
        </w:rPr>
        <w:t xml:space="preserve">nos termos do Edital de Convocação e do Edital de Prorrogação de Inscrições, publicados, respectivamente, nos dias 29 de março e 24 de maio de 2022, no Diário Oficial do Estado. </w:t>
      </w:r>
    </w:p>
    <w:p w:rsidR="009D5E8F" w:rsidRPr="00273410" w:rsidRDefault="009D5E8F" w:rsidP="009D5E8F">
      <w:pPr>
        <w:spacing w:after="0" w:line="360" w:lineRule="auto"/>
        <w:ind w:left="-992" w:right="-992"/>
        <w:jc w:val="both"/>
        <w:rPr>
          <w:rFonts w:ascii="Arial" w:hAnsi="Arial" w:cs="Arial"/>
          <w:color w:val="000000"/>
        </w:rPr>
      </w:pPr>
    </w:p>
    <w:p w:rsidR="009D5E8F" w:rsidRPr="00273410" w:rsidRDefault="009D5E8F" w:rsidP="009D5E8F">
      <w:pPr>
        <w:spacing w:after="0" w:line="360" w:lineRule="auto"/>
        <w:ind w:left="-992" w:right="-992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10632" w:type="dxa"/>
        <w:tblInd w:w="-885" w:type="dxa"/>
        <w:tblLook w:val="04A0"/>
      </w:tblPr>
      <w:tblGrid>
        <w:gridCol w:w="3046"/>
        <w:gridCol w:w="2161"/>
        <w:gridCol w:w="1882"/>
        <w:gridCol w:w="3543"/>
      </w:tblGrid>
      <w:tr w:rsidR="009D5E8F" w:rsidRPr="00273410" w:rsidTr="00581B86">
        <w:trPr>
          <w:trHeight w:val="353"/>
        </w:trPr>
        <w:tc>
          <w:tcPr>
            <w:tcW w:w="3046" w:type="dxa"/>
          </w:tcPr>
          <w:p w:rsidR="009D5E8F" w:rsidRPr="00273410" w:rsidRDefault="009D5E8F" w:rsidP="009D5E8F">
            <w:pPr>
              <w:jc w:val="center"/>
              <w:rPr>
                <w:rFonts w:ascii="Arial" w:hAnsi="Arial" w:cs="Arial"/>
                <w:b/>
              </w:rPr>
            </w:pPr>
            <w:r w:rsidRPr="00273410">
              <w:rPr>
                <w:rFonts w:ascii="Arial" w:hAnsi="Arial" w:cs="Arial"/>
                <w:b/>
              </w:rPr>
              <w:t>ENTIDADE</w:t>
            </w:r>
          </w:p>
        </w:tc>
        <w:tc>
          <w:tcPr>
            <w:tcW w:w="2161" w:type="dxa"/>
          </w:tcPr>
          <w:p w:rsidR="009D5E8F" w:rsidRPr="00273410" w:rsidRDefault="009D5E8F" w:rsidP="009D5E8F">
            <w:pPr>
              <w:jc w:val="center"/>
              <w:rPr>
                <w:rFonts w:ascii="Arial" w:hAnsi="Arial" w:cs="Arial"/>
                <w:b/>
              </w:rPr>
            </w:pPr>
            <w:r w:rsidRPr="00273410">
              <w:rPr>
                <w:rFonts w:ascii="Arial" w:hAnsi="Arial" w:cs="Arial"/>
                <w:b/>
              </w:rPr>
              <w:t>SEGMENTO</w:t>
            </w:r>
          </w:p>
        </w:tc>
        <w:tc>
          <w:tcPr>
            <w:tcW w:w="1882" w:type="dxa"/>
          </w:tcPr>
          <w:p w:rsidR="009D5E8F" w:rsidRPr="00273410" w:rsidRDefault="009D5E8F" w:rsidP="009D5E8F">
            <w:pPr>
              <w:jc w:val="center"/>
              <w:rPr>
                <w:rFonts w:ascii="Arial" w:hAnsi="Arial" w:cs="Arial"/>
                <w:b/>
              </w:rPr>
            </w:pPr>
            <w:r w:rsidRPr="00273410">
              <w:rPr>
                <w:rFonts w:ascii="Arial" w:hAnsi="Arial" w:cs="Arial"/>
                <w:b/>
              </w:rPr>
              <w:t>ANÁLISE</w:t>
            </w:r>
          </w:p>
        </w:tc>
        <w:tc>
          <w:tcPr>
            <w:tcW w:w="3543" w:type="dxa"/>
          </w:tcPr>
          <w:p w:rsidR="009D5E8F" w:rsidRPr="00273410" w:rsidRDefault="009D5E8F" w:rsidP="009D5E8F">
            <w:pPr>
              <w:jc w:val="center"/>
              <w:rPr>
                <w:rFonts w:ascii="Arial" w:hAnsi="Arial" w:cs="Arial"/>
                <w:b/>
              </w:rPr>
            </w:pPr>
            <w:r w:rsidRPr="00273410">
              <w:rPr>
                <w:rFonts w:ascii="Arial" w:hAnsi="Arial" w:cs="Arial"/>
                <w:b/>
              </w:rPr>
              <w:t>MOTIVO</w:t>
            </w:r>
          </w:p>
        </w:tc>
      </w:tr>
      <w:tr w:rsidR="009D5E8F" w:rsidRPr="00273410" w:rsidTr="00581B86">
        <w:tc>
          <w:tcPr>
            <w:tcW w:w="3046" w:type="dxa"/>
          </w:tcPr>
          <w:p w:rsidR="009D5E8F" w:rsidRPr="00273410" w:rsidRDefault="009D5E8F" w:rsidP="00973ACA">
            <w:pPr>
              <w:rPr>
                <w:rFonts w:ascii="Arial" w:hAnsi="Arial" w:cs="Arial"/>
              </w:rPr>
            </w:pPr>
            <w:r w:rsidRPr="00273410">
              <w:rPr>
                <w:rFonts w:ascii="Arial" w:hAnsi="Arial" w:cs="Arial"/>
              </w:rPr>
              <w:t>Nelson Matias</w:t>
            </w:r>
          </w:p>
        </w:tc>
        <w:tc>
          <w:tcPr>
            <w:tcW w:w="2161" w:type="dxa"/>
          </w:tcPr>
          <w:p w:rsidR="009D5E8F" w:rsidRPr="00273410" w:rsidRDefault="009D5E8F" w:rsidP="009D5E8F">
            <w:pPr>
              <w:jc w:val="center"/>
              <w:rPr>
                <w:rFonts w:ascii="Arial" w:hAnsi="Arial" w:cs="Arial"/>
              </w:rPr>
            </w:pPr>
            <w:r w:rsidRPr="00273410">
              <w:rPr>
                <w:rFonts w:ascii="Arial" w:hAnsi="Arial" w:cs="Arial"/>
              </w:rPr>
              <w:t>Agricultura Familiar</w:t>
            </w:r>
          </w:p>
        </w:tc>
        <w:tc>
          <w:tcPr>
            <w:tcW w:w="1882" w:type="dxa"/>
          </w:tcPr>
          <w:p w:rsidR="009D5E8F" w:rsidRPr="00273410" w:rsidRDefault="009D5E8F" w:rsidP="009D5E8F">
            <w:pPr>
              <w:jc w:val="center"/>
              <w:rPr>
                <w:rFonts w:ascii="Arial" w:hAnsi="Arial" w:cs="Arial"/>
              </w:rPr>
            </w:pPr>
            <w:r w:rsidRPr="00273410">
              <w:rPr>
                <w:rFonts w:ascii="Arial" w:hAnsi="Arial" w:cs="Arial"/>
              </w:rPr>
              <w:t>Procedente</w:t>
            </w:r>
          </w:p>
        </w:tc>
        <w:tc>
          <w:tcPr>
            <w:tcW w:w="3543" w:type="dxa"/>
          </w:tcPr>
          <w:p w:rsidR="009D5E8F" w:rsidRPr="00273410" w:rsidRDefault="009D5E8F" w:rsidP="009D5E8F">
            <w:pPr>
              <w:rPr>
                <w:rFonts w:ascii="Arial" w:hAnsi="Arial" w:cs="Arial"/>
              </w:rPr>
            </w:pPr>
            <w:r w:rsidRPr="00273410">
              <w:rPr>
                <w:rFonts w:ascii="Arial" w:hAnsi="Arial" w:cs="Arial"/>
              </w:rPr>
              <w:t xml:space="preserve">Apresentou declaração atender aos Requisitos Previstos na Lei </w:t>
            </w:r>
            <w:proofErr w:type="gramStart"/>
            <w:r w:rsidR="00581B86" w:rsidRPr="00273410">
              <w:rPr>
                <w:rFonts w:ascii="Arial" w:hAnsi="Arial" w:cs="Arial"/>
              </w:rPr>
              <w:t>nº</w:t>
            </w:r>
            <w:r w:rsidRPr="00273410">
              <w:rPr>
                <w:rFonts w:ascii="Arial" w:hAnsi="Arial" w:cs="Arial"/>
              </w:rPr>
              <w:t>11.</w:t>
            </w:r>
            <w:proofErr w:type="gramEnd"/>
            <w:r w:rsidRPr="00273410">
              <w:rPr>
                <w:rFonts w:ascii="Arial" w:hAnsi="Arial" w:cs="Arial"/>
              </w:rPr>
              <w:t>326 de 2006</w:t>
            </w:r>
          </w:p>
        </w:tc>
      </w:tr>
      <w:tr w:rsidR="00581B86" w:rsidRPr="00273410" w:rsidTr="00581B86">
        <w:tc>
          <w:tcPr>
            <w:tcW w:w="3046" w:type="dxa"/>
          </w:tcPr>
          <w:p w:rsidR="00581B86" w:rsidRPr="00273410" w:rsidRDefault="00581B86" w:rsidP="009D5E8F">
            <w:pPr>
              <w:jc w:val="center"/>
              <w:rPr>
                <w:rFonts w:ascii="Arial" w:hAnsi="Arial" w:cs="Arial"/>
              </w:rPr>
            </w:pPr>
            <w:r w:rsidRPr="00273410">
              <w:rPr>
                <w:rFonts w:ascii="Arial" w:hAnsi="Arial" w:cs="Arial"/>
              </w:rPr>
              <w:t xml:space="preserve">Associação dos irrigantes do Vale do Rio </w:t>
            </w:r>
            <w:proofErr w:type="gramStart"/>
            <w:r w:rsidRPr="00273410">
              <w:rPr>
                <w:rFonts w:ascii="Arial" w:hAnsi="Arial" w:cs="Arial"/>
              </w:rPr>
              <w:t>Utinga -ACIVRU</w:t>
            </w:r>
            <w:proofErr w:type="gramEnd"/>
          </w:p>
        </w:tc>
        <w:tc>
          <w:tcPr>
            <w:tcW w:w="2161" w:type="dxa"/>
          </w:tcPr>
          <w:p w:rsidR="00581B86" w:rsidRPr="00273410" w:rsidRDefault="00581B86" w:rsidP="009D5E8F">
            <w:pPr>
              <w:jc w:val="center"/>
              <w:rPr>
                <w:rFonts w:ascii="Arial" w:hAnsi="Arial" w:cs="Arial"/>
              </w:rPr>
            </w:pPr>
            <w:r w:rsidRPr="00273410">
              <w:rPr>
                <w:rFonts w:ascii="Arial" w:hAnsi="Arial" w:cs="Arial"/>
              </w:rPr>
              <w:t>Agricultura Familiar</w:t>
            </w:r>
          </w:p>
        </w:tc>
        <w:tc>
          <w:tcPr>
            <w:tcW w:w="1882" w:type="dxa"/>
          </w:tcPr>
          <w:p w:rsidR="00581B86" w:rsidRPr="00273410" w:rsidRDefault="00581B86" w:rsidP="009D5E8F">
            <w:pPr>
              <w:jc w:val="center"/>
              <w:rPr>
                <w:rFonts w:ascii="Arial" w:hAnsi="Arial" w:cs="Arial"/>
              </w:rPr>
            </w:pPr>
            <w:r w:rsidRPr="00273410">
              <w:rPr>
                <w:rFonts w:ascii="Arial" w:hAnsi="Arial" w:cs="Arial"/>
              </w:rPr>
              <w:t>Procedente</w:t>
            </w:r>
          </w:p>
        </w:tc>
        <w:tc>
          <w:tcPr>
            <w:tcW w:w="3543" w:type="dxa"/>
          </w:tcPr>
          <w:p w:rsidR="00581B86" w:rsidRPr="00273410" w:rsidRDefault="00581B86" w:rsidP="009D5E8F">
            <w:pPr>
              <w:rPr>
                <w:rFonts w:ascii="Arial" w:hAnsi="Arial" w:cs="Arial"/>
              </w:rPr>
            </w:pPr>
            <w:r w:rsidRPr="00273410">
              <w:rPr>
                <w:rFonts w:ascii="Arial" w:hAnsi="Arial" w:cs="Arial"/>
              </w:rPr>
              <w:t xml:space="preserve">Apresentou declaração atender aos Requisitos Previstos na Lei </w:t>
            </w:r>
            <w:proofErr w:type="gramStart"/>
            <w:r w:rsidRPr="00273410">
              <w:rPr>
                <w:rFonts w:ascii="Arial" w:hAnsi="Arial" w:cs="Arial"/>
              </w:rPr>
              <w:t>nº11.</w:t>
            </w:r>
            <w:proofErr w:type="gramEnd"/>
            <w:r w:rsidRPr="00273410">
              <w:rPr>
                <w:rFonts w:ascii="Arial" w:hAnsi="Arial" w:cs="Arial"/>
              </w:rPr>
              <w:t>326 de 2006 e apresentou documento de inscrição no PRONAF</w:t>
            </w:r>
          </w:p>
        </w:tc>
      </w:tr>
    </w:tbl>
    <w:p w:rsidR="00E766F1" w:rsidRPr="00273410" w:rsidRDefault="00E766F1" w:rsidP="009D5E8F">
      <w:pPr>
        <w:jc w:val="center"/>
        <w:rPr>
          <w:rFonts w:ascii="Arial" w:hAnsi="Arial" w:cs="Arial"/>
        </w:rPr>
      </w:pPr>
    </w:p>
    <w:sectPr w:rsidR="00E766F1" w:rsidRPr="00273410" w:rsidSect="00E76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E8F"/>
    <w:rsid w:val="00273410"/>
    <w:rsid w:val="00581B86"/>
    <w:rsid w:val="006C6D58"/>
    <w:rsid w:val="00973ACA"/>
    <w:rsid w:val="009D5E8F"/>
    <w:rsid w:val="00E7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8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5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marilia.gavazza</dc:creator>
  <cp:lastModifiedBy>marilia.gavazza</cp:lastModifiedBy>
  <cp:revision>3</cp:revision>
  <dcterms:created xsi:type="dcterms:W3CDTF">2022-06-21T18:08:00Z</dcterms:created>
  <dcterms:modified xsi:type="dcterms:W3CDTF">2022-06-22T13:17:00Z</dcterms:modified>
</cp:coreProperties>
</file>