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280"/>
        <w:gridCol w:w="3164"/>
        <w:gridCol w:w="60"/>
      </w:tblGrid>
      <w:tr w:rsidR="00F93B09" w:rsidRPr="00F93B09" w:rsidTr="00F93B09">
        <w:trPr>
          <w:gridAfter w:val="1"/>
          <w:wAfter w:w="5955" w:type="dxa"/>
          <w:tblCellSpacing w:w="0" w:type="dxa"/>
        </w:trPr>
        <w:tc>
          <w:tcPr>
            <w:tcW w:w="2900" w:type="pct"/>
            <w:vAlign w:val="center"/>
            <w:hideMark/>
          </w:tcPr>
          <w:p w:rsidR="00F93B09" w:rsidRPr="00F93B09" w:rsidRDefault="00F93B09" w:rsidP="00F93B09">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333750" cy="371475"/>
                  <wp:effectExtent l="19050" t="0" r="0" b="0"/>
                  <wp:docPr id="1" name="Imagem 1" descr="http://diarios.egba.ba.gov.br/html/_DODia/Recursos/Di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rios.egba.ba.gov.br/html/_DODia/Recursos/Diario.jpg"/>
                          <pic:cNvPicPr>
                            <a:picLocks noChangeAspect="1" noChangeArrowheads="1"/>
                          </pic:cNvPicPr>
                        </pic:nvPicPr>
                        <pic:blipFill>
                          <a:blip r:embed="rId4"/>
                          <a:srcRect/>
                          <a:stretch>
                            <a:fillRect/>
                          </a:stretch>
                        </pic:blipFill>
                        <pic:spPr bwMode="auto">
                          <a:xfrm>
                            <a:off x="0" y="0"/>
                            <a:ext cx="3333750" cy="371475"/>
                          </a:xfrm>
                          <a:prstGeom prst="rect">
                            <a:avLst/>
                          </a:prstGeom>
                          <a:noFill/>
                          <a:ln w="9525">
                            <a:noFill/>
                            <a:miter lim="800000"/>
                            <a:headEnd/>
                            <a:tailEnd/>
                          </a:ln>
                        </pic:spPr>
                      </pic:pic>
                    </a:graphicData>
                  </a:graphic>
                </wp:inline>
              </w:drawing>
            </w:r>
          </w:p>
        </w:tc>
        <w:tc>
          <w:tcPr>
            <w:tcW w:w="1500" w:type="pct"/>
            <w:vAlign w:val="center"/>
            <w:hideMark/>
          </w:tcPr>
          <w:p w:rsidR="00F93B09" w:rsidRPr="00F93B09" w:rsidRDefault="00F93B09" w:rsidP="00F93B09">
            <w:pPr>
              <w:spacing w:after="0" w:line="240" w:lineRule="auto"/>
              <w:jc w:val="right"/>
              <w:rPr>
                <w:rFonts w:ascii="Times New Roman" w:eastAsia="Times New Roman" w:hAnsi="Times New Roman" w:cs="Times New Roman"/>
                <w:sz w:val="24"/>
                <w:szCs w:val="24"/>
                <w:lang w:eastAsia="pt-BR"/>
              </w:rPr>
            </w:pPr>
            <w:r w:rsidRPr="00F93B09">
              <w:rPr>
                <w:rFonts w:ascii="Arial" w:eastAsia="Times New Roman" w:hAnsi="Arial" w:cs="Arial"/>
                <w:b/>
                <w:bCs/>
                <w:sz w:val="15"/>
                <w:lang w:eastAsia="pt-BR"/>
              </w:rPr>
              <w:t xml:space="preserve">Salvador, Bahia </w:t>
            </w:r>
            <w:proofErr w:type="spellStart"/>
            <w:r w:rsidRPr="00F93B09">
              <w:rPr>
                <w:rFonts w:ascii="Arial" w:eastAsia="Times New Roman" w:hAnsi="Arial" w:cs="Arial"/>
                <w:b/>
                <w:bCs/>
                <w:sz w:val="15"/>
                <w:lang w:eastAsia="pt-BR"/>
              </w:rPr>
              <w:t>Terça-feira</w:t>
            </w:r>
            <w:proofErr w:type="spellEnd"/>
          </w:p>
          <w:p w:rsidR="00F93B09" w:rsidRPr="00F93B09" w:rsidRDefault="00F93B09" w:rsidP="00F93B09">
            <w:pPr>
              <w:spacing w:after="0" w:line="240" w:lineRule="auto"/>
              <w:jc w:val="right"/>
              <w:rPr>
                <w:rFonts w:ascii="Times New Roman" w:eastAsia="Times New Roman" w:hAnsi="Times New Roman" w:cs="Times New Roman"/>
                <w:sz w:val="24"/>
                <w:szCs w:val="24"/>
                <w:lang w:eastAsia="pt-BR"/>
              </w:rPr>
            </w:pPr>
            <w:r w:rsidRPr="00F93B09">
              <w:rPr>
                <w:rFonts w:ascii="Arial" w:eastAsia="Times New Roman" w:hAnsi="Arial" w:cs="Arial"/>
                <w:b/>
                <w:bCs/>
                <w:sz w:val="15"/>
                <w:lang w:eastAsia="pt-BR"/>
              </w:rPr>
              <w:t>21 de fevereiro de 2017</w:t>
            </w:r>
            <w:r w:rsidRPr="00F93B09">
              <w:rPr>
                <w:rFonts w:ascii="Arial" w:eastAsia="Times New Roman" w:hAnsi="Arial" w:cs="Arial"/>
                <w:b/>
                <w:bCs/>
                <w:sz w:val="15"/>
                <w:szCs w:val="15"/>
                <w:lang w:eastAsia="pt-BR"/>
              </w:rPr>
              <w:br/>
            </w:r>
            <w:r w:rsidRPr="00F93B09">
              <w:rPr>
                <w:rFonts w:ascii="Arial" w:eastAsia="Times New Roman" w:hAnsi="Arial" w:cs="Arial"/>
                <w:b/>
                <w:bCs/>
                <w:sz w:val="15"/>
                <w:lang w:eastAsia="pt-BR"/>
              </w:rPr>
              <w:t>Ano · CI · N</w:t>
            </w:r>
            <w:r w:rsidRPr="00F93B09">
              <w:rPr>
                <w:rFonts w:ascii="Arial" w:eastAsia="Times New Roman" w:hAnsi="Arial" w:cs="Arial"/>
                <w:b/>
                <w:bCs/>
                <w:sz w:val="15"/>
                <w:u w:val="single"/>
                <w:vertAlign w:val="superscript"/>
                <w:lang w:eastAsia="pt-BR"/>
              </w:rPr>
              <w:t>o</w:t>
            </w:r>
            <w:r w:rsidRPr="00F93B09">
              <w:rPr>
                <w:rFonts w:ascii="Arial" w:eastAsia="Times New Roman" w:hAnsi="Arial" w:cs="Arial"/>
                <w:b/>
                <w:bCs/>
                <w:sz w:val="15"/>
                <w:lang w:eastAsia="pt-BR"/>
              </w:rPr>
              <w:t> 22.124</w:t>
            </w:r>
          </w:p>
        </w:tc>
      </w:tr>
      <w:tr w:rsidR="00F93B09" w:rsidRPr="00F93B09" w:rsidTr="00F93B09">
        <w:trPr>
          <w:tblCellSpacing w:w="0" w:type="dxa"/>
        </w:trPr>
        <w:tc>
          <w:tcPr>
            <w:tcW w:w="500" w:type="pct"/>
            <w:vAlign w:val="center"/>
            <w:hideMark/>
          </w:tcPr>
          <w:p w:rsidR="00F93B09" w:rsidRPr="00F93B09" w:rsidRDefault="00F93B09" w:rsidP="00F93B09">
            <w:pPr>
              <w:spacing w:after="0" w:line="240" w:lineRule="auto"/>
              <w:rPr>
                <w:rFonts w:ascii="Times New Roman" w:eastAsia="Times New Roman" w:hAnsi="Times New Roman" w:cs="Times New Roman"/>
                <w:sz w:val="24"/>
                <w:szCs w:val="24"/>
                <w:lang w:eastAsia="pt-BR"/>
              </w:rPr>
            </w:pPr>
            <w:r w:rsidRPr="00F93B09">
              <w:rPr>
                <w:rFonts w:ascii="Times New Roman" w:eastAsia="Times New Roman" w:hAnsi="Times New Roman" w:cs="Times New Roman"/>
                <w:sz w:val="24"/>
                <w:szCs w:val="24"/>
                <w:lang w:eastAsia="pt-BR"/>
              </w:rPr>
              <w:t> </w:t>
            </w:r>
          </w:p>
        </w:tc>
        <w:tc>
          <w:tcPr>
            <w:tcW w:w="2900" w:type="pct"/>
            <w:vAlign w:val="center"/>
            <w:hideMark/>
          </w:tcPr>
          <w:p w:rsidR="00F93B09" w:rsidRPr="00F93B09" w:rsidRDefault="00F93B09" w:rsidP="00F93B09">
            <w:pPr>
              <w:spacing w:after="0" w:line="240" w:lineRule="auto"/>
              <w:rPr>
                <w:rFonts w:ascii="Times New Roman" w:eastAsia="Times New Roman" w:hAnsi="Times New Roman" w:cs="Times New Roman"/>
                <w:sz w:val="24"/>
                <w:szCs w:val="24"/>
                <w:lang w:eastAsia="pt-BR"/>
              </w:rPr>
            </w:pPr>
            <w:r w:rsidRPr="00F93B09">
              <w:rPr>
                <w:rFonts w:ascii="Times New Roman" w:eastAsia="Times New Roman" w:hAnsi="Times New Roman" w:cs="Times New Roman"/>
                <w:sz w:val="24"/>
                <w:szCs w:val="24"/>
                <w:lang w:eastAsia="pt-BR"/>
              </w:rPr>
              <w:t> </w:t>
            </w:r>
          </w:p>
        </w:tc>
        <w:tc>
          <w:tcPr>
            <w:tcW w:w="1500" w:type="pct"/>
            <w:vAlign w:val="center"/>
            <w:hideMark/>
          </w:tcPr>
          <w:p w:rsidR="00F93B09" w:rsidRPr="00F93B09" w:rsidRDefault="00F93B09" w:rsidP="00F93B09">
            <w:pPr>
              <w:spacing w:after="0" w:line="240" w:lineRule="auto"/>
              <w:rPr>
                <w:rFonts w:ascii="Times New Roman" w:eastAsia="Times New Roman" w:hAnsi="Times New Roman" w:cs="Times New Roman"/>
                <w:sz w:val="24"/>
                <w:szCs w:val="24"/>
                <w:lang w:eastAsia="pt-BR"/>
              </w:rPr>
            </w:pPr>
            <w:r w:rsidRPr="00F93B09">
              <w:rPr>
                <w:rFonts w:ascii="Times New Roman" w:eastAsia="Times New Roman" w:hAnsi="Times New Roman" w:cs="Times New Roman"/>
                <w:sz w:val="24"/>
                <w:szCs w:val="24"/>
                <w:lang w:eastAsia="pt-BR"/>
              </w:rPr>
              <w:t> </w:t>
            </w:r>
          </w:p>
        </w:tc>
      </w:tr>
    </w:tbl>
    <w:p w:rsidR="00F93B09" w:rsidRPr="00F93B09" w:rsidRDefault="00F93B09" w:rsidP="00F93B09">
      <w:pPr>
        <w:spacing w:after="0" w:line="240" w:lineRule="auto"/>
        <w:rPr>
          <w:rFonts w:ascii="Times New Roman" w:eastAsia="Times New Roman" w:hAnsi="Times New Roman" w:cs="Times New Roman"/>
          <w:color w:val="000000"/>
          <w:sz w:val="27"/>
          <w:szCs w:val="27"/>
          <w:lang w:eastAsia="pt-BR"/>
        </w:rPr>
      </w:pPr>
      <w:r w:rsidRPr="00F93B09">
        <w:rPr>
          <w:rFonts w:ascii="Times New Roman" w:eastAsia="Times New Roman" w:hAnsi="Times New Roman" w:cs="Times New Roman"/>
          <w:color w:val="000000"/>
          <w:sz w:val="27"/>
          <w:szCs w:val="27"/>
          <w:lang w:eastAsia="pt-BR"/>
        </w:rPr>
        <w:t> </w:t>
      </w:r>
    </w:p>
    <w:p w:rsidR="00F93B09" w:rsidRPr="00F93B09" w:rsidRDefault="00F93B09" w:rsidP="00F93B09">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RESOLUÇÃO FERFA Nº 027 DE 07 DE FEVEREIRO DE 2017 - Aprova o Plano de Aplicação do Fundo Estadual de Recursos para o Meio Ambiente, exercício de 2017.</w:t>
      </w:r>
    </w:p>
    <w:p w:rsidR="00F93B09" w:rsidRPr="00F93B09" w:rsidRDefault="00F93B09" w:rsidP="00F93B09">
      <w:pPr>
        <w:shd w:val="clear" w:color="auto" w:fill="FFFFFF"/>
        <w:spacing w:after="0" w:line="288" w:lineRule="atLeast"/>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 </w:t>
      </w:r>
    </w:p>
    <w:p w:rsidR="00F93B09" w:rsidRPr="00F93B09" w:rsidRDefault="00F93B09" w:rsidP="00F93B09">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O CONSELHO DELIBERATIVO DO FUNDO ESTADUAL DE RECURSOS PARA O MEIO AMBIENTE, no uso das competências que lhe são conferidas pela Lei nº 10.431, de 20 de dezembro de 2006, regulamentada pelo Decreto nº 14.024, de 06 de junho de 2012, e em conformidade com o art. 6º, inciso III do Regimento Interno, aprovado pela Resolução nº 015, de 25 de janeiro de 2013, publicada no Diário Oficial do Estado - DOE de 06 e 07 de abril de 2013, RESOLVE:</w:t>
      </w:r>
    </w:p>
    <w:p w:rsidR="00F93B09" w:rsidRPr="00F93B09" w:rsidRDefault="00F93B09" w:rsidP="00F93B09">
      <w:pPr>
        <w:shd w:val="clear" w:color="auto" w:fill="FFFFFF"/>
        <w:spacing w:after="0" w:line="288" w:lineRule="atLeast"/>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 </w:t>
      </w:r>
    </w:p>
    <w:p w:rsidR="00F93B09" w:rsidRPr="00F93B09" w:rsidRDefault="00F93B09" w:rsidP="00F93B09">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Art. 1º - Aprovar a proposta do Plano de Aplicação dos Recursos para o exercício de 2017, na forma do Anexo disponível no sítio eletrônico da Secretaria do Meio Ambiente, através do endereço www.meioambiente.ba.gov.br;</w:t>
      </w:r>
    </w:p>
    <w:p w:rsidR="00F93B09" w:rsidRPr="00F93B09" w:rsidRDefault="00F93B09" w:rsidP="00F93B09">
      <w:pPr>
        <w:shd w:val="clear" w:color="auto" w:fill="FFFFFF"/>
        <w:spacing w:after="0" w:line="288" w:lineRule="atLeast"/>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 </w:t>
      </w:r>
    </w:p>
    <w:p w:rsidR="00F93B09" w:rsidRPr="00F93B09" w:rsidRDefault="00F93B09" w:rsidP="00F93B09">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Art. 2º - Esta Resolução entrará em vigor na data de sua publicação, com efeito retroativo a 01 de janeiro de 2017.</w:t>
      </w:r>
    </w:p>
    <w:p w:rsidR="00F93B09" w:rsidRPr="00F93B09" w:rsidRDefault="00F93B09" w:rsidP="00F93B09">
      <w:pPr>
        <w:shd w:val="clear" w:color="auto" w:fill="FFFFFF"/>
        <w:spacing w:after="0" w:line="288" w:lineRule="atLeast"/>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 </w:t>
      </w:r>
    </w:p>
    <w:p w:rsidR="00F93B09" w:rsidRPr="00F93B09" w:rsidRDefault="00F93B09" w:rsidP="00F93B09">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JOSÉ GERALDO DOS REIS SANTOS</w:t>
      </w:r>
    </w:p>
    <w:p w:rsidR="00F93B09" w:rsidRPr="00F93B09" w:rsidRDefault="00F93B09" w:rsidP="00F93B09">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F93B09">
        <w:rPr>
          <w:rFonts w:ascii="Arial" w:eastAsia="Times New Roman" w:hAnsi="Arial" w:cs="Arial"/>
          <w:color w:val="000000"/>
          <w:sz w:val="16"/>
          <w:szCs w:val="16"/>
          <w:lang w:eastAsia="pt-BR"/>
        </w:rPr>
        <w:t>Presidente</w:t>
      </w:r>
    </w:p>
    <w:p w:rsidR="003B7B3B" w:rsidRDefault="003B7B3B"/>
    <w:sectPr w:rsidR="003B7B3B" w:rsidSect="003B7B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93B09"/>
    <w:rsid w:val="003B7B3B"/>
    <w:rsid w:val="003C3403"/>
    <w:rsid w:val="00F93B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3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93B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3B09"/>
    <w:rPr>
      <w:b/>
      <w:bCs/>
    </w:rPr>
  </w:style>
  <w:style w:type="character" w:customStyle="1" w:styleId="apple-converted-space">
    <w:name w:val="apple-converted-space"/>
    <w:basedOn w:val="Fontepargpadro"/>
    <w:rsid w:val="00F93B09"/>
  </w:style>
  <w:style w:type="paragraph" w:styleId="Textodebalo">
    <w:name w:val="Balloon Text"/>
    <w:basedOn w:val="Normal"/>
    <w:link w:val="TextodebaloChar"/>
    <w:uiPriority w:val="99"/>
    <w:semiHidden/>
    <w:unhideWhenUsed/>
    <w:rsid w:val="00F93B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B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055210">
      <w:bodyDiv w:val="1"/>
      <w:marLeft w:val="0"/>
      <w:marRight w:val="0"/>
      <w:marTop w:val="0"/>
      <w:marBottom w:val="0"/>
      <w:divBdr>
        <w:top w:val="none" w:sz="0" w:space="0" w:color="auto"/>
        <w:left w:val="none" w:sz="0" w:space="0" w:color="auto"/>
        <w:bottom w:val="none" w:sz="0" w:space="0" w:color="auto"/>
        <w:right w:val="none" w:sz="0" w:space="0" w:color="auto"/>
      </w:divBdr>
    </w:div>
    <w:div w:id="4036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893</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dalila.santos</dc:creator>
  <cp:lastModifiedBy>dalila.santos</cp:lastModifiedBy>
  <cp:revision>1</cp:revision>
  <dcterms:created xsi:type="dcterms:W3CDTF">2017-02-21T13:49:00Z</dcterms:created>
  <dcterms:modified xsi:type="dcterms:W3CDTF">2017-02-21T13:50:00Z</dcterms:modified>
</cp:coreProperties>
</file>