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4261"/>
      </w:tblGrid>
      <w:tr w:rsidR="003F690A" w:rsidRPr="00AC40E9" w:rsidTr="003F690A">
        <w:trPr>
          <w:trHeight w:val="413"/>
        </w:trPr>
        <w:tc>
          <w:tcPr>
            <w:tcW w:w="9498" w:type="dxa"/>
            <w:gridSpan w:val="2"/>
            <w:vAlign w:val="center"/>
          </w:tcPr>
          <w:p w:rsidR="003F690A" w:rsidRPr="00AC40E9" w:rsidRDefault="003F690A" w:rsidP="003F690A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ANEXO</w:t>
            </w:r>
          </w:p>
        </w:tc>
      </w:tr>
      <w:tr w:rsidR="003F690A" w:rsidRPr="00AC40E9" w:rsidTr="00AC40E9">
        <w:trPr>
          <w:trHeight w:val="559"/>
        </w:trPr>
        <w:tc>
          <w:tcPr>
            <w:tcW w:w="9498" w:type="dxa"/>
            <w:gridSpan w:val="2"/>
            <w:shd w:val="clear" w:color="auto" w:fill="9CC2E5" w:themeFill="accent1" w:themeFillTint="99"/>
            <w:vAlign w:val="center"/>
          </w:tcPr>
          <w:p w:rsidR="003F690A" w:rsidRPr="00AC40E9" w:rsidRDefault="0085143F" w:rsidP="003F690A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CHECK</w:t>
            </w:r>
            <w:bookmarkStart w:id="0" w:name="_GoBack"/>
            <w:bookmarkEnd w:id="0"/>
            <w:r w:rsidR="003F690A" w:rsidRPr="00AC40E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LIST</w:t>
            </w:r>
            <w:r w:rsidR="003F690A" w:rsidRPr="00AC40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ELEMENTOS INSTRUTÓRIOS DO PROCESSO REFERENTE À CELEBRAÇÃO DE TERMO ADITIVO</w:t>
            </w:r>
          </w:p>
        </w:tc>
      </w:tr>
      <w:tr w:rsidR="003F690A" w:rsidRPr="00AC40E9" w:rsidTr="003F690A">
        <w:trPr>
          <w:trHeight w:val="413"/>
        </w:trPr>
        <w:tc>
          <w:tcPr>
            <w:tcW w:w="5237" w:type="dxa"/>
          </w:tcPr>
          <w:p w:rsidR="003F690A" w:rsidRPr="00AC40E9" w:rsidRDefault="003F690A" w:rsidP="003F69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Elementos</w:t>
            </w:r>
            <w:r w:rsidRPr="00AC40E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Instrutórios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Observações</w:t>
            </w:r>
          </w:p>
        </w:tc>
      </w:tr>
      <w:tr w:rsidR="003F690A" w:rsidRPr="00AC40E9" w:rsidTr="003F690A">
        <w:trPr>
          <w:trHeight w:val="827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AC40E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Pleito</w:t>
            </w:r>
            <w:r w:rsidRPr="00AC40E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Pr="00AC40E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protocolado</w:t>
            </w:r>
            <w:r w:rsidRPr="00AC40E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junto</w:t>
            </w:r>
            <w:r w:rsidRPr="00AC40E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10"/>
                <w:sz w:val="24"/>
                <w:szCs w:val="24"/>
              </w:rPr>
              <w:t>à</w:t>
            </w:r>
          </w:p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Administração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413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2. Cópia do edital da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licitação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241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Cópia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Contrato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celebrado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seus aditivos ou apostilas, se houver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2069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4.Proposta de preço que resultou na contratação, com planilha de composição de preços unitários e indicação da data de sua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apresentação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2069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5. Comprovação de que o pedido de repactuação do contrato foi protocolado junto à Administração Pública no prazo máximo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(um)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ano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vigência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norma</w:t>
            </w:r>
          </w:p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coletiva</w:t>
            </w:r>
            <w:r w:rsidRPr="00AC40E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que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embasa</w:t>
            </w:r>
            <w:r w:rsidRPr="00AC40E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AC40E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pedido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AC40E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Pr="00AC40E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se</w:t>
            </w:r>
            <w:r w:rsidRPr="00AC40E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tratando</w:t>
            </w:r>
            <w:r w:rsidRPr="00AC40E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primeira</w:t>
            </w:r>
            <w:r w:rsidRPr="00AC40E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repactuação relativa aos custos de mão de obra, observância</w:t>
            </w:r>
            <w:r w:rsidRPr="00AC40E9">
              <w:rPr>
                <w:rFonts w:ascii="Arial" w:hAnsi="Arial" w:cs="Arial"/>
                <w:b/>
                <w:spacing w:val="3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interregno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(um)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>ano</w:t>
            </w:r>
          </w:p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contado</w:t>
            </w:r>
            <w:r w:rsidRPr="00AC40E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da data da última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repactuação.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827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Pr="00AC40E9">
              <w:rPr>
                <w:rFonts w:ascii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Normas</w:t>
            </w:r>
            <w:r w:rsidRPr="00AC40E9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coletivas</w:t>
            </w:r>
            <w:r w:rsidRPr="00AC40E9">
              <w:rPr>
                <w:rFonts w:ascii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que</w:t>
            </w:r>
            <w:r w:rsidRPr="00AC40E9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embasam</w:t>
            </w:r>
            <w:r w:rsidRPr="00AC40E9">
              <w:rPr>
                <w:rFonts w:ascii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AC40E9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pedido</w:t>
            </w:r>
          </w:p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repactuação.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="005B62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Comprovação de que as normas coletivas que embasam o pedido de repactuação são posteriores</w:t>
            </w:r>
            <w:r w:rsidRPr="00AC40E9">
              <w:rPr>
                <w:rFonts w:ascii="Arial" w:hAnsi="Arial" w:cs="Arial"/>
                <w:b/>
                <w:spacing w:val="2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à</w:t>
            </w:r>
            <w:r w:rsidRPr="00AC40E9">
              <w:rPr>
                <w:rFonts w:ascii="Arial" w:hAnsi="Arial" w:cs="Arial"/>
                <w:b/>
                <w:spacing w:val="2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apresentação</w:t>
            </w:r>
            <w:r w:rsidRPr="00AC40E9">
              <w:rPr>
                <w:rFonts w:ascii="Arial" w:hAnsi="Arial" w:cs="Arial"/>
                <w:b/>
                <w:spacing w:val="2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pacing w:val="2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proposta</w:t>
            </w:r>
            <w:r w:rsidRPr="00AC40E9">
              <w:rPr>
                <w:rFonts w:ascii="Arial" w:hAnsi="Arial" w:cs="Arial"/>
                <w:b/>
                <w:spacing w:val="27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>de</w:t>
            </w:r>
          </w:p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preços</w:t>
            </w:r>
            <w:r w:rsidRPr="00AC40E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pela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Contratada.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3F690A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9.</w:t>
            </w:r>
            <w:r w:rsidR="005B62B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Indicação,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4"/>
                <w:sz w:val="24"/>
                <w:szCs w:val="24"/>
              </w:rPr>
              <w:t>pela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Contratada,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6"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sua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atividade preponderante com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comprovação</w:t>
            </w:r>
          </w:p>
        </w:tc>
        <w:tc>
          <w:tcPr>
            <w:tcW w:w="4261" w:type="dxa"/>
          </w:tcPr>
          <w:p w:rsidR="003F690A" w:rsidRPr="00AC40E9" w:rsidRDefault="003F690A" w:rsidP="00AC40E9">
            <w:pPr>
              <w:pStyle w:val="TableParagraph"/>
              <w:ind w:left="150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A comprovação da atividade preponderante pode se dar, entre outros elementos possíveis, por meio da apresentação do CNPJ, verificando-se</w:t>
            </w:r>
            <w:r w:rsidRPr="00AC40E9">
              <w:rPr>
                <w:rFonts w:ascii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qual</w:t>
            </w:r>
            <w:r w:rsidRPr="00AC40E9">
              <w:rPr>
                <w:rFonts w:ascii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C40E9">
              <w:rPr>
                <w:rFonts w:ascii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sua</w:t>
            </w:r>
            <w:r w:rsidRPr="00AC40E9">
              <w:rPr>
                <w:rFonts w:ascii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atividade principal</w:t>
            </w: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AC40E9" w:rsidP="00AC40E9">
            <w:pPr>
              <w:pStyle w:val="TableParagraph"/>
              <w:ind w:left="141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  <w:lang w:val="pt-BR"/>
              </w:rPr>
              <w:lastRenderedPageBreak/>
              <w:t>10. Se houver dúvidas, comprovação das categorias representadas e âmbito respectivos de representação dos Sindicatos Patronal e Profissional, mediante apresentação de carta sindical ou decisão judicial sobre o tema.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AC40E9" w:rsidP="00AC40E9">
            <w:pPr>
              <w:pStyle w:val="TableParagraph"/>
              <w:ind w:left="142" w:right="13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11. Informação do local de prestação de serviços por parte dos Empregados da Contratada e verificação de que a norma coletiva</w:t>
            </w:r>
            <w:r w:rsidRPr="00AC40E9">
              <w:rPr>
                <w:rFonts w:ascii="Arial" w:hAnsi="Arial" w:cs="Arial"/>
                <w:b/>
                <w:spacing w:val="2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que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embasa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AC40E9">
              <w:rPr>
                <w:rFonts w:ascii="Arial" w:hAnsi="Arial" w:cs="Arial"/>
                <w:b/>
                <w:spacing w:val="3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pedido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se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aplica</w:t>
            </w:r>
            <w:r w:rsidRPr="00AC40E9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no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âmbito do local da prestação de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serviços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AC40E9" w:rsidP="00AC40E9">
            <w:pPr>
              <w:pStyle w:val="TableParagraph"/>
              <w:ind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12.</w:t>
            </w:r>
            <w:r w:rsidR="005B62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Demonstração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analítica,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parte</w:t>
            </w:r>
            <w:r w:rsidRPr="00AC40E9">
              <w:rPr>
                <w:rFonts w:ascii="Arial" w:hAnsi="Arial" w:cs="Arial"/>
                <w:b/>
                <w:spacing w:val="7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 Contratada,</w:t>
            </w:r>
            <w:r w:rsidRPr="00AC40E9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variação</w:t>
            </w:r>
            <w:r w:rsidRPr="00AC40E9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dos</w:t>
            </w:r>
            <w:r w:rsidRPr="00AC40E9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custos</w:t>
            </w:r>
            <w:r w:rsidRPr="00AC40E9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C40E9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mão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r w:rsidRPr="00AC40E9">
              <w:rPr>
                <w:rFonts w:ascii="Arial" w:hAnsi="Arial" w:cs="Arial"/>
                <w:b/>
                <w:spacing w:val="-4"/>
                <w:sz w:val="24"/>
                <w:szCs w:val="24"/>
              </w:rPr>
              <w:t>obra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AC40E9" w:rsidP="00AC40E9">
            <w:pPr>
              <w:pStyle w:val="TableParagraph"/>
              <w:ind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z w:val="24"/>
                <w:szCs w:val="24"/>
              </w:rPr>
              <w:t>13.</w:t>
            </w:r>
            <w:r w:rsidR="005B62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Comprovação</w:t>
            </w:r>
            <w:r w:rsidRPr="00AC40E9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repasse</w:t>
            </w:r>
            <w:r w:rsidRPr="00AC40E9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dos</w:t>
            </w:r>
            <w:r w:rsidRPr="00AC40E9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benefícios previstos</w:t>
            </w:r>
            <w:r w:rsidRPr="00AC40E9">
              <w:rPr>
                <w:rFonts w:ascii="Arial" w:hAnsi="Arial" w:cs="Arial"/>
                <w:b/>
                <w:spacing w:val="42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Pr="00AC40E9">
              <w:rPr>
                <w:rFonts w:ascii="Arial" w:hAnsi="Arial" w:cs="Arial"/>
                <w:b/>
                <w:spacing w:val="42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norma</w:t>
            </w:r>
            <w:r w:rsidRPr="00AC40E9">
              <w:rPr>
                <w:rFonts w:ascii="Arial" w:hAnsi="Arial" w:cs="Arial"/>
                <w:b/>
                <w:spacing w:val="42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coletiva</w:t>
            </w:r>
            <w:r w:rsidRPr="00AC40E9">
              <w:rPr>
                <w:rFonts w:ascii="Arial" w:hAnsi="Arial" w:cs="Arial"/>
                <w:b/>
                <w:spacing w:val="42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aplicável</w:t>
            </w:r>
            <w:r w:rsidRPr="00AC40E9">
              <w:rPr>
                <w:rFonts w:ascii="Arial" w:hAnsi="Arial" w:cs="Arial"/>
                <w:b/>
                <w:spacing w:val="43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aos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empregados</w:t>
            </w:r>
            <w:r w:rsidRPr="00AC40E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AC40E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Contratada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0A" w:rsidRPr="00AC40E9" w:rsidTr="003F690A">
        <w:trPr>
          <w:trHeight w:val="1655"/>
        </w:trPr>
        <w:tc>
          <w:tcPr>
            <w:tcW w:w="5237" w:type="dxa"/>
          </w:tcPr>
          <w:p w:rsidR="003F690A" w:rsidRPr="00AC40E9" w:rsidRDefault="00AC40E9" w:rsidP="00AC40E9">
            <w:pPr>
              <w:pStyle w:val="TableParagraph"/>
              <w:tabs>
                <w:tab w:val="left" w:pos="694"/>
                <w:tab w:val="left" w:pos="1741"/>
                <w:tab w:val="left" w:pos="2828"/>
                <w:tab w:val="left" w:pos="3475"/>
                <w:tab w:val="left" w:pos="4308"/>
              </w:tabs>
              <w:ind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>14.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Análise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Técnica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>por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2"/>
                <w:sz w:val="24"/>
                <w:szCs w:val="24"/>
              </w:rPr>
              <w:t>parte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da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Administração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quanto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ao</w:t>
            </w:r>
            <w:r w:rsidRPr="00AC40E9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C40E9">
              <w:rPr>
                <w:rFonts w:ascii="Arial" w:hAnsi="Arial" w:cs="Arial"/>
                <w:b/>
                <w:sz w:val="24"/>
                <w:szCs w:val="24"/>
              </w:rPr>
              <w:t>preenchimento dos requisitos para repactuação de preços</w:t>
            </w:r>
          </w:p>
        </w:tc>
        <w:tc>
          <w:tcPr>
            <w:tcW w:w="4261" w:type="dxa"/>
          </w:tcPr>
          <w:p w:rsidR="003F690A" w:rsidRPr="00AC40E9" w:rsidRDefault="003F690A" w:rsidP="003F690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C0C" w:rsidRPr="00AC40E9" w:rsidRDefault="00C81C0C">
      <w:pPr>
        <w:rPr>
          <w:rFonts w:ascii="Arial" w:hAnsi="Arial" w:cs="Arial"/>
          <w:sz w:val="24"/>
          <w:szCs w:val="24"/>
        </w:rPr>
      </w:pPr>
    </w:p>
    <w:sectPr w:rsidR="00C81C0C" w:rsidRPr="00AC40E9" w:rsidSect="003F690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0A"/>
    <w:rsid w:val="003F690A"/>
    <w:rsid w:val="005B62B1"/>
    <w:rsid w:val="0085143F"/>
    <w:rsid w:val="00AC40E9"/>
    <w:rsid w:val="00C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E5E0-F9FD-458C-B96D-F3A3B6BD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9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690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F69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690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Cristina Almeida Eleutério</dc:creator>
  <cp:keywords/>
  <dc:description/>
  <cp:lastModifiedBy>Daniela Cristina Almeida Eleutério</cp:lastModifiedBy>
  <cp:revision>3</cp:revision>
  <dcterms:created xsi:type="dcterms:W3CDTF">2025-09-24T14:18:00Z</dcterms:created>
  <dcterms:modified xsi:type="dcterms:W3CDTF">2025-09-24T17:13:00Z</dcterms:modified>
</cp:coreProperties>
</file>