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EC3FA" w14:textId="2DB37864" w:rsidR="006B504D" w:rsidRPr="00AF5BDA" w:rsidRDefault="008F13C3" w:rsidP="006B504D">
      <w:pPr>
        <w:shd w:val="clear" w:color="auto" w:fill="000000" w:themeFill="text1"/>
        <w:spacing w:after="0" w:line="240" w:lineRule="auto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>
        <w:rPr>
          <w:rFonts w:ascii="Tahoma" w:eastAsia="Arial" w:hAnsi="Tahoma" w:cs="Tahoma"/>
          <w:iCs/>
          <w:noProof/>
          <w:color w:val="FFFFFF" w:themeColor="background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378F0" wp14:editId="7E4486FF">
                <wp:simplePos x="0" y="0"/>
                <wp:positionH relativeFrom="column">
                  <wp:posOffset>-245110</wp:posOffset>
                </wp:positionH>
                <wp:positionV relativeFrom="paragraph">
                  <wp:posOffset>-1046480</wp:posOffset>
                </wp:positionV>
                <wp:extent cx="2299970" cy="655955"/>
                <wp:effectExtent l="0" t="0" r="63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44591" w14:textId="77777777" w:rsidR="00523652" w:rsidRPr="00B96F23" w:rsidRDefault="00523652" w:rsidP="00EF7BC7">
                            <w:pPr>
                              <w:jc w:val="both"/>
                              <w:rPr>
                                <w:rFonts w:ascii="Tahoma" w:hAnsi="Tahoma" w:cs="Tahoma"/>
                                <w:color w:val="C00000"/>
                                <w:sz w:val="14"/>
                                <w:szCs w:val="14"/>
                              </w:rPr>
                            </w:pPr>
                            <w:r w:rsidRPr="00B96F23"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 xml:space="preserve">NOTA: utilizar a menção ao </w:t>
                            </w:r>
                            <w:r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>“</w:t>
                            </w:r>
                            <w:r w:rsidRPr="00B96F23"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>Estado da Bahia</w:t>
                            </w:r>
                            <w:r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>”</w:t>
                            </w:r>
                            <w:r w:rsidRPr="00B96F23"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 xml:space="preserve"> somente se for órgão da Administração Direta, caso contrário incluir apenas o nome da autarquia ou fundação</w:t>
                            </w:r>
                            <w:r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>,</w:t>
                            </w:r>
                            <w:r w:rsidRPr="00B96F23"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 xml:space="preserve"> conforme o caso</w:t>
                            </w:r>
                            <w:r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037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3pt;margin-top:-82.4pt;width:181.1pt;height:51.6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" stroked="f">
                <v:textbox style="mso-fit-shape-to-text:t">
                  <w:txbxContent>
                    <w:p w14:paraId="1D644591" w14:textId="77777777" w:rsidR="00523652" w:rsidRPr="00B96F23" w:rsidRDefault="00523652" w:rsidP="00EF7BC7">
                      <w:pPr>
                        <w:jc w:val="both"/>
                        <w:rPr>
                          <w:rFonts w:ascii="Tahoma" w:hAnsi="Tahoma" w:cs="Tahoma"/>
                          <w:color w:val="C00000"/>
                          <w:sz w:val="14"/>
                          <w:szCs w:val="14"/>
                        </w:rPr>
                      </w:pPr>
                      <w:r w:rsidRPr="00B96F23"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 xml:space="preserve">NOTA: utilizar a menção ao </w:t>
                      </w:r>
                      <w:r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>“</w:t>
                      </w:r>
                      <w:r w:rsidRPr="00B96F23"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>Estado da Bahia</w:t>
                      </w:r>
                      <w:r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>”</w:t>
                      </w:r>
                      <w:r w:rsidRPr="00B96F23"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 xml:space="preserve"> somente se for órgão da Administração Direta, caso contrário incluir apenas o nome da autarquia ou fundação</w:t>
                      </w:r>
                      <w:r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>,</w:t>
                      </w:r>
                      <w:r w:rsidRPr="00B96F23"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 xml:space="preserve"> conforme o caso</w:t>
                      </w:r>
                      <w:r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C05EF" w:rsidRPr="00AF5BDA">
        <w:rPr>
          <w:rFonts w:ascii="Tahoma" w:hAnsi="Tahoma" w:cs="Tahoma"/>
          <w:b/>
          <w:color w:val="FFFFFF" w:themeColor="background1"/>
          <w:sz w:val="24"/>
          <w:szCs w:val="24"/>
        </w:rPr>
        <w:t>EDITAL</w:t>
      </w:r>
      <w:r w:rsidR="00133BA7">
        <w:rPr>
          <w:rFonts w:ascii="Tahoma" w:hAnsi="Tahoma" w:cs="Tahoma"/>
          <w:b/>
          <w:color w:val="FFFFFF" w:themeColor="background1"/>
          <w:sz w:val="24"/>
          <w:szCs w:val="24"/>
        </w:rPr>
        <w:t xml:space="preserve"> </w:t>
      </w:r>
    </w:p>
    <w:p w14:paraId="69FDBA79" w14:textId="77777777" w:rsidR="00324C68" w:rsidRDefault="00324C68" w:rsidP="00975247">
      <w:pPr>
        <w:spacing w:after="0" w:line="240" w:lineRule="auto"/>
        <w:ind w:left="426"/>
        <w:jc w:val="both"/>
        <w:rPr>
          <w:rFonts w:ascii="Tahoma" w:eastAsia="Arial" w:hAnsi="Tahoma" w:cs="Tahoma"/>
          <w:b/>
          <w:iCs/>
          <w:sz w:val="14"/>
          <w:szCs w:val="14"/>
        </w:rPr>
      </w:pPr>
    </w:p>
    <w:p w14:paraId="47ADB022" w14:textId="77777777" w:rsidR="00FD7B07" w:rsidRPr="007957C5" w:rsidRDefault="00FD7B07" w:rsidP="00975247">
      <w:pPr>
        <w:spacing w:after="0" w:line="240" w:lineRule="auto"/>
        <w:ind w:left="426"/>
        <w:jc w:val="both"/>
        <w:rPr>
          <w:rFonts w:ascii="Tahoma" w:eastAsia="Arial" w:hAnsi="Tahoma" w:cs="Tahoma"/>
          <w:b/>
          <w:iCs/>
          <w:sz w:val="14"/>
          <w:szCs w:val="14"/>
        </w:rPr>
      </w:pPr>
      <w:r w:rsidRPr="007957C5">
        <w:rPr>
          <w:rFonts w:ascii="Tahoma" w:eastAsia="Arial" w:hAnsi="Tahoma" w:cs="Tahoma"/>
          <w:b/>
          <w:iCs/>
          <w:sz w:val="14"/>
          <w:szCs w:val="14"/>
        </w:rPr>
        <w:t>Notas:</w:t>
      </w:r>
    </w:p>
    <w:p w14:paraId="6D4AF2D2" w14:textId="77777777" w:rsidR="00FD7B07" w:rsidRPr="007957C5" w:rsidRDefault="00FD7B07" w:rsidP="00A12F27">
      <w:pPr>
        <w:spacing w:after="0" w:line="240" w:lineRule="auto"/>
        <w:ind w:left="426" w:right="-568"/>
        <w:jc w:val="both"/>
        <w:rPr>
          <w:rFonts w:ascii="Tahoma" w:eastAsia="Arial" w:hAnsi="Tahoma" w:cs="Tahoma"/>
          <w:iCs/>
          <w:sz w:val="14"/>
          <w:szCs w:val="14"/>
        </w:rPr>
      </w:pPr>
      <w:r w:rsidRPr="007957C5">
        <w:rPr>
          <w:rFonts w:ascii="Tahoma" w:eastAsia="Arial" w:hAnsi="Tahoma" w:cs="Tahoma"/>
          <w:iCs/>
          <w:sz w:val="14"/>
          <w:szCs w:val="14"/>
        </w:rPr>
        <w:t>1. As “</w:t>
      </w:r>
      <w:r w:rsidR="009161F6">
        <w:rPr>
          <w:rFonts w:ascii="Tahoma" w:eastAsia="Arial" w:hAnsi="Tahoma" w:cs="Tahoma"/>
          <w:b/>
          <w:iCs/>
          <w:sz w:val="14"/>
          <w:szCs w:val="14"/>
        </w:rPr>
        <w:t>Notas</w:t>
      </w:r>
      <w:r w:rsidRPr="007957C5">
        <w:rPr>
          <w:rFonts w:ascii="Tahoma" w:eastAsia="Arial" w:hAnsi="Tahoma" w:cs="Tahoma"/>
          <w:iCs/>
          <w:sz w:val="14"/>
          <w:szCs w:val="14"/>
        </w:rPr>
        <w:t>” con</w:t>
      </w:r>
      <w:r w:rsidR="007A2FFD" w:rsidRPr="007957C5">
        <w:rPr>
          <w:rFonts w:ascii="Tahoma" w:eastAsia="Arial" w:hAnsi="Tahoma" w:cs="Tahoma"/>
          <w:iCs/>
          <w:sz w:val="14"/>
          <w:szCs w:val="14"/>
        </w:rPr>
        <w:t xml:space="preserve">têm </w:t>
      </w:r>
      <w:r w:rsidRPr="007957C5">
        <w:rPr>
          <w:rFonts w:ascii="Tahoma" w:eastAsia="Arial" w:hAnsi="Tahoma" w:cs="Tahoma"/>
          <w:iCs/>
          <w:sz w:val="14"/>
          <w:szCs w:val="14"/>
        </w:rPr>
        <w:t xml:space="preserve">orientações </w:t>
      </w:r>
      <w:r w:rsidR="007A2FFD" w:rsidRPr="007957C5">
        <w:rPr>
          <w:rFonts w:ascii="Tahoma" w:eastAsia="Arial" w:hAnsi="Tahoma" w:cs="Tahoma"/>
          <w:iCs/>
          <w:sz w:val="14"/>
          <w:szCs w:val="14"/>
        </w:rPr>
        <w:t>para a</w:t>
      </w:r>
      <w:r w:rsidRPr="007957C5">
        <w:rPr>
          <w:rFonts w:ascii="Tahoma" w:eastAsia="Arial" w:hAnsi="Tahoma" w:cs="Tahoma"/>
          <w:iCs/>
          <w:sz w:val="14"/>
          <w:szCs w:val="14"/>
        </w:rPr>
        <w:t xml:space="preserve"> elaboração do edital, devendo ser excluídas na versão </w:t>
      </w:r>
      <w:r w:rsidR="007A2FFD" w:rsidRPr="007957C5">
        <w:rPr>
          <w:rFonts w:ascii="Tahoma" w:eastAsia="Arial" w:hAnsi="Tahoma" w:cs="Tahoma"/>
          <w:iCs/>
          <w:sz w:val="14"/>
          <w:szCs w:val="14"/>
        </w:rPr>
        <w:t xml:space="preserve">que for </w:t>
      </w:r>
      <w:r w:rsidRPr="007957C5">
        <w:rPr>
          <w:rFonts w:ascii="Tahoma" w:eastAsia="Arial" w:hAnsi="Tahoma" w:cs="Tahoma"/>
          <w:iCs/>
          <w:sz w:val="14"/>
          <w:szCs w:val="14"/>
        </w:rPr>
        <w:t xml:space="preserve">levada a publicação.    </w:t>
      </w:r>
    </w:p>
    <w:p w14:paraId="6F5266C2" w14:textId="793CCE83" w:rsidR="00FD7B07" w:rsidRPr="007957C5" w:rsidRDefault="00FD7B07" w:rsidP="005D140B">
      <w:pPr>
        <w:spacing w:after="0" w:line="240" w:lineRule="auto"/>
        <w:ind w:left="426"/>
        <w:jc w:val="both"/>
        <w:rPr>
          <w:rFonts w:ascii="Tahoma" w:eastAsia="Arial" w:hAnsi="Tahoma" w:cs="Tahoma"/>
          <w:iCs/>
          <w:sz w:val="14"/>
          <w:szCs w:val="14"/>
        </w:rPr>
      </w:pPr>
      <w:r w:rsidRPr="007957C5">
        <w:rPr>
          <w:rFonts w:ascii="Tahoma" w:eastAsia="Arial" w:hAnsi="Tahoma" w:cs="Tahoma"/>
          <w:iCs/>
          <w:sz w:val="14"/>
          <w:szCs w:val="14"/>
        </w:rPr>
        <w:t>2. O responsável pela licitação deverá</w:t>
      </w:r>
      <w:r w:rsidR="007A2FFD" w:rsidRPr="007957C5">
        <w:rPr>
          <w:rFonts w:ascii="Tahoma" w:eastAsia="Arial" w:hAnsi="Tahoma" w:cs="Tahoma"/>
          <w:iCs/>
          <w:sz w:val="14"/>
          <w:szCs w:val="14"/>
        </w:rPr>
        <w:t xml:space="preserve">: </w:t>
      </w:r>
      <w:r w:rsidRPr="007957C5">
        <w:rPr>
          <w:rFonts w:ascii="Tahoma" w:eastAsia="Arial" w:hAnsi="Tahoma" w:cs="Tahoma"/>
          <w:iCs/>
          <w:sz w:val="14"/>
          <w:szCs w:val="14"/>
        </w:rPr>
        <w:t>preencher as informações específicas do objeto da licitação</w:t>
      </w:r>
      <w:r w:rsidR="007A2FFD" w:rsidRPr="007957C5">
        <w:rPr>
          <w:rFonts w:ascii="Tahoma" w:eastAsia="Arial" w:hAnsi="Tahoma" w:cs="Tahoma"/>
          <w:iCs/>
          <w:sz w:val="14"/>
          <w:szCs w:val="14"/>
        </w:rPr>
        <w:t xml:space="preserve"> e assinalar, quando houver, as </w:t>
      </w:r>
      <w:r w:rsidRPr="007957C5">
        <w:rPr>
          <w:rFonts w:ascii="Tahoma" w:eastAsia="Arial" w:hAnsi="Tahoma" w:cs="Tahoma"/>
          <w:iCs/>
          <w:sz w:val="14"/>
          <w:szCs w:val="14"/>
        </w:rPr>
        <w:t>opções a serem aplicadas.</w:t>
      </w:r>
    </w:p>
    <w:p w14:paraId="473D2613" w14:textId="77777777" w:rsidR="00FD7B07" w:rsidRPr="007957C5" w:rsidRDefault="00FD7B07" w:rsidP="005D140B">
      <w:pPr>
        <w:spacing w:after="0" w:line="240" w:lineRule="auto"/>
        <w:ind w:left="426"/>
        <w:jc w:val="both"/>
        <w:rPr>
          <w:rFonts w:ascii="Tahoma" w:eastAsia="Arial" w:hAnsi="Tahoma" w:cs="Tahoma"/>
          <w:iCs/>
          <w:sz w:val="14"/>
          <w:szCs w:val="14"/>
        </w:rPr>
      </w:pPr>
      <w:r w:rsidRPr="007957C5">
        <w:rPr>
          <w:rFonts w:ascii="Tahoma" w:eastAsia="Arial" w:hAnsi="Tahoma" w:cs="Tahoma"/>
          <w:iCs/>
          <w:sz w:val="14"/>
          <w:szCs w:val="14"/>
        </w:rPr>
        <w:t xml:space="preserve">3. As modificações das cláusulas padronizadas ou a inserção de novas disposições devem ser </w:t>
      </w:r>
      <w:r w:rsidRPr="007957C5">
        <w:rPr>
          <w:rFonts w:ascii="Tahoma" w:eastAsia="Arial" w:hAnsi="Tahoma" w:cs="Tahoma"/>
          <w:b/>
          <w:iCs/>
          <w:sz w:val="14"/>
          <w:szCs w:val="14"/>
        </w:rPr>
        <w:t>DESTACADAS</w:t>
      </w:r>
      <w:r w:rsidRPr="007957C5">
        <w:rPr>
          <w:rFonts w:ascii="Tahoma" w:eastAsia="Arial" w:hAnsi="Tahoma" w:cs="Tahoma"/>
          <w:iCs/>
          <w:sz w:val="14"/>
          <w:szCs w:val="14"/>
        </w:rPr>
        <w:t xml:space="preserve"> e </w:t>
      </w:r>
      <w:r w:rsidRPr="007957C5">
        <w:rPr>
          <w:rFonts w:ascii="Tahoma" w:eastAsia="Arial" w:hAnsi="Tahoma" w:cs="Tahoma"/>
          <w:b/>
          <w:iCs/>
          <w:sz w:val="14"/>
          <w:szCs w:val="14"/>
        </w:rPr>
        <w:t>JUSTIFICADAS</w:t>
      </w:r>
      <w:r w:rsidRPr="007957C5">
        <w:rPr>
          <w:rFonts w:ascii="Tahoma" w:eastAsia="Arial" w:hAnsi="Tahoma" w:cs="Tahoma"/>
          <w:iCs/>
          <w:sz w:val="14"/>
          <w:szCs w:val="14"/>
        </w:rPr>
        <w:t xml:space="preserve"> e submetidas</w:t>
      </w:r>
      <w:r w:rsidR="007A2FFD" w:rsidRPr="007957C5">
        <w:rPr>
          <w:rFonts w:ascii="Tahoma" w:eastAsia="Arial" w:hAnsi="Tahoma" w:cs="Tahoma"/>
          <w:iCs/>
          <w:sz w:val="14"/>
          <w:szCs w:val="14"/>
        </w:rPr>
        <w:t>, mediante consulta, a</w:t>
      </w:r>
      <w:r w:rsidRPr="007957C5">
        <w:rPr>
          <w:rFonts w:ascii="Tahoma" w:eastAsia="Arial" w:hAnsi="Tahoma" w:cs="Tahoma"/>
          <w:iCs/>
          <w:sz w:val="14"/>
          <w:szCs w:val="14"/>
        </w:rPr>
        <w:t>o órgão de assessoramento jurídico.</w:t>
      </w:r>
    </w:p>
    <w:p w14:paraId="0FEA7BA6" w14:textId="77777777" w:rsidR="00FD7B07" w:rsidRPr="007957C5" w:rsidRDefault="00FD7B07" w:rsidP="00A12F27">
      <w:pPr>
        <w:spacing w:after="0" w:line="240" w:lineRule="auto"/>
        <w:ind w:left="426" w:right="-568"/>
        <w:jc w:val="both"/>
        <w:rPr>
          <w:rFonts w:ascii="Tahoma" w:eastAsia="Arial" w:hAnsi="Tahoma" w:cs="Tahoma"/>
          <w:iCs/>
          <w:sz w:val="14"/>
          <w:szCs w:val="14"/>
        </w:rPr>
      </w:pPr>
      <w:r w:rsidRPr="007957C5">
        <w:rPr>
          <w:rFonts w:ascii="Tahoma" w:eastAsia="Arial" w:hAnsi="Tahoma" w:cs="Tahoma"/>
          <w:iCs/>
          <w:sz w:val="14"/>
          <w:szCs w:val="14"/>
        </w:rPr>
        <w:t>4. O arquivo utilizado para a elaboração do edital deverá contemplar a versão utilizada e a data do</w:t>
      </w:r>
      <w:r w:rsidRPr="007957C5">
        <w:rPr>
          <w:rFonts w:ascii="Tahoma" w:eastAsia="Arial" w:hAnsi="Tahoma" w:cs="Tahoma"/>
          <w:i/>
          <w:iCs/>
          <w:sz w:val="14"/>
          <w:szCs w:val="14"/>
        </w:rPr>
        <w:t xml:space="preserve"> download</w:t>
      </w:r>
      <w:r w:rsidRPr="007957C5">
        <w:rPr>
          <w:rFonts w:ascii="Tahoma" w:eastAsia="Arial" w:hAnsi="Tahoma" w:cs="Tahoma"/>
          <w:iCs/>
          <w:sz w:val="14"/>
          <w:szCs w:val="14"/>
        </w:rPr>
        <w:t>.</w:t>
      </w:r>
    </w:p>
    <w:p w14:paraId="3196537E" w14:textId="2FF18AB3" w:rsidR="00FD7B07" w:rsidRPr="00AF5BDA" w:rsidRDefault="00B96F23" w:rsidP="00B96F23">
      <w:pPr>
        <w:pStyle w:val="Subttulo"/>
        <w:tabs>
          <w:tab w:val="left" w:pos="5885"/>
        </w:tabs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 w:val="0"/>
          <w:bCs w:val="0"/>
          <w:sz w:val="18"/>
          <w:szCs w:val="18"/>
        </w:rPr>
        <w:tab/>
      </w:r>
    </w:p>
    <w:p w14:paraId="6F0DC77C" w14:textId="4F8B9434" w:rsidR="00813E67" w:rsidRPr="00AF5BDA" w:rsidRDefault="00813E67" w:rsidP="00975247">
      <w:pPr>
        <w:pStyle w:val="Subttulo"/>
        <w:tabs>
          <w:tab w:val="left" w:pos="249"/>
          <w:tab w:val="left" w:pos="429"/>
          <w:tab w:val="left" w:pos="609"/>
        </w:tabs>
        <w:rPr>
          <w:rFonts w:ascii="Tahoma" w:hAnsi="Tahoma" w:cs="Tahoma"/>
          <w:b w:val="0"/>
          <w:smallCaps w:val="0"/>
          <w:noProof/>
          <w:sz w:val="18"/>
          <w:szCs w:val="18"/>
          <w:lang w:eastAsia="pt-BR"/>
        </w:rPr>
      </w:pPr>
      <w:r w:rsidRPr="00AF5BDA">
        <w:rPr>
          <w:rFonts w:ascii="Tahoma" w:hAnsi="Tahoma" w:cs="Tahoma"/>
          <w:b w:val="0"/>
          <w:bCs w:val="0"/>
          <w:sz w:val="18"/>
          <w:szCs w:val="18"/>
        </w:rPr>
        <w:t>(</w:t>
      </w:r>
      <w:r w:rsidR="00ED6CCE" w:rsidRPr="00AF5BDA">
        <w:rPr>
          <w:rFonts w:ascii="Tahoma" w:eastAsiaTheme="minorHAnsi" w:hAnsi="Tahoma" w:cs="Tahoma"/>
          <w:b w:val="0"/>
          <w:smallCaps w:val="0"/>
          <w:sz w:val="18"/>
          <w:szCs w:val="18"/>
        </w:rPr>
        <w:t xml:space="preserve">    </w:t>
      </w:r>
      <w:r w:rsidRPr="00AF5BDA">
        <w:rPr>
          <w:rFonts w:ascii="Tahoma" w:hAnsi="Tahoma" w:cs="Tahoma"/>
          <w:b w:val="0"/>
          <w:bCs w:val="0"/>
          <w:sz w:val="18"/>
          <w:szCs w:val="18"/>
        </w:rPr>
        <w:t>)</w:t>
      </w:r>
      <w:r w:rsidRPr="00AF5BDA">
        <w:rPr>
          <w:rFonts w:ascii="Tahoma" w:eastAsiaTheme="minorHAnsi" w:hAnsi="Tahoma" w:cs="Tahoma"/>
          <w:b w:val="0"/>
          <w:smallCaps w:val="0"/>
          <w:sz w:val="18"/>
          <w:szCs w:val="18"/>
        </w:rPr>
        <w:tab/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Contratação delegada                </w:t>
      </w:r>
    </w:p>
    <w:p w14:paraId="7EAAE185" w14:textId="01499F6C" w:rsidR="00813E67" w:rsidRPr="00AF5BDA" w:rsidRDefault="00813E67" w:rsidP="00A12F27">
      <w:pPr>
        <w:pStyle w:val="Subttulo"/>
        <w:tabs>
          <w:tab w:val="left" w:pos="249"/>
          <w:tab w:val="left" w:pos="429"/>
          <w:tab w:val="left" w:pos="609"/>
        </w:tabs>
        <w:ind w:right="-568"/>
        <w:rPr>
          <w:rFonts w:ascii="Tahoma" w:hAnsi="Tahoma" w:cs="Tahoma"/>
          <w:smallCaps w:val="0"/>
          <w:noProof/>
          <w:sz w:val="18"/>
          <w:szCs w:val="18"/>
        </w:rPr>
      </w:pPr>
      <w:r w:rsidRPr="00AF5BDA">
        <w:rPr>
          <w:rFonts w:ascii="Tahoma" w:hAnsi="Tahoma" w:cs="Tahoma"/>
          <w:b w:val="0"/>
          <w:bCs w:val="0"/>
          <w:sz w:val="18"/>
          <w:szCs w:val="18"/>
        </w:rPr>
        <w:t>(</w:t>
      </w:r>
      <w:r w:rsidR="00305911" w:rsidRPr="00AF5BDA">
        <w:rPr>
          <w:rFonts w:ascii="Tahoma" w:eastAsiaTheme="minorHAnsi" w:hAnsi="Tahoma" w:cs="Tahoma"/>
          <w:b w:val="0"/>
          <w:smallCaps w:val="0"/>
          <w:sz w:val="18"/>
          <w:szCs w:val="18"/>
        </w:rPr>
        <w:t xml:space="preserve">   </w:t>
      </w:r>
      <w:r w:rsidRPr="00AF5BDA">
        <w:rPr>
          <w:rFonts w:ascii="Tahoma" w:eastAsiaTheme="minorHAnsi" w:hAnsi="Tahoma" w:cs="Tahoma"/>
          <w:b w:val="0"/>
          <w:smallCaps w:val="0"/>
          <w:sz w:val="18"/>
          <w:szCs w:val="18"/>
        </w:rPr>
        <w:t xml:space="preserve"> </w:t>
      </w:r>
      <w:r w:rsidRPr="00AF5BDA">
        <w:rPr>
          <w:rFonts w:ascii="Tahoma" w:hAnsi="Tahoma" w:cs="Tahoma"/>
          <w:b w:val="0"/>
          <w:bCs w:val="0"/>
          <w:sz w:val="18"/>
          <w:szCs w:val="18"/>
        </w:rPr>
        <w:t>)</w:t>
      </w:r>
      <w:r w:rsidRPr="00AF5BDA">
        <w:rPr>
          <w:rFonts w:ascii="Tahoma" w:eastAsiaTheme="minorHAnsi" w:hAnsi="Tahoma" w:cs="Tahoma"/>
          <w:b w:val="0"/>
          <w:smallCaps w:val="0"/>
          <w:sz w:val="18"/>
          <w:szCs w:val="18"/>
        </w:rPr>
        <w:tab/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>Sistema de Registro de Preços</w:t>
      </w:r>
      <w:r w:rsidR="00F01745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- SRP</w:t>
      </w:r>
    </w:p>
    <w:p w14:paraId="4D3E78A5" w14:textId="77777777" w:rsidR="00A34D36" w:rsidRDefault="00F01745" w:rsidP="00975247">
      <w:pPr>
        <w:spacing w:after="0" w:line="240" w:lineRule="auto"/>
        <w:rPr>
          <w:rFonts w:ascii="Tahoma" w:hAnsi="Tahoma" w:cs="Tahoma"/>
          <w:b/>
          <w:sz w:val="14"/>
          <w:szCs w:val="14"/>
        </w:rPr>
      </w:pPr>
      <w:r w:rsidRPr="00AF5BDA">
        <w:rPr>
          <w:rFonts w:ascii="Tahoma" w:hAnsi="Tahoma" w:cs="Tahoma"/>
          <w:b/>
          <w:sz w:val="16"/>
          <w:szCs w:val="16"/>
        </w:rPr>
        <w:t xml:space="preserve">        </w:t>
      </w:r>
      <w:r w:rsidRPr="00AF5BDA">
        <w:rPr>
          <w:rFonts w:ascii="Tahoma" w:hAnsi="Tahoma" w:cs="Tahoma"/>
          <w:b/>
          <w:sz w:val="14"/>
          <w:szCs w:val="14"/>
        </w:rPr>
        <w:t xml:space="preserve"> </w:t>
      </w:r>
      <w:r w:rsidR="00813E67" w:rsidRPr="00AF5BDA">
        <w:rPr>
          <w:rFonts w:ascii="Tahoma" w:hAnsi="Tahoma" w:cs="Tahoma"/>
          <w:b/>
          <w:sz w:val="14"/>
          <w:szCs w:val="14"/>
        </w:rPr>
        <w:t>Nota</w:t>
      </w:r>
      <w:r w:rsidR="00A34D36">
        <w:rPr>
          <w:rFonts w:ascii="Tahoma" w:hAnsi="Tahoma" w:cs="Tahoma"/>
          <w:b/>
          <w:sz w:val="14"/>
          <w:szCs w:val="14"/>
        </w:rPr>
        <w:t>s</w:t>
      </w:r>
      <w:r w:rsidR="00813E67" w:rsidRPr="00AF5BDA">
        <w:rPr>
          <w:rFonts w:ascii="Tahoma" w:hAnsi="Tahoma" w:cs="Tahoma"/>
          <w:b/>
          <w:sz w:val="14"/>
          <w:szCs w:val="14"/>
        </w:rPr>
        <w:t>:</w:t>
      </w:r>
    </w:p>
    <w:p w14:paraId="7C9AA6B8" w14:textId="0AA570A2" w:rsidR="00813E67" w:rsidRPr="0014679F" w:rsidRDefault="00A34D36" w:rsidP="00A34D36">
      <w:pPr>
        <w:spacing w:after="0" w:line="240" w:lineRule="auto"/>
        <w:ind w:left="426"/>
        <w:rPr>
          <w:rFonts w:ascii="Tahoma" w:hAnsi="Tahoma" w:cs="Tahoma"/>
          <w:b/>
          <w:sz w:val="14"/>
          <w:szCs w:val="14"/>
        </w:rPr>
      </w:pPr>
      <w:r w:rsidRPr="0014679F">
        <w:rPr>
          <w:rFonts w:ascii="Tahoma" w:hAnsi="Tahoma" w:cs="Tahoma"/>
          <w:b/>
          <w:sz w:val="14"/>
          <w:szCs w:val="14"/>
        </w:rPr>
        <w:t>1.</w:t>
      </w:r>
      <w:r w:rsidR="00813E67" w:rsidRPr="0014679F">
        <w:rPr>
          <w:rFonts w:ascii="Tahoma" w:hAnsi="Tahoma" w:cs="Tahoma"/>
          <w:b/>
          <w:sz w:val="14"/>
          <w:szCs w:val="14"/>
        </w:rPr>
        <w:t xml:space="preserve"> assinalar a opção pertinente</w:t>
      </w:r>
    </w:p>
    <w:p w14:paraId="74CABFE4" w14:textId="09210A0C" w:rsidR="00A34D36" w:rsidRPr="0014679F" w:rsidRDefault="00A34D36" w:rsidP="00A34D36">
      <w:pPr>
        <w:tabs>
          <w:tab w:val="left" w:pos="3026"/>
          <w:tab w:val="left" w:pos="3194"/>
          <w:tab w:val="left" w:pos="3362"/>
          <w:tab w:val="left" w:pos="3530"/>
          <w:tab w:val="left" w:pos="4369"/>
          <w:tab w:val="left" w:pos="4548"/>
          <w:tab w:val="left" w:pos="4730"/>
          <w:tab w:val="left" w:pos="4898"/>
        </w:tabs>
        <w:spacing w:after="0" w:line="240" w:lineRule="auto"/>
        <w:ind w:left="426"/>
        <w:jc w:val="both"/>
        <w:rPr>
          <w:rFonts w:ascii="Tahoma" w:hAnsi="Tahoma" w:cs="Tahoma"/>
          <w:b/>
          <w:sz w:val="14"/>
          <w:szCs w:val="14"/>
          <w:lang w:eastAsia="pt-BR"/>
        </w:rPr>
      </w:pPr>
      <w:r w:rsidRPr="0014679F">
        <w:rPr>
          <w:rFonts w:ascii="Tahoma" w:hAnsi="Tahoma" w:cs="Tahoma"/>
          <w:b/>
          <w:sz w:val="14"/>
          <w:szCs w:val="14"/>
          <w:lang w:eastAsia="pt-BR"/>
        </w:rPr>
        <w:t xml:space="preserve">2. não é possível assinalar a opção pelo SRP </w:t>
      </w:r>
      <w:r w:rsidR="00623433" w:rsidRPr="0014679F">
        <w:rPr>
          <w:rFonts w:ascii="Tahoma" w:hAnsi="Tahoma" w:cs="Tahoma"/>
          <w:b/>
          <w:sz w:val="14"/>
          <w:szCs w:val="14"/>
          <w:lang w:eastAsia="pt-BR"/>
        </w:rPr>
        <w:t>n</w:t>
      </w:r>
      <w:r w:rsidRPr="0014679F">
        <w:rPr>
          <w:rFonts w:ascii="Tahoma" w:hAnsi="Tahoma" w:cs="Tahoma"/>
          <w:b/>
          <w:sz w:val="14"/>
          <w:szCs w:val="14"/>
          <w:lang w:eastAsia="pt-BR"/>
        </w:rPr>
        <w:t>o critério de julgamento de técnica e preço</w:t>
      </w:r>
      <w:r w:rsidR="00623433" w:rsidRPr="0014679F">
        <w:rPr>
          <w:rFonts w:ascii="Tahoma" w:hAnsi="Tahoma" w:cs="Tahoma"/>
          <w:b/>
          <w:sz w:val="14"/>
          <w:szCs w:val="14"/>
          <w:lang w:eastAsia="pt-BR"/>
        </w:rPr>
        <w:t xml:space="preserve"> </w:t>
      </w:r>
    </w:p>
    <w:p w14:paraId="53FAE757" w14:textId="61A1F0C2" w:rsidR="007D4BB2" w:rsidRPr="00AF5BDA" w:rsidRDefault="007D4BB2" w:rsidP="00975247">
      <w:pPr>
        <w:spacing w:after="0" w:line="240" w:lineRule="auto"/>
        <w:ind w:left="4253"/>
        <w:jc w:val="both"/>
        <w:rPr>
          <w:rFonts w:ascii="Tahoma" w:eastAsia="Arial" w:hAnsi="Tahoma" w:cs="Tahoma"/>
          <w:iCs/>
          <w:sz w:val="18"/>
          <w:szCs w:val="18"/>
        </w:rPr>
      </w:pPr>
    </w:p>
    <w:p w14:paraId="5B89D03E" w14:textId="77777777" w:rsidR="00B922F3" w:rsidRPr="00B46B23" w:rsidRDefault="00B46B23" w:rsidP="007879D1">
      <w:pPr>
        <w:pStyle w:val="Subttulo"/>
        <w:tabs>
          <w:tab w:val="left" w:pos="6449"/>
        </w:tabs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r w:rsidRPr="00B46B23">
        <w:rPr>
          <w:rFonts w:ascii="Tahoma" w:hAnsi="Tahoma" w:cs="Tahoma"/>
          <w:smallCaps w:val="0"/>
          <w:sz w:val="18"/>
          <w:szCs w:val="18"/>
          <w:lang w:eastAsia="pt-BR"/>
        </w:rPr>
        <w:t xml:space="preserve">ESTRUTURAÇÃO DO </w:t>
      </w:r>
      <w:r w:rsidR="00B922F3" w:rsidRPr="00B46B23">
        <w:rPr>
          <w:rFonts w:ascii="Tahoma" w:hAnsi="Tahoma" w:cs="Tahoma"/>
          <w:smallCaps w:val="0"/>
          <w:sz w:val="18"/>
          <w:szCs w:val="18"/>
          <w:lang w:eastAsia="pt-BR"/>
        </w:rPr>
        <w:t>EDITAL</w:t>
      </w:r>
      <w:r w:rsidR="007879D1">
        <w:rPr>
          <w:rFonts w:ascii="Tahoma" w:hAnsi="Tahoma" w:cs="Tahoma"/>
          <w:smallCaps w:val="0"/>
          <w:sz w:val="18"/>
          <w:szCs w:val="18"/>
          <w:lang w:eastAsia="pt-BR"/>
        </w:rPr>
        <w:tab/>
      </w:r>
    </w:p>
    <w:p w14:paraId="5106B9FB" w14:textId="77777777" w:rsidR="00F471B7" w:rsidRPr="00B46B23" w:rsidRDefault="00F471B7" w:rsidP="009752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A19BBC3" w14:textId="466789E3" w:rsidR="00B46B23" w:rsidRPr="00B46B23" w:rsidRDefault="00B46B23" w:rsidP="007A4575">
      <w:pPr>
        <w:pStyle w:val="Subttulo"/>
        <w:tabs>
          <w:tab w:val="left" w:pos="235"/>
          <w:tab w:val="left" w:pos="400"/>
          <w:tab w:val="left" w:pos="566"/>
        </w:tabs>
        <w:jc w:val="both"/>
        <w:rPr>
          <w:rFonts w:ascii="Tahoma" w:hAnsi="Tahoma" w:cs="Tahoma"/>
          <w:b w:val="0"/>
          <w:bCs w:val="0"/>
          <w:smallCaps w:val="0"/>
          <w:sz w:val="18"/>
          <w:szCs w:val="18"/>
        </w:rPr>
      </w:pPr>
      <w:r w:rsidRPr="00B46B23">
        <w:rPr>
          <w:rFonts w:ascii="Tahoma" w:hAnsi="Tahoma" w:cs="Tahoma"/>
          <w:b w:val="0"/>
          <w:bCs w:val="0"/>
          <w:smallCaps w:val="0"/>
          <w:sz w:val="18"/>
          <w:szCs w:val="18"/>
        </w:rPr>
        <w:t>I – Parte Invariável, tendo como componentes:</w:t>
      </w:r>
    </w:p>
    <w:p w14:paraId="1844D8B2" w14:textId="77777777" w:rsidR="00B46B23" w:rsidRPr="00B46B23" w:rsidRDefault="00B46B23" w:rsidP="007A4575">
      <w:pPr>
        <w:pStyle w:val="Subttulo"/>
        <w:tabs>
          <w:tab w:val="left" w:pos="235"/>
          <w:tab w:val="left" w:pos="400"/>
          <w:tab w:val="left" w:pos="566"/>
        </w:tabs>
        <w:ind w:left="567"/>
        <w:jc w:val="both"/>
        <w:rPr>
          <w:rFonts w:ascii="Tahoma" w:hAnsi="Tahoma" w:cs="Tahoma"/>
          <w:b w:val="0"/>
          <w:bCs w:val="0"/>
          <w:smallCaps w:val="0"/>
          <w:sz w:val="18"/>
          <w:szCs w:val="18"/>
        </w:rPr>
      </w:pPr>
      <w:r w:rsidRPr="00B46B23">
        <w:rPr>
          <w:rFonts w:ascii="Tahoma" w:hAnsi="Tahoma" w:cs="Tahoma"/>
          <w:b w:val="0"/>
          <w:bCs w:val="0"/>
          <w:smallCaps w:val="0"/>
          <w:sz w:val="18"/>
          <w:szCs w:val="18"/>
        </w:rPr>
        <w:t>a) Preâmbulo;</w:t>
      </w:r>
    </w:p>
    <w:p w14:paraId="2439E8A0" w14:textId="03D9B8C8" w:rsidR="00B46B23" w:rsidRPr="00B46B23" w:rsidRDefault="00B46B23" w:rsidP="007A4575">
      <w:pPr>
        <w:pStyle w:val="Subttulo"/>
        <w:tabs>
          <w:tab w:val="left" w:pos="235"/>
          <w:tab w:val="left" w:pos="400"/>
          <w:tab w:val="left" w:pos="566"/>
        </w:tabs>
        <w:ind w:left="567"/>
        <w:jc w:val="both"/>
        <w:rPr>
          <w:rFonts w:ascii="Tahoma" w:hAnsi="Tahoma" w:cs="Tahoma"/>
          <w:b w:val="0"/>
          <w:bCs w:val="0"/>
          <w:smallCaps w:val="0"/>
          <w:sz w:val="18"/>
          <w:szCs w:val="18"/>
        </w:rPr>
      </w:pPr>
      <w:r w:rsidRPr="00B46B23">
        <w:rPr>
          <w:rFonts w:ascii="Tahoma" w:hAnsi="Tahoma" w:cs="Tahoma"/>
          <w:b w:val="0"/>
          <w:bCs w:val="0"/>
          <w:smallCaps w:val="0"/>
          <w:sz w:val="18"/>
          <w:szCs w:val="18"/>
        </w:rPr>
        <w:t>b) Rito Procedimental;</w:t>
      </w:r>
    </w:p>
    <w:p w14:paraId="5C9E124C" w14:textId="77777777" w:rsidR="00B46B23" w:rsidRPr="00B46B23" w:rsidRDefault="00B46B23" w:rsidP="007A4575">
      <w:pPr>
        <w:pStyle w:val="Subttulo"/>
        <w:tabs>
          <w:tab w:val="left" w:pos="235"/>
          <w:tab w:val="left" w:pos="400"/>
          <w:tab w:val="left" w:pos="566"/>
        </w:tabs>
        <w:ind w:left="567"/>
        <w:jc w:val="both"/>
        <w:rPr>
          <w:rFonts w:ascii="Tahoma" w:hAnsi="Tahoma" w:cs="Tahoma"/>
          <w:b w:val="0"/>
          <w:bCs w:val="0"/>
          <w:smallCaps w:val="0"/>
          <w:sz w:val="18"/>
          <w:szCs w:val="18"/>
        </w:rPr>
      </w:pPr>
      <w:r w:rsidRPr="00B46B23">
        <w:rPr>
          <w:rFonts w:ascii="Tahoma" w:hAnsi="Tahoma" w:cs="Tahoma"/>
          <w:b w:val="0"/>
          <w:bCs w:val="0"/>
          <w:smallCaps w:val="0"/>
          <w:sz w:val="18"/>
          <w:szCs w:val="18"/>
        </w:rPr>
        <w:t>c) Formulários de documentos;</w:t>
      </w:r>
    </w:p>
    <w:p w14:paraId="3730D516" w14:textId="77777777" w:rsidR="00B46B23" w:rsidRPr="00E2408B" w:rsidRDefault="00730227" w:rsidP="007A4575">
      <w:pPr>
        <w:pStyle w:val="Subttulo"/>
        <w:ind w:left="1134"/>
        <w:jc w:val="both"/>
        <w:rPr>
          <w:rFonts w:ascii="Tahoma" w:hAnsi="Tahoma" w:cs="Tahoma"/>
          <w:b w:val="0"/>
          <w:smallCaps w:val="0"/>
          <w:sz w:val="18"/>
          <w:szCs w:val="18"/>
          <w:lang w:eastAsia="pt-BR"/>
        </w:rPr>
      </w:pPr>
      <w:r w:rsidRPr="00E2408B">
        <w:rPr>
          <w:rFonts w:ascii="Tahoma" w:hAnsi="Tahoma" w:cs="Tahoma"/>
          <w:b w:val="0"/>
          <w:smallCaps w:val="0"/>
          <w:sz w:val="18"/>
          <w:szCs w:val="18"/>
          <w:lang w:eastAsia="pt-BR"/>
        </w:rPr>
        <w:t>1.</w:t>
      </w:r>
      <w:r w:rsidR="00B46B23" w:rsidRPr="00E2408B">
        <w:rPr>
          <w:rFonts w:ascii="Tahoma" w:hAnsi="Tahoma" w:cs="Tahoma"/>
          <w:b w:val="0"/>
          <w:smallCaps w:val="0"/>
          <w:sz w:val="18"/>
          <w:szCs w:val="18"/>
          <w:lang w:eastAsia="pt-BR"/>
        </w:rPr>
        <w:t xml:space="preserve"> Modelo de procuração</w:t>
      </w:r>
    </w:p>
    <w:p w14:paraId="676B80E9" w14:textId="5E29A483" w:rsidR="00B46B23" w:rsidRPr="00B46B23" w:rsidRDefault="00730227" w:rsidP="00317958">
      <w:pPr>
        <w:pStyle w:val="Subttulo"/>
        <w:ind w:left="1418" w:hanging="284"/>
        <w:jc w:val="both"/>
        <w:rPr>
          <w:rFonts w:ascii="Tahoma" w:hAnsi="Tahoma" w:cs="Tahoma"/>
          <w:b w:val="0"/>
          <w:smallCaps w:val="0"/>
          <w:sz w:val="18"/>
          <w:szCs w:val="18"/>
          <w:lang w:eastAsia="pt-BR"/>
        </w:rPr>
      </w:pPr>
      <w:r w:rsidRPr="00E2408B">
        <w:rPr>
          <w:rFonts w:ascii="Tahoma" w:hAnsi="Tahoma" w:cs="Tahoma"/>
          <w:b w:val="0"/>
          <w:smallCaps w:val="0"/>
          <w:sz w:val="18"/>
          <w:szCs w:val="18"/>
          <w:lang w:eastAsia="pt-BR"/>
        </w:rPr>
        <w:t xml:space="preserve">2. </w:t>
      </w:r>
      <w:r w:rsidR="00B46B23" w:rsidRPr="00E2408B">
        <w:rPr>
          <w:rFonts w:ascii="Tahoma" w:hAnsi="Tahoma" w:cs="Tahoma"/>
          <w:b w:val="0"/>
          <w:smallCaps w:val="0"/>
          <w:sz w:val="18"/>
          <w:szCs w:val="18"/>
          <w:lang w:eastAsia="pt-BR"/>
        </w:rPr>
        <w:t>Modelo</w:t>
      </w:r>
      <w:r w:rsidR="00B46B23" w:rsidRPr="00B46B23">
        <w:rPr>
          <w:rFonts w:ascii="Tahoma" w:hAnsi="Tahoma" w:cs="Tahoma"/>
          <w:b w:val="0"/>
          <w:smallCaps w:val="0"/>
          <w:sz w:val="18"/>
          <w:szCs w:val="18"/>
          <w:lang w:eastAsia="pt-BR"/>
        </w:rPr>
        <w:t xml:space="preserve"> de declaração por ME e EPP de limitação de celebração de contrato (art. 4º, §2º, da Lei Federal nº 14.133/2021)</w:t>
      </w:r>
    </w:p>
    <w:p w14:paraId="223D5545" w14:textId="77777777" w:rsidR="00B46B23" w:rsidRPr="00B46B23" w:rsidRDefault="00B46B23" w:rsidP="00317958">
      <w:pPr>
        <w:pStyle w:val="Subttulo"/>
        <w:ind w:left="1418" w:right="-568"/>
        <w:jc w:val="both"/>
        <w:rPr>
          <w:rFonts w:ascii="Tahoma" w:hAnsi="Tahoma" w:cs="Tahoma"/>
          <w:b w:val="0"/>
          <w:bCs w:val="0"/>
          <w:smallCaps w:val="0"/>
          <w:sz w:val="14"/>
          <w:szCs w:val="14"/>
          <w:lang w:eastAsia="pt-BR"/>
        </w:rPr>
      </w:pPr>
      <w:r w:rsidRPr="00B46B23">
        <w:rPr>
          <w:rFonts w:ascii="Tahoma" w:hAnsi="Tahoma" w:cs="Tahoma"/>
          <w:smallCaps w:val="0"/>
          <w:sz w:val="14"/>
          <w:szCs w:val="14"/>
          <w:lang w:eastAsia="pt-BR"/>
        </w:rPr>
        <w:t>Nota: exclusiva para microempresa e empresa de pequeno porte</w:t>
      </w:r>
    </w:p>
    <w:p w14:paraId="25FCFDC0" w14:textId="735B34E1" w:rsidR="00B46B23" w:rsidRPr="00B46B23" w:rsidRDefault="00B46B23" w:rsidP="00A12F27">
      <w:pPr>
        <w:pStyle w:val="Subttulo"/>
        <w:tabs>
          <w:tab w:val="left" w:pos="235"/>
          <w:tab w:val="left" w:pos="400"/>
          <w:tab w:val="left" w:pos="566"/>
        </w:tabs>
        <w:ind w:left="567" w:right="-568"/>
        <w:jc w:val="both"/>
        <w:rPr>
          <w:rFonts w:ascii="Tahoma" w:hAnsi="Tahoma" w:cs="Tahoma"/>
          <w:b w:val="0"/>
          <w:bCs w:val="0"/>
          <w:smallCaps w:val="0"/>
          <w:sz w:val="18"/>
          <w:szCs w:val="18"/>
        </w:rPr>
      </w:pPr>
      <w:r w:rsidRPr="00B46B23">
        <w:rPr>
          <w:rFonts w:ascii="Tahoma" w:hAnsi="Tahoma" w:cs="Tahoma"/>
          <w:b w:val="0"/>
          <w:bCs w:val="0"/>
          <w:smallCaps w:val="0"/>
          <w:sz w:val="18"/>
          <w:szCs w:val="18"/>
        </w:rPr>
        <w:t>d) Seção do Sistema de Registro de Preços - SRP:</w:t>
      </w:r>
    </w:p>
    <w:p w14:paraId="759F85BD" w14:textId="1FC17324" w:rsidR="00B46B23" w:rsidRPr="00B46B23" w:rsidRDefault="00B46B23" w:rsidP="00A12F27">
      <w:pPr>
        <w:pStyle w:val="Subttulo"/>
        <w:tabs>
          <w:tab w:val="left" w:pos="235"/>
          <w:tab w:val="left" w:pos="400"/>
        </w:tabs>
        <w:ind w:left="1134" w:right="-568"/>
        <w:jc w:val="both"/>
        <w:rPr>
          <w:rFonts w:ascii="Tahoma" w:hAnsi="Tahoma" w:cs="Tahoma"/>
          <w:b w:val="0"/>
          <w:bCs w:val="0"/>
          <w:smallCaps w:val="0"/>
          <w:sz w:val="18"/>
          <w:szCs w:val="18"/>
        </w:rPr>
      </w:pPr>
      <w:r w:rsidRPr="00B46B23">
        <w:rPr>
          <w:rFonts w:ascii="Tahoma" w:hAnsi="Tahoma" w:cs="Tahoma"/>
          <w:b w:val="0"/>
          <w:bCs w:val="0"/>
          <w:smallCaps w:val="0"/>
          <w:sz w:val="18"/>
          <w:szCs w:val="18"/>
        </w:rPr>
        <w:t>1. Especificações do SRP;</w:t>
      </w:r>
    </w:p>
    <w:p w14:paraId="03DA9F72" w14:textId="085B7999" w:rsidR="00B46B23" w:rsidRDefault="00B46B23" w:rsidP="00A12F27">
      <w:pPr>
        <w:pStyle w:val="Subttulo"/>
        <w:tabs>
          <w:tab w:val="left" w:pos="235"/>
          <w:tab w:val="left" w:pos="400"/>
        </w:tabs>
        <w:ind w:left="1134" w:right="-568"/>
        <w:jc w:val="both"/>
        <w:rPr>
          <w:rFonts w:ascii="Tahoma" w:hAnsi="Tahoma" w:cs="Tahoma"/>
          <w:b w:val="0"/>
          <w:bCs w:val="0"/>
          <w:smallCaps w:val="0"/>
          <w:sz w:val="18"/>
          <w:szCs w:val="18"/>
        </w:rPr>
      </w:pPr>
      <w:r w:rsidRPr="00B46B23">
        <w:rPr>
          <w:rFonts w:ascii="Tahoma" w:hAnsi="Tahoma" w:cs="Tahoma"/>
          <w:b w:val="0"/>
          <w:bCs w:val="0"/>
          <w:smallCaps w:val="0"/>
          <w:sz w:val="18"/>
          <w:szCs w:val="18"/>
        </w:rPr>
        <w:t xml:space="preserve">2. Minuta da Ata de Registro de Preços; </w:t>
      </w:r>
    </w:p>
    <w:p w14:paraId="75238E96" w14:textId="52E4DB2E" w:rsidR="004F1AC8" w:rsidRPr="00B46B23" w:rsidRDefault="004F1AC8" w:rsidP="004F1AC8">
      <w:pPr>
        <w:pStyle w:val="Subttulo"/>
        <w:ind w:left="1418" w:right="-568"/>
        <w:jc w:val="both"/>
        <w:rPr>
          <w:rFonts w:ascii="Tahoma" w:hAnsi="Tahoma" w:cs="Tahoma"/>
          <w:b w:val="0"/>
          <w:bCs w:val="0"/>
          <w:smallCaps w:val="0"/>
          <w:sz w:val="14"/>
          <w:szCs w:val="14"/>
          <w:lang w:eastAsia="pt-BR"/>
        </w:rPr>
      </w:pPr>
      <w:r w:rsidRPr="00B46B23">
        <w:rPr>
          <w:rFonts w:ascii="Tahoma" w:hAnsi="Tahoma" w:cs="Tahoma"/>
          <w:smallCaps w:val="0"/>
          <w:sz w:val="14"/>
          <w:szCs w:val="14"/>
          <w:lang w:eastAsia="pt-BR"/>
        </w:rPr>
        <w:t xml:space="preserve">Nota: </w:t>
      </w:r>
      <w:r>
        <w:rPr>
          <w:rFonts w:ascii="Tahoma" w:hAnsi="Tahoma" w:cs="Tahoma"/>
          <w:smallCaps w:val="0"/>
          <w:sz w:val="14"/>
          <w:szCs w:val="14"/>
          <w:lang w:eastAsia="pt-BR"/>
        </w:rPr>
        <w:t>licitação para registro de preços</w:t>
      </w:r>
    </w:p>
    <w:p w14:paraId="7021F6D7" w14:textId="00C05833" w:rsidR="00B46B23" w:rsidRPr="00B46B23" w:rsidRDefault="00B46B23" w:rsidP="007A4575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2079B1A" w14:textId="28B8E94E" w:rsidR="00B46B23" w:rsidRPr="00B46B23" w:rsidRDefault="00B46B23" w:rsidP="007A4575">
      <w:pPr>
        <w:pStyle w:val="Subttulo"/>
        <w:tabs>
          <w:tab w:val="left" w:pos="235"/>
          <w:tab w:val="left" w:pos="400"/>
          <w:tab w:val="left" w:pos="566"/>
        </w:tabs>
        <w:jc w:val="both"/>
        <w:rPr>
          <w:rFonts w:ascii="Tahoma" w:hAnsi="Tahoma" w:cs="Tahoma"/>
          <w:b w:val="0"/>
          <w:bCs w:val="0"/>
          <w:smallCaps w:val="0"/>
          <w:sz w:val="18"/>
          <w:szCs w:val="18"/>
        </w:rPr>
      </w:pPr>
      <w:r w:rsidRPr="00B46B23">
        <w:rPr>
          <w:rFonts w:ascii="Tahoma" w:hAnsi="Tahoma" w:cs="Tahoma"/>
          <w:b w:val="0"/>
          <w:bCs w:val="0"/>
          <w:smallCaps w:val="0"/>
          <w:sz w:val="18"/>
          <w:szCs w:val="18"/>
        </w:rPr>
        <w:t xml:space="preserve">II – Parte Variável, tendo como componentes: </w:t>
      </w:r>
    </w:p>
    <w:p w14:paraId="58D61E2B" w14:textId="1397720D" w:rsidR="00B46B23" w:rsidRPr="00B46B23" w:rsidRDefault="00B46B23" w:rsidP="00A12F27">
      <w:pPr>
        <w:pStyle w:val="Subttulo"/>
        <w:tabs>
          <w:tab w:val="left" w:pos="235"/>
          <w:tab w:val="left" w:pos="400"/>
          <w:tab w:val="left" w:pos="566"/>
        </w:tabs>
        <w:ind w:left="400" w:right="-568"/>
        <w:jc w:val="both"/>
        <w:rPr>
          <w:rFonts w:ascii="Tahoma" w:hAnsi="Tahoma" w:cs="Tahoma"/>
          <w:b w:val="0"/>
          <w:bCs w:val="0"/>
          <w:smallCaps w:val="0"/>
          <w:sz w:val="18"/>
          <w:szCs w:val="18"/>
        </w:rPr>
      </w:pPr>
      <w:r w:rsidRPr="00B46B23">
        <w:rPr>
          <w:rFonts w:ascii="Tahoma" w:hAnsi="Tahoma" w:cs="Tahoma"/>
          <w:b w:val="0"/>
          <w:bCs w:val="0"/>
          <w:smallCaps w:val="0"/>
          <w:sz w:val="18"/>
          <w:szCs w:val="18"/>
        </w:rPr>
        <w:t>a) Termo de Referência e Habilitação (TR/Habilitação)</w:t>
      </w:r>
      <w:r w:rsidRPr="00B46B23">
        <w:rPr>
          <w:rFonts w:ascii="Tahoma" w:hAnsi="Tahoma" w:cs="Tahoma"/>
          <w:b w:val="0"/>
          <w:bCs w:val="0"/>
          <w:smallCaps w:val="0"/>
          <w:color w:val="538135" w:themeColor="accent6" w:themeShade="BF"/>
          <w:sz w:val="18"/>
          <w:szCs w:val="18"/>
        </w:rPr>
        <w:t>;</w:t>
      </w:r>
    </w:p>
    <w:p w14:paraId="29503CC7" w14:textId="0D36233F" w:rsidR="00B46B23" w:rsidRDefault="00B46B23" w:rsidP="007A4575">
      <w:pPr>
        <w:pStyle w:val="Subttulo"/>
        <w:tabs>
          <w:tab w:val="left" w:pos="235"/>
          <w:tab w:val="left" w:pos="400"/>
          <w:tab w:val="left" w:pos="566"/>
          <w:tab w:val="left" w:pos="726"/>
          <w:tab w:val="left" w:pos="1046"/>
          <w:tab w:val="left" w:pos="1206"/>
        </w:tabs>
        <w:ind w:left="400"/>
        <w:jc w:val="both"/>
        <w:rPr>
          <w:rFonts w:ascii="Tahoma" w:hAnsi="Tahoma" w:cs="Tahoma"/>
          <w:b w:val="0"/>
          <w:smallCaps w:val="0"/>
          <w:sz w:val="18"/>
          <w:szCs w:val="18"/>
        </w:rPr>
      </w:pPr>
      <w:r w:rsidRPr="00B46B23">
        <w:rPr>
          <w:rFonts w:ascii="Tahoma" w:hAnsi="Tahoma" w:cs="Tahoma"/>
          <w:b w:val="0"/>
          <w:smallCaps w:val="0"/>
          <w:sz w:val="18"/>
          <w:szCs w:val="18"/>
        </w:rPr>
        <w:t>b) Minuta de contrato.</w:t>
      </w:r>
    </w:p>
    <w:p w14:paraId="06385A04" w14:textId="719798F1" w:rsidR="004A67DB" w:rsidRDefault="00324C68" w:rsidP="007A4575">
      <w:pPr>
        <w:pStyle w:val="Subttulo"/>
        <w:tabs>
          <w:tab w:val="left" w:pos="235"/>
          <w:tab w:val="left" w:pos="400"/>
          <w:tab w:val="left" w:pos="566"/>
          <w:tab w:val="left" w:pos="726"/>
          <w:tab w:val="left" w:pos="1046"/>
          <w:tab w:val="left" w:pos="1206"/>
        </w:tabs>
        <w:ind w:left="400"/>
        <w:jc w:val="both"/>
        <w:rPr>
          <w:rFonts w:ascii="Tahoma" w:hAnsi="Tahoma" w:cs="Tahoma"/>
          <w:b w:val="0"/>
          <w:smallCaps w:val="0"/>
          <w:sz w:val="18"/>
          <w:szCs w:val="18"/>
        </w:rPr>
      </w:pPr>
      <w:r>
        <w:rPr>
          <w:rFonts w:ascii="Tahoma" w:hAnsi="Tahoma" w:cs="Tahoma"/>
          <w:b w:val="0"/>
          <w:smallCaps w:val="0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3466A" wp14:editId="7741E66D">
                <wp:simplePos x="0" y="0"/>
                <wp:positionH relativeFrom="column">
                  <wp:posOffset>4301489</wp:posOffset>
                </wp:positionH>
                <wp:positionV relativeFrom="paragraph">
                  <wp:posOffset>107315</wp:posOffset>
                </wp:positionV>
                <wp:extent cx="1514475" cy="609600"/>
                <wp:effectExtent l="0" t="0" r="28575" b="1905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EC9CB" w14:textId="77777777" w:rsidR="00523652" w:rsidRPr="0014679F" w:rsidRDefault="00523652" w:rsidP="00810044">
                            <w:pPr>
                              <w:pStyle w:val="Rodap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 w:rsidRPr="0014679F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Parte Invariável do edital</w:t>
                            </w:r>
                          </w:p>
                          <w:p w14:paraId="05B045DE" w14:textId="77777777" w:rsidR="00523652" w:rsidRPr="0014679F" w:rsidRDefault="00523652" w:rsidP="00BB0239">
                            <w:pPr>
                              <w:pStyle w:val="Rodap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 w:rsidRPr="0014679F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Componente: </w:t>
                            </w:r>
                            <w:r w:rsidRPr="0014679F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Preâmbulo </w:t>
                            </w:r>
                            <w:r w:rsidRPr="0014679F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5675164F" w14:textId="77777777" w:rsidR="00523652" w:rsidRPr="0014679F" w:rsidRDefault="00523652" w:rsidP="00810044">
                            <w:pPr>
                              <w:pStyle w:val="Rodap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 w:rsidRPr="0014679F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Classificação: </w:t>
                            </w:r>
                            <w:r w:rsidRPr="0014679F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minuta padronizada</w:t>
                            </w:r>
                          </w:p>
                          <w:p w14:paraId="64E5CB89" w14:textId="46C1EC13" w:rsidR="00523652" w:rsidRPr="0014679F" w:rsidRDefault="00523652" w:rsidP="00810044">
                            <w:pPr>
                              <w:pStyle w:val="Rodap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 w:rsidRPr="0014679F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Versão: </w:t>
                            </w:r>
                            <w:r w:rsidR="002C23D1" w:rsidRPr="0014679F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</w:t>
                            </w:r>
                            <w:r w:rsidRPr="0014679F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5EBE23C1" w14:textId="77777777" w:rsidR="00523652" w:rsidRDefault="00523652" w:rsidP="00810044">
                            <w:pPr>
                              <w:pStyle w:val="Rodap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 w:rsidRPr="0014679F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Data da aprovação/modificação (PGE):</w:t>
                            </w:r>
                          </w:p>
                          <w:p w14:paraId="3F6E8CEA" w14:textId="0F14C24E" w:rsidR="00523652" w:rsidRPr="00D209AC" w:rsidRDefault="00D209AC" w:rsidP="00810044">
                            <w:pP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 w:rsidRPr="00D209AC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23/12/202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3466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338.7pt;margin-top:8.45pt;width:119.2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" strokeweight=".25pt">
                <v:textbox>
                  <w:txbxContent>
                    <w:p w14:paraId="2B9EC9CB" w14:textId="77777777" w:rsidR="00523652" w:rsidRPr="0014679F" w:rsidRDefault="00523652" w:rsidP="00810044">
                      <w:pPr>
                        <w:pStyle w:val="Rodap"/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  <w:r w:rsidRPr="0014679F">
                        <w:rPr>
                          <w:rFonts w:ascii="Tahoma" w:hAnsi="Tahoma" w:cs="Tahoma"/>
                          <w:sz w:val="10"/>
                          <w:szCs w:val="10"/>
                        </w:rPr>
                        <w:t>Parte Invariável do edital</w:t>
                      </w:r>
                    </w:p>
                    <w:p w14:paraId="05B045DE" w14:textId="77777777" w:rsidR="00523652" w:rsidRPr="0014679F" w:rsidRDefault="00523652" w:rsidP="00BB0239">
                      <w:pPr>
                        <w:pStyle w:val="Rodap"/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  <w:r w:rsidRPr="0014679F">
                        <w:rPr>
                          <w:rFonts w:ascii="Tahoma" w:hAnsi="Tahoma" w:cs="Tahoma"/>
                          <w:sz w:val="10"/>
                          <w:szCs w:val="10"/>
                        </w:rPr>
                        <w:t xml:space="preserve">Componente: </w:t>
                      </w:r>
                      <w:r w:rsidRPr="0014679F">
                        <w:rPr>
                          <w:rFonts w:ascii="Tahoma" w:hAnsi="Tahoma" w:cs="Tahoma"/>
                          <w:b/>
                          <w:sz w:val="10"/>
                          <w:szCs w:val="10"/>
                        </w:rPr>
                        <w:t xml:space="preserve">Preâmbulo </w:t>
                      </w:r>
                      <w:r w:rsidRPr="0014679F">
                        <w:rPr>
                          <w:rFonts w:ascii="Tahoma" w:hAnsi="Tahoma" w:cs="Tahoma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5675164F" w14:textId="77777777" w:rsidR="00523652" w:rsidRPr="0014679F" w:rsidRDefault="00523652" w:rsidP="00810044">
                      <w:pPr>
                        <w:pStyle w:val="Rodap"/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  <w:r w:rsidRPr="0014679F">
                        <w:rPr>
                          <w:rFonts w:ascii="Tahoma" w:hAnsi="Tahoma" w:cs="Tahoma"/>
                          <w:sz w:val="10"/>
                          <w:szCs w:val="10"/>
                        </w:rPr>
                        <w:t xml:space="preserve">Classificação: </w:t>
                      </w:r>
                      <w:r w:rsidRPr="0014679F">
                        <w:rPr>
                          <w:rFonts w:ascii="Tahoma" w:hAnsi="Tahoma" w:cs="Tahoma"/>
                          <w:b/>
                          <w:sz w:val="10"/>
                          <w:szCs w:val="10"/>
                        </w:rPr>
                        <w:t>minuta padronizada</w:t>
                      </w:r>
                    </w:p>
                    <w:p w14:paraId="64E5CB89" w14:textId="46C1EC13" w:rsidR="00523652" w:rsidRPr="0014679F" w:rsidRDefault="00523652" w:rsidP="00810044">
                      <w:pPr>
                        <w:pStyle w:val="Rodap"/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  <w:r w:rsidRPr="0014679F">
                        <w:rPr>
                          <w:rFonts w:ascii="Tahoma" w:hAnsi="Tahoma" w:cs="Tahoma"/>
                          <w:sz w:val="10"/>
                          <w:szCs w:val="10"/>
                        </w:rPr>
                        <w:t xml:space="preserve">Versão: </w:t>
                      </w:r>
                      <w:r w:rsidR="002C23D1" w:rsidRPr="0014679F">
                        <w:rPr>
                          <w:rFonts w:ascii="Tahoma" w:hAnsi="Tahoma" w:cs="Tahoma"/>
                          <w:b/>
                          <w:sz w:val="10"/>
                          <w:szCs w:val="10"/>
                        </w:rPr>
                        <w:t>2</w:t>
                      </w:r>
                      <w:r w:rsidRPr="0014679F">
                        <w:rPr>
                          <w:rFonts w:ascii="Tahoma" w:hAnsi="Tahoma" w:cs="Tahoma"/>
                          <w:b/>
                          <w:sz w:val="10"/>
                          <w:szCs w:val="10"/>
                        </w:rPr>
                        <w:t xml:space="preserve"> </w:t>
                      </w:r>
                    </w:p>
                    <w:p w14:paraId="5EBE23C1" w14:textId="77777777" w:rsidR="00523652" w:rsidRDefault="00523652" w:rsidP="00810044">
                      <w:pPr>
                        <w:pStyle w:val="Rodap"/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  <w:r w:rsidRPr="0014679F">
                        <w:rPr>
                          <w:rFonts w:ascii="Tahoma" w:hAnsi="Tahoma" w:cs="Tahoma"/>
                          <w:sz w:val="10"/>
                          <w:szCs w:val="10"/>
                        </w:rPr>
                        <w:t>Data da aprovação/modificação (PGE):</w:t>
                      </w:r>
                    </w:p>
                    <w:p w14:paraId="3F6E8CEA" w14:textId="0F14C24E" w:rsidR="00523652" w:rsidRPr="00D209AC" w:rsidRDefault="00D209AC" w:rsidP="00810044">
                      <w:pPr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  <w:r w:rsidRPr="00D209AC">
                        <w:rPr>
                          <w:rFonts w:ascii="Tahoma" w:hAnsi="Tahoma" w:cs="Tahoma"/>
                          <w:sz w:val="10"/>
                          <w:szCs w:val="10"/>
                        </w:rPr>
                        <w:t>23/12/202</w:t>
                      </w:r>
                      <w:r>
                        <w:rPr>
                          <w:rFonts w:ascii="Tahoma" w:hAnsi="Tahoma" w:cs="Tahoma"/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0631418" w14:textId="7A5A345C" w:rsidR="00133BA7" w:rsidRDefault="00133BA7" w:rsidP="00324C68">
      <w:pPr>
        <w:pStyle w:val="Subttulo"/>
        <w:tabs>
          <w:tab w:val="left" w:pos="235"/>
          <w:tab w:val="left" w:pos="400"/>
          <w:tab w:val="left" w:pos="566"/>
          <w:tab w:val="left" w:pos="726"/>
          <w:tab w:val="left" w:pos="1046"/>
          <w:tab w:val="left" w:pos="1206"/>
        </w:tabs>
        <w:ind w:left="400"/>
        <w:jc w:val="both"/>
        <w:rPr>
          <w:rFonts w:ascii="Tahoma" w:hAnsi="Tahoma" w:cs="Tahoma"/>
          <w:bCs w:val="0"/>
          <w:sz w:val="18"/>
          <w:szCs w:val="18"/>
        </w:rPr>
      </w:pPr>
    </w:p>
    <w:p w14:paraId="376D80A1" w14:textId="77777777" w:rsidR="009E7B22" w:rsidRDefault="009E7B22">
      <w:pPr>
        <w:rPr>
          <w:rFonts w:ascii="Tahoma" w:eastAsia="Times New Roman" w:hAnsi="Tahoma" w:cs="Tahoma"/>
          <w:bCs/>
          <w:sz w:val="18"/>
          <w:szCs w:val="18"/>
        </w:rPr>
      </w:pPr>
    </w:p>
    <w:p w14:paraId="4C35D496" w14:textId="77777777" w:rsidR="009E7B22" w:rsidRDefault="009E7B22">
      <w:pPr>
        <w:rPr>
          <w:rFonts w:ascii="Tahoma" w:eastAsia="Times New Roman" w:hAnsi="Tahoma" w:cs="Tahoma"/>
          <w:bCs/>
          <w:sz w:val="18"/>
          <w:szCs w:val="18"/>
        </w:rPr>
      </w:pPr>
    </w:p>
    <w:p w14:paraId="6406B0F0" w14:textId="28539A68" w:rsidR="004406FE" w:rsidRPr="00FE3DED" w:rsidRDefault="004406FE" w:rsidP="005D140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Tahoma" w:hAnsi="Tahoma" w:cs="Tahoma"/>
          <w:smallCaps w:val="0"/>
          <w:color w:val="FFFFFF" w:themeColor="background1"/>
          <w:sz w:val="22"/>
          <w:szCs w:val="22"/>
          <w:lang w:eastAsia="pt-BR"/>
        </w:rPr>
      </w:pPr>
      <w:r w:rsidRPr="00FE3DED">
        <w:rPr>
          <w:rFonts w:ascii="Tahoma" w:hAnsi="Tahoma" w:cs="Tahoma"/>
          <w:smallCaps w:val="0"/>
          <w:color w:val="FFFFFF" w:themeColor="background1"/>
          <w:sz w:val="22"/>
          <w:szCs w:val="22"/>
          <w:lang w:eastAsia="pt-BR"/>
        </w:rPr>
        <w:t>PREÂMBULO</w:t>
      </w:r>
    </w:p>
    <w:p w14:paraId="6FBEC751" w14:textId="09DB5A8E" w:rsidR="004406FE" w:rsidRDefault="004406FE" w:rsidP="00975247">
      <w:pPr>
        <w:pStyle w:val="Subttulo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</w:p>
    <w:p w14:paraId="04F1705B" w14:textId="560481C5" w:rsidR="008A5672" w:rsidRPr="00AF5BDA" w:rsidRDefault="008A5672" w:rsidP="00975247">
      <w:pPr>
        <w:pStyle w:val="Subttulo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r w:rsidRPr="00AF5BDA">
        <w:rPr>
          <w:rFonts w:ascii="Tahoma" w:hAnsi="Tahoma" w:cs="Tahoma"/>
          <w:smallCaps w:val="0"/>
          <w:sz w:val="18"/>
          <w:szCs w:val="18"/>
          <w:lang w:eastAsia="pt-BR"/>
        </w:rPr>
        <w:t>1. Regência legal:</w:t>
      </w:r>
    </w:p>
    <w:p w14:paraId="3D700556" w14:textId="4880CFBD" w:rsidR="007842F5" w:rsidRPr="00AF5BDA" w:rsidRDefault="007842F5" w:rsidP="00975247">
      <w:pPr>
        <w:pStyle w:val="Subttulo"/>
        <w:jc w:val="both"/>
        <w:rPr>
          <w:rFonts w:ascii="Tahoma" w:hAnsi="Tahoma" w:cs="Tahoma"/>
          <w:b w:val="0"/>
          <w:smallCaps w:val="0"/>
          <w:sz w:val="18"/>
          <w:szCs w:val="18"/>
        </w:rPr>
      </w:pPr>
      <w:bookmarkStart w:id="0" w:name="_GoBack"/>
      <w:bookmarkEnd w:id="0"/>
    </w:p>
    <w:p w14:paraId="0D898984" w14:textId="77777777" w:rsidR="008A5672" w:rsidRPr="00317958" w:rsidRDefault="008A5672" w:rsidP="005D140B">
      <w:pPr>
        <w:pStyle w:val="Subttulo"/>
        <w:jc w:val="both"/>
        <w:rPr>
          <w:rFonts w:ascii="Tahoma" w:hAnsi="Tahoma" w:cs="Tahoma"/>
          <w:b w:val="0"/>
          <w:smallCaps w:val="0"/>
          <w:noProof/>
          <w:sz w:val="18"/>
          <w:szCs w:val="18"/>
        </w:rPr>
      </w:pPr>
      <w:r w:rsidRPr="00317958">
        <w:rPr>
          <w:rFonts w:ascii="Tahoma" w:hAnsi="Tahoma" w:cs="Tahoma"/>
          <w:b w:val="0"/>
          <w:smallCaps w:val="0"/>
          <w:sz w:val="18"/>
          <w:szCs w:val="18"/>
        </w:rPr>
        <w:t>Esta licitação obedecerá as disposições da Lei n° 14.634, de 28 de novembro de 2023, da Lei Complementar n</w:t>
      </w:r>
      <w:r w:rsidR="002F0815" w:rsidRPr="00317958">
        <w:rPr>
          <w:rFonts w:ascii="Tahoma" w:hAnsi="Tahoma" w:cs="Tahoma"/>
          <w:b w:val="0"/>
          <w:smallCaps w:val="0"/>
          <w:sz w:val="18"/>
          <w:szCs w:val="18"/>
        </w:rPr>
        <w:t>º</w:t>
      </w:r>
      <w:r w:rsidRPr="00317958">
        <w:rPr>
          <w:rFonts w:ascii="Tahoma" w:hAnsi="Tahoma" w:cs="Tahoma"/>
          <w:b w:val="0"/>
          <w:smallCaps w:val="0"/>
          <w:sz w:val="18"/>
          <w:szCs w:val="18"/>
        </w:rPr>
        <w:t xml:space="preserve"> 123, de 14 de dezembro de 2006, da Lei </w:t>
      </w:r>
      <w:r w:rsidR="00831E40" w:rsidRPr="00317958">
        <w:rPr>
          <w:rFonts w:ascii="Tahoma" w:hAnsi="Tahoma" w:cs="Tahoma"/>
          <w:b w:val="0"/>
          <w:smallCaps w:val="0"/>
          <w:sz w:val="18"/>
          <w:szCs w:val="18"/>
        </w:rPr>
        <w:t xml:space="preserve">Federal </w:t>
      </w:r>
      <w:r w:rsidRPr="00317958">
        <w:rPr>
          <w:rFonts w:ascii="Tahoma" w:hAnsi="Tahoma" w:cs="Tahoma"/>
          <w:b w:val="0"/>
          <w:smallCaps w:val="0"/>
          <w:sz w:val="18"/>
          <w:szCs w:val="18"/>
        </w:rPr>
        <w:t xml:space="preserve">nº 14.133, de 1° de abril de 2021, bem como do </w:t>
      </w:r>
      <w:r w:rsidRPr="00317958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Decreto n° 22.885, de 20 de junho de 2024, do Decreto n° 22.888, de 26 de junho de 2024, </w:t>
      </w:r>
      <w:r w:rsidR="00753C5F" w:rsidRPr="00317958">
        <w:rPr>
          <w:rFonts w:ascii="Tahoma" w:hAnsi="Tahoma" w:cs="Tahoma"/>
          <w:b w:val="0"/>
          <w:smallCaps w:val="0"/>
          <w:noProof/>
          <w:sz w:val="18"/>
          <w:szCs w:val="18"/>
        </w:rPr>
        <w:t>e, na hipótese do Sistema de Registro de Preços, o Decreto nº</w:t>
      </w:r>
      <w:r w:rsidR="00753C5F" w:rsidRPr="00317958">
        <w:rPr>
          <w:rFonts w:ascii="Tahoma" w:hAnsi="Tahoma" w:cs="Tahoma"/>
          <w:b w:val="0"/>
          <w:bCs w:val="0"/>
          <w:smallCaps w:val="0"/>
          <w:sz w:val="18"/>
          <w:szCs w:val="18"/>
          <w:shd w:val="clear" w:color="auto" w:fill="FFFFFF"/>
          <w:lang w:eastAsia="pt-BR"/>
        </w:rPr>
        <w:t xml:space="preserve"> 23.657, de 09 de maio de 2025, </w:t>
      </w:r>
      <w:r w:rsidRPr="00317958">
        <w:rPr>
          <w:rFonts w:ascii="Tahoma" w:hAnsi="Tahoma" w:cs="Tahoma"/>
          <w:b w:val="0"/>
          <w:smallCaps w:val="0"/>
          <w:sz w:val="18"/>
          <w:szCs w:val="18"/>
        </w:rPr>
        <w:t>e respectivas alterações</w:t>
      </w:r>
      <w:r w:rsidRPr="00317958">
        <w:rPr>
          <w:rFonts w:ascii="Tahoma" w:hAnsi="Tahoma" w:cs="Tahoma"/>
          <w:b w:val="0"/>
          <w:smallCaps w:val="0"/>
          <w:noProof/>
          <w:sz w:val="18"/>
          <w:szCs w:val="18"/>
        </w:rPr>
        <w:t>.</w:t>
      </w:r>
    </w:p>
    <w:p w14:paraId="706D3530" w14:textId="77777777" w:rsidR="0008597B" w:rsidRDefault="0008597B" w:rsidP="00975247">
      <w:pPr>
        <w:pStyle w:val="Subttulo"/>
        <w:jc w:val="both"/>
        <w:rPr>
          <w:rFonts w:ascii="Tahoma" w:hAnsi="Tahoma" w:cs="Tahoma"/>
          <w:smallCaps w:val="0"/>
          <w:noProof/>
          <w:sz w:val="18"/>
          <w:szCs w:val="18"/>
        </w:rPr>
      </w:pPr>
    </w:p>
    <w:p w14:paraId="289E6109" w14:textId="77777777" w:rsidR="0008597B" w:rsidRPr="004822BD" w:rsidRDefault="0008597B" w:rsidP="00A12F27">
      <w:pPr>
        <w:pStyle w:val="Subttulo"/>
        <w:ind w:right="-568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r w:rsidRPr="004822BD">
        <w:rPr>
          <w:rFonts w:ascii="Tahoma" w:hAnsi="Tahoma" w:cs="Tahoma"/>
          <w:smallCaps w:val="0"/>
          <w:sz w:val="18"/>
          <w:szCs w:val="18"/>
          <w:lang w:eastAsia="pt-BR"/>
        </w:rPr>
        <w:t>2. Objeto da licitação/Codificação no Certificado de Registro – SAEB:</w:t>
      </w:r>
    </w:p>
    <w:p w14:paraId="5EFD4DA4" w14:textId="77777777" w:rsidR="0008597B" w:rsidRPr="004822BD" w:rsidRDefault="0008597B" w:rsidP="0008597B">
      <w:pPr>
        <w:pStyle w:val="Subttulo"/>
        <w:jc w:val="both"/>
        <w:rPr>
          <w:rFonts w:ascii="Tahoma" w:hAnsi="Tahoma" w:cs="Tahoma"/>
          <w:b w:val="0"/>
          <w:bCs w:val="0"/>
          <w:smallCaps w:val="0"/>
          <w:sz w:val="18"/>
          <w:szCs w:val="18"/>
          <w:lang w:eastAsia="pt-BR"/>
        </w:rPr>
      </w:pPr>
      <w:r w:rsidRPr="004822BD">
        <w:rPr>
          <w:rFonts w:ascii="Tahoma" w:hAnsi="Tahoma" w:cs="Tahoma"/>
          <w:b w:val="0"/>
          <w:bCs w:val="0"/>
          <w:smallCaps w:val="0"/>
          <w:sz w:val="18"/>
          <w:szCs w:val="18"/>
          <w:lang w:eastAsia="pt-BR"/>
        </w:rPr>
        <w:t xml:space="preserve">    </w:t>
      </w:r>
    </w:p>
    <w:p w14:paraId="36986F56" w14:textId="77777777" w:rsidR="0008597B" w:rsidRPr="004822BD" w:rsidRDefault="0008597B" w:rsidP="0008597B">
      <w:pPr>
        <w:pStyle w:val="Subttulo"/>
        <w:jc w:val="both"/>
        <w:rPr>
          <w:rFonts w:ascii="Tahoma" w:hAnsi="Tahoma" w:cs="Tahoma"/>
          <w:b w:val="0"/>
          <w:bCs w:val="0"/>
          <w:smallCaps w:val="0"/>
          <w:sz w:val="18"/>
          <w:szCs w:val="18"/>
          <w:lang w:eastAsia="pt-BR"/>
        </w:rPr>
      </w:pPr>
      <w:r w:rsidRPr="004822BD">
        <w:rPr>
          <w:rFonts w:ascii="Tahoma" w:hAnsi="Tahoma" w:cs="Tahoma"/>
          <w:b w:val="0"/>
          <w:bCs w:val="0"/>
          <w:smallCaps w:val="0"/>
          <w:sz w:val="18"/>
          <w:szCs w:val="18"/>
          <w:lang w:eastAsia="pt-BR"/>
        </w:rPr>
        <w:t>Família:                                     Código:</w:t>
      </w:r>
    </w:p>
    <w:p w14:paraId="10F3F928" w14:textId="77777777" w:rsidR="0008597B" w:rsidRDefault="0008597B" w:rsidP="00975247">
      <w:pPr>
        <w:pStyle w:val="Subttulo"/>
        <w:jc w:val="both"/>
        <w:rPr>
          <w:rFonts w:ascii="Tahoma" w:hAnsi="Tahoma" w:cs="Tahoma"/>
          <w:smallCaps w:val="0"/>
          <w:noProof/>
          <w:sz w:val="18"/>
          <w:szCs w:val="18"/>
        </w:rPr>
      </w:pPr>
    </w:p>
    <w:p w14:paraId="7AAA2EDF" w14:textId="77777777" w:rsidR="00BC03DF" w:rsidRPr="00AF5BDA" w:rsidRDefault="001458CC" w:rsidP="00975247">
      <w:pPr>
        <w:pStyle w:val="Subttulo"/>
        <w:jc w:val="both"/>
        <w:rPr>
          <w:rFonts w:ascii="Tahoma" w:hAnsi="Tahoma" w:cs="Tahoma"/>
          <w:smallCaps w:val="0"/>
          <w:noProof/>
          <w:sz w:val="18"/>
          <w:szCs w:val="18"/>
        </w:rPr>
      </w:pPr>
      <w:r w:rsidRPr="001458CC">
        <w:rPr>
          <w:rFonts w:ascii="Tahoma" w:hAnsi="Tahoma" w:cs="Tahoma"/>
          <w:smallCaps w:val="0"/>
          <w:noProof/>
          <w:sz w:val="18"/>
          <w:szCs w:val="18"/>
        </w:rPr>
        <w:t>3</w:t>
      </w:r>
      <w:r w:rsidR="00BC03DF" w:rsidRPr="001458CC">
        <w:rPr>
          <w:rFonts w:ascii="Tahoma" w:hAnsi="Tahoma" w:cs="Tahoma"/>
          <w:smallCaps w:val="0"/>
          <w:noProof/>
          <w:sz w:val="18"/>
          <w:szCs w:val="18"/>
        </w:rPr>
        <w:t>.</w:t>
      </w:r>
      <w:r w:rsidR="00BC03DF" w:rsidRPr="00AF5BDA">
        <w:rPr>
          <w:rFonts w:ascii="Tahoma" w:hAnsi="Tahoma" w:cs="Tahoma"/>
          <w:smallCaps w:val="0"/>
          <w:noProof/>
          <w:sz w:val="18"/>
          <w:szCs w:val="18"/>
        </w:rPr>
        <w:t xml:space="preserve">  Requisito de participação:</w:t>
      </w:r>
    </w:p>
    <w:p w14:paraId="6DD51BD1" w14:textId="77777777" w:rsidR="00BC03DF" w:rsidRPr="00AF5BDA" w:rsidRDefault="00BC03DF" w:rsidP="00975247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2399160A" w14:textId="77777777" w:rsidR="00BC03DF" w:rsidRPr="00AF5BDA" w:rsidRDefault="001458CC" w:rsidP="00975247">
      <w:pPr>
        <w:pStyle w:val="Subttulo"/>
        <w:ind w:left="708" w:hanging="424"/>
        <w:jc w:val="both"/>
        <w:rPr>
          <w:rFonts w:ascii="Tahoma" w:hAnsi="Tahoma" w:cs="Tahoma"/>
          <w:b w:val="0"/>
          <w:smallCaps w:val="0"/>
          <w:noProof/>
          <w:sz w:val="18"/>
          <w:szCs w:val="18"/>
        </w:rPr>
      </w:pPr>
      <w:r>
        <w:rPr>
          <w:rFonts w:ascii="Tahoma" w:hAnsi="Tahoma" w:cs="Tahoma"/>
          <w:smallCaps w:val="0"/>
          <w:sz w:val="18"/>
          <w:szCs w:val="18"/>
          <w:lang w:eastAsia="pt-BR"/>
        </w:rPr>
        <w:t>3</w:t>
      </w:r>
      <w:r w:rsidR="00BC03DF" w:rsidRPr="00AF5BDA">
        <w:rPr>
          <w:rFonts w:ascii="Tahoma" w:hAnsi="Tahoma" w:cs="Tahoma"/>
          <w:smallCaps w:val="0"/>
          <w:sz w:val="18"/>
          <w:szCs w:val="18"/>
          <w:lang w:eastAsia="pt-BR"/>
        </w:rPr>
        <w:t>.1 Inscrição no Cadastro de Fornecedores do Estado da Bahia /SAEB</w:t>
      </w:r>
    </w:p>
    <w:p w14:paraId="42EF53E0" w14:textId="77777777" w:rsidR="00BC03DF" w:rsidRPr="00AF5BDA" w:rsidRDefault="00BC03DF" w:rsidP="00975247">
      <w:pPr>
        <w:pStyle w:val="Subttulo"/>
        <w:ind w:left="708" w:hanging="424"/>
        <w:jc w:val="both"/>
        <w:rPr>
          <w:rFonts w:ascii="Tahoma" w:hAnsi="Tahoma" w:cs="Tahoma"/>
          <w:b w:val="0"/>
          <w:smallCaps w:val="0"/>
          <w:sz w:val="18"/>
          <w:szCs w:val="18"/>
        </w:rPr>
      </w:pPr>
    </w:p>
    <w:p w14:paraId="727194D5" w14:textId="77777777" w:rsidR="00BC03DF" w:rsidRPr="00AF5BDA" w:rsidRDefault="00BC03DF" w:rsidP="005D140B">
      <w:pPr>
        <w:pStyle w:val="Subttulo"/>
        <w:ind w:left="284"/>
        <w:jc w:val="both"/>
        <w:rPr>
          <w:rFonts w:ascii="Tahoma" w:hAnsi="Tahoma" w:cs="Tahoma"/>
          <w:b w:val="0"/>
          <w:smallCaps w:val="0"/>
          <w:noProof/>
          <w:sz w:val="18"/>
          <w:szCs w:val="18"/>
        </w:rPr>
      </w:pPr>
      <w:r w:rsidRPr="00AF5BDA">
        <w:rPr>
          <w:rFonts w:ascii="Tahoma" w:hAnsi="Tahoma" w:cs="Tahoma"/>
          <w:b w:val="0"/>
          <w:smallCaps w:val="0"/>
          <w:sz w:val="18"/>
          <w:szCs w:val="18"/>
        </w:rPr>
        <w:t xml:space="preserve">Serão admitidos a participar desta licitação os interessados, </w:t>
      </w:r>
      <w:r w:rsidRPr="00AF5BDA">
        <w:rPr>
          <w:rFonts w:ascii="Tahoma" w:hAnsi="Tahoma" w:cs="Tahoma"/>
          <w:smallCaps w:val="0"/>
          <w:sz w:val="18"/>
          <w:szCs w:val="18"/>
        </w:rPr>
        <w:t>inscritos ou não</w:t>
      </w:r>
      <w:r w:rsidRPr="00AF5BDA">
        <w:rPr>
          <w:rFonts w:ascii="Tahoma" w:hAnsi="Tahoma" w:cs="Tahoma"/>
          <w:b w:val="0"/>
          <w:smallCaps w:val="0"/>
          <w:sz w:val="18"/>
          <w:szCs w:val="18"/>
        </w:rPr>
        <w:t xml:space="preserve"> no Cadastro de Fornecedores do Estado da Bahia, que atenderem a todas as exigências </w:t>
      </w:r>
      <w:r w:rsidRPr="007A4C0F">
        <w:rPr>
          <w:rFonts w:ascii="Tahoma" w:hAnsi="Tahoma" w:cs="Tahoma"/>
          <w:b w:val="0"/>
          <w:smallCaps w:val="0"/>
          <w:sz w:val="18"/>
          <w:szCs w:val="18"/>
        </w:rPr>
        <w:t xml:space="preserve">contidas </w:t>
      </w:r>
      <w:r w:rsidR="00E21484" w:rsidRPr="007A4C0F">
        <w:rPr>
          <w:rFonts w:ascii="Tahoma" w:hAnsi="Tahoma" w:cs="Tahoma"/>
          <w:b w:val="0"/>
          <w:smallCaps w:val="0"/>
          <w:sz w:val="18"/>
          <w:szCs w:val="18"/>
        </w:rPr>
        <w:t>neste edital</w:t>
      </w:r>
      <w:r w:rsidRPr="007A4C0F">
        <w:rPr>
          <w:rFonts w:ascii="Tahoma" w:hAnsi="Tahoma" w:cs="Tahoma"/>
          <w:b w:val="0"/>
          <w:smallCaps w:val="0"/>
          <w:sz w:val="18"/>
          <w:szCs w:val="18"/>
        </w:rPr>
        <w:t>, que pertençam</w:t>
      </w:r>
      <w:r w:rsidRPr="00AF5BDA">
        <w:rPr>
          <w:rFonts w:ascii="Tahoma" w:hAnsi="Tahoma" w:cs="Tahoma"/>
          <w:b w:val="0"/>
          <w:smallCaps w:val="0"/>
          <w:sz w:val="18"/>
          <w:szCs w:val="18"/>
        </w:rPr>
        <w:t xml:space="preserve"> ao ramo de </w:t>
      </w:r>
      <w:r w:rsidRPr="00AF5BDA">
        <w:rPr>
          <w:rFonts w:ascii="Tahoma" w:hAnsi="Tahoma" w:cs="Tahoma"/>
          <w:b w:val="0"/>
          <w:smallCaps w:val="0"/>
          <w:sz w:val="18"/>
          <w:szCs w:val="18"/>
        </w:rPr>
        <w:lastRenderedPageBreak/>
        <w:t xml:space="preserve">atividade pertinente ao objeto licitado, e que tenham realizado seu credenciamento como usuário junto ao Banco do Brasil, para a obtenção de chave de identificação ou senha individual. </w:t>
      </w:r>
    </w:p>
    <w:p w14:paraId="0A67B521" w14:textId="77777777" w:rsidR="00D542E9" w:rsidRPr="00AF5BDA" w:rsidRDefault="00D542E9" w:rsidP="00975247">
      <w:pPr>
        <w:spacing w:after="0" w:line="240" w:lineRule="auto"/>
        <w:jc w:val="both"/>
        <w:rPr>
          <w:rFonts w:ascii="Tahoma" w:hAnsi="Tahoma" w:cs="Tahoma"/>
          <w:smallCaps/>
          <w:sz w:val="18"/>
          <w:szCs w:val="18"/>
          <w:lang w:eastAsia="pt-BR"/>
        </w:rPr>
      </w:pPr>
    </w:p>
    <w:p w14:paraId="479C6F4E" w14:textId="77777777" w:rsidR="00113795" w:rsidRPr="00AF5BDA" w:rsidRDefault="001458CC" w:rsidP="00975247">
      <w:pPr>
        <w:pStyle w:val="Subttulo"/>
        <w:ind w:left="708" w:hanging="424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r>
        <w:rPr>
          <w:rFonts w:ascii="Tahoma" w:hAnsi="Tahoma" w:cs="Tahoma"/>
          <w:smallCaps w:val="0"/>
          <w:sz w:val="18"/>
          <w:szCs w:val="18"/>
          <w:lang w:eastAsia="pt-BR"/>
        </w:rPr>
        <w:t>3</w:t>
      </w:r>
      <w:r w:rsidR="00D542E9" w:rsidRPr="00AF5BDA">
        <w:rPr>
          <w:rFonts w:ascii="Tahoma" w:hAnsi="Tahoma" w:cs="Tahoma"/>
          <w:smallCaps w:val="0"/>
          <w:sz w:val="18"/>
          <w:szCs w:val="18"/>
          <w:lang w:eastAsia="pt-BR"/>
        </w:rPr>
        <w:t>.2 Tratamento diferenciado e simplificado (ME e EPP)</w:t>
      </w:r>
    </w:p>
    <w:p w14:paraId="5766E5A4" w14:textId="77777777" w:rsidR="00D542E9" w:rsidRPr="00AF5BDA" w:rsidRDefault="00D542E9" w:rsidP="00975247">
      <w:pPr>
        <w:pStyle w:val="Subttulo"/>
        <w:ind w:left="708" w:hanging="424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</w:p>
    <w:p w14:paraId="2184AA68" w14:textId="77777777" w:rsidR="00D542E9" w:rsidRPr="00AF5BDA" w:rsidRDefault="00D542E9" w:rsidP="00975247">
      <w:pPr>
        <w:pStyle w:val="Subttulo"/>
        <w:ind w:left="284"/>
        <w:jc w:val="both"/>
        <w:rPr>
          <w:rFonts w:ascii="Tahoma" w:hAnsi="Tahoma" w:cs="Tahoma"/>
          <w:b w:val="0"/>
          <w:smallCaps w:val="0"/>
          <w:noProof/>
          <w:sz w:val="18"/>
          <w:szCs w:val="18"/>
          <w:lang w:eastAsia="pt-BR"/>
        </w:rPr>
      </w:pPr>
      <w:r w:rsidRPr="00AF5BDA">
        <w:rPr>
          <w:rFonts w:ascii="Tahoma" w:hAnsi="Tahoma" w:cs="Tahoma"/>
          <w:b w:val="0"/>
          <w:bCs w:val="0"/>
          <w:sz w:val="18"/>
          <w:szCs w:val="18"/>
        </w:rPr>
        <w:t>(</w:t>
      </w:r>
      <w:r w:rsidR="006E4918" w:rsidRPr="00AF5BDA">
        <w:rPr>
          <w:rFonts w:ascii="Tahoma" w:hAnsi="Tahoma" w:cs="Tahoma"/>
          <w:b w:val="0"/>
          <w:bCs w:val="0"/>
          <w:sz w:val="18"/>
          <w:szCs w:val="18"/>
        </w:rPr>
        <w:t xml:space="preserve">  </w:t>
      </w:r>
      <w:r w:rsidRPr="00AF5BDA">
        <w:rPr>
          <w:rFonts w:ascii="Tahoma" w:eastAsiaTheme="minorHAnsi" w:hAnsi="Tahoma" w:cs="Tahoma"/>
          <w:b w:val="0"/>
          <w:smallCaps w:val="0"/>
          <w:sz w:val="18"/>
          <w:szCs w:val="18"/>
        </w:rPr>
        <w:t xml:space="preserve"> </w:t>
      </w:r>
      <w:r w:rsidRPr="00AF5BDA">
        <w:rPr>
          <w:rFonts w:ascii="Tahoma" w:hAnsi="Tahoma" w:cs="Tahoma"/>
          <w:b w:val="0"/>
          <w:bCs w:val="0"/>
          <w:sz w:val="18"/>
          <w:szCs w:val="18"/>
        </w:rPr>
        <w:t>)</w:t>
      </w:r>
      <w:r w:rsidRPr="00AF5BDA">
        <w:rPr>
          <w:rFonts w:ascii="Tahoma" w:eastAsiaTheme="minorHAnsi" w:hAnsi="Tahoma" w:cs="Tahoma"/>
          <w:b w:val="0"/>
          <w:smallCaps w:val="0"/>
          <w:sz w:val="18"/>
          <w:szCs w:val="18"/>
        </w:rPr>
        <w:t xml:space="preserve"> </w:t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>Participação restrita a Microempresa e Empresa de Pequeno Porte</w:t>
      </w:r>
    </w:p>
    <w:p w14:paraId="798A2BD9" w14:textId="77777777" w:rsidR="00D542E9" w:rsidRPr="00AF5BDA" w:rsidRDefault="00B7731F" w:rsidP="00975247">
      <w:pPr>
        <w:pStyle w:val="Subttulo"/>
        <w:ind w:left="5245"/>
        <w:jc w:val="both"/>
        <w:rPr>
          <w:rFonts w:ascii="Tahoma" w:hAnsi="Tahoma" w:cs="Tahoma"/>
          <w:smallCaps w:val="0"/>
          <w:noProof/>
          <w:sz w:val="14"/>
          <w:szCs w:val="14"/>
        </w:rPr>
      </w:pPr>
      <w:r w:rsidRPr="00AF5BDA">
        <w:rPr>
          <w:rFonts w:ascii="Tahoma" w:hAnsi="Tahoma" w:cs="Tahoma"/>
          <w:smallCaps w:val="0"/>
          <w:noProof/>
          <w:sz w:val="14"/>
          <w:szCs w:val="14"/>
        </w:rPr>
        <w:t>Notas</w:t>
      </w:r>
      <w:r w:rsidR="00D542E9" w:rsidRPr="00AF5BDA">
        <w:rPr>
          <w:rFonts w:ascii="Tahoma" w:hAnsi="Tahoma" w:cs="Tahoma"/>
          <w:smallCaps w:val="0"/>
          <w:noProof/>
          <w:sz w:val="14"/>
          <w:szCs w:val="14"/>
        </w:rPr>
        <w:t xml:space="preserve">: </w:t>
      </w:r>
    </w:p>
    <w:p w14:paraId="44C11C64" w14:textId="77777777" w:rsidR="00D542E9" w:rsidRPr="00AF5BDA" w:rsidRDefault="00D542E9" w:rsidP="00975247">
      <w:pPr>
        <w:pStyle w:val="Subttulo"/>
        <w:ind w:left="5245"/>
        <w:jc w:val="both"/>
        <w:rPr>
          <w:rFonts w:ascii="Tahoma" w:hAnsi="Tahoma" w:cs="Tahoma"/>
          <w:smallCaps w:val="0"/>
          <w:sz w:val="14"/>
          <w:szCs w:val="14"/>
        </w:rPr>
      </w:pPr>
      <w:r w:rsidRPr="00AF5BDA">
        <w:rPr>
          <w:rFonts w:ascii="Tahoma" w:hAnsi="Tahoma" w:cs="Tahoma"/>
          <w:smallCaps w:val="0"/>
          <w:noProof/>
          <w:sz w:val="14"/>
          <w:szCs w:val="14"/>
        </w:rPr>
        <w:t xml:space="preserve">1. </w:t>
      </w:r>
      <w:r w:rsidRPr="00AF5BDA">
        <w:rPr>
          <w:rFonts w:ascii="Tahoma" w:hAnsi="Tahoma" w:cs="Tahoma"/>
          <w:smallCaps w:val="0"/>
          <w:sz w:val="14"/>
          <w:szCs w:val="14"/>
        </w:rPr>
        <w:t>Itens de contratação até R$ 80.000,00.</w:t>
      </w:r>
    </w:p>
    <w:p w14:paraId="3F6B0C35" w14:textId="77777777" w:rsidR="00D542E9" w:rsidRPr="00AF5BDA" w:rsidRDefault="00D542E9" w:rsidP="00A12F27">
      <w:pPr>
        <w:pStyle w:val="Subttulo"/>
        <w:tabs>
          <w:tab w:val="left" w:pos="305"/>
          <w:tab w:val="left" w:pos="474"/>
          <w:tab w:val="left" w:pos="643"/>
          <w:tab w:val="left" w:pos="3746"/>
        </w:tabs>
        <w:ind w:left="5245" w:right="-568"/>
        <w:jc w:val="both"/>
        <w:rPr>
          <w:rFonts w:ascii="Tahoma" w:hAnsi="Tahoma" w:cs="Tahoma"/>
          <w:smallCaps w:val="0"/>
          <w:noProof/>
          <w:sz w:val="18"/>
          <w:szCs w:val="18"/>
        </w:rPr>
      </w:pPr>
      <w:r w:rsidRPr="00AF5BDA">
        <w:rPr>
          <w:rFonts w:ascii="Tahoma" w:hAnsi="Tahoma" w:cs="Tahoma"/>
          <w:smallCaps w:val="0"/>
          <w:noProof/>
          <w:sz w:val="14"/>
          <w:szCs w:val="14"/>
        </w:rPr>
        <w:t>2. Observar o art. 48, inc</w:t>
      </w:r>
      <w:r w:rsidR="00574B61" w:rsidRPr="00AF5BDA">
        <w:rPr>
          <w:rFonts w:ascii="Tahoma" w:hAnsi="Tahoma" w:cs="Tahoma"/>
          <w:smallCaps w:val="0"/>
          <w:noProof/>
          <w:sz w:val="14"/>
          <w:szCs w:val="14"/>
        </w:rPr>
        <w:t>.</w:t>
      </w:r>
      <w:r w:rsidRPr="00AF5BDA">
        <w:rPr>
          <w:rFonts w:ascii="Tahoma" w:hAnsi="Tahoma" w:cs="Tahoma"/>
          <w:smallCaps w:val="0"/>
          <w:noProof/>
          <w:sz w:val="14"/>
          <w:szCs w:val="14"/>
        </w:rPr>
        <w:t xml:space="preserve"> I, da LC </w:t>
      </w:r>
      <w:r w:rsidRPr="00AF5BDA">
        <w:rPr>
          <w:rFonts w:ascii="Tahoma" w:hAnsi="Tahoma" w:cs="Tahoma"/>
          <w:smallCaps w:val="0"/>
          <w:sz w:val="14"/>
          <w:szCs w:val="14"/>
        </w:rPr>
        <w:t>n</w:t>
      </w:r>
      <w:r w:rsidR="00D643F1">
        <w:rPr>
          <w:rFonts w:ascii="Tahoma" w:hAnsi="Tahoma" w:cs="Tahoma"/>
          <w:smallCaps w:val="0"/>
          <w:sz w:val="14"/>
          <w:szCs w:val="14"/>
        </w:rPr>
        <w:t>º</w:t>
      </w:r>
      <w:r w:rsidRPr="00AF5BDA">
        <w:rPr>
          <w:rFonts w:ascii="Tahoma" w:hAnsi="Tahoma" w:cs="Tahoma"/>
          <w:smallCaps w:val="0"/>
          <w:noProof/>
          <w:sz w:val="14"/>
          <w:szCs w:val="14"/>
        </w:rPr>
        <w:t xml:space="preserve"> 123/2006</w:t>
      </w:r>
      <w:r w:rsidRPr="00661E74">
        <w:rPr>
          <w:rFonts w:ascii="Tahoma" w:hAnsi="Tahoma" w:cs="Tahoma"/>
          <w:b w:val="0"/>
          <w:smallCaps w:val="0"/>
          <w:noProof/>
          <w:sz w:val="18"/>
          <w:szCs w:val="18"/>
        </w:rPr>
        <w:t>.</w:t>
      </w:r>
    </w:p>
    <w:p w14:paraId="08C02BF8" w14:textId="77777777" w:rsidR="00D542E9" w:rsidRPr="00AF5BDA" w:rsidRDefault="00D542E9" w:rsidP="00975247">
      <w:pPr>
        <w:pStyle w:val="Subttulo"/>
        <w:ind w:left="284"/>
        <w:jc w:val="both"/>
        <w:rPr>
          <w:rFonts w:ascii="Tahoma" w:hAnsi="Tahoma" w:cs="Tahoma"/>
          <w:b w:val="0"/>
          <w:smallCaps w:val="0"/>
          <w:noProof/>
          <w:sz w:val="18"/>
          <w:szCs w:val="18"/>
        </w:rPr>
      </w:pP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>(</w:t>
      </w:r>
      <w:r w:rsidR="006E4918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 </w:t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) Ampla Participação </w:t>
      </w:r>
    </w:p>
    <w:p w14:paraId="4F636CFC" w14:textId="77777777" w:rsidR="00D542E9" w:rsidRPr="00AF5BDA" w:rsidRDefault="00D542E9" w:rsidP="00975247">
      <w:pPr>
        <w:pStyle w:val="Subttulo"/>
        <w:ind w:left="284"/>
        <w:jc w:val="both"/>
        <w:rPr>
          <w:rFonts w:ascii="Tahoma" w:hAnsi="Tahoma" w:cs="Tahoma"/>
          <w:b w:val="0"/>
          <w:smallCaps w:val="0"/>
          <w:noProof/>
          <w:sz w:val="18"/>
          <w:szCs w:val="18"/>
        </w:rPr>
      </w:pP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ab/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ab/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ab/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ab/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ab/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ab/>
      </w:r>
    </w:p>
    <w:p w14:paraId="3458D99D" w14:textId="77777777" w:rsidR="00D542E9" w:rsidRPr="00AF5BDA" w:rsidRDefault="00D542E9" w:rsidP="00975247">
      <w:pPr>
        <w:pStyle w:val="Subttulo"/>
        <w:ind w:left="709"/>
        <w:jc w:val="both"/>
        <w:rPr>
          <w:rFonts w:ascii="Tahoma" w:hAnsi="Tahoma" w:cs="Tahoma"/>
          <w:b w:val="0"/>
          <w:smallCaps w:val="0"/>
          <w:noProof/>
          <w:sz w:val="18"/>
          <w:szCs w:val="18"/>
        </w:rPr>
      </w:pP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( </w:t>
      </w:r>
      <w:r w:rsidR="006E4918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</w:t>
      </w:r>
      <w:r w:rsidR="00BB3452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</w:t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>) Aquisições</w:t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ab/>
      </w:r>
    </w:p>
    <w:p w14:paraId="4FA11C40" w14:textId="77777777" w:rsidR="00D542E9" w:rsidRPr="00AF5BDA" w:rsidRDefault="00B7731F" w:rsidP="00A12F27">
      <w:pPr>
        <w:pStyle w:val="Subttulo"/>
        <w:ind w:left="5245"/>
        <w:jc w:val="both"/>
        <w:rPr>
          <w:rFonts w:ascii="Tahoma" w:hAnsi="Tahoma" w:cs="Tahoma"/>
          <w:smallCaps w:val="0"/>
          <w:sz w:val="14"/>
          <w:szCs w:val="14"/>
        </w:rPr>
      </w:pPr>
      <w:r w:rsidRPr="00AF5BDA">
        <w:rPr>
          <w:rFonts w:ascii="Tahoma" w:hAnsi="Tahoma" w:cs="Tahoma"/>
          <w:smallCaps w:val="0"/>
          <w:sz w:val="14"/>
          <w:szCs w:val="14"/>
        </w:rPr>
        <w:t>Nota</w:t>
      </w:r>
      <w:r w:rsidR="00D542E9" w:rsidRPr="00AF5BDA">
        <w:rPr>
          <w:rFonts w:ascii="Tahoma" w:hAnsi="Tahoma" w:cs="Tahoma"/>
          <w:smallCaps w:val="0"/>
          <w:sz w:val="14"/>
          <w:szCs w:val="14"/>
        </w:rPr>
        <w:t xml:space="preserve">: </w:t>
      </w:r>
      <w:r w:rsidR="00BB3452" w:rsidRPr="00AF5BDA">
        <w:rPr>
          <w:rFonts w:ascii="Tahoma" w:hAnsi="Tahoma" w:cs="Tahoma"/>
          <w:smallCaps w:val="0"/>
          <w:sz w:val="14"/>
          <w:szCs w:val="14"/>
        </w:rPr>
        <w:t>o</w:t>
      </w:r>
      <w:r w:rsidR="00D542E9" w:rsidRPr="00AF5BDA">
        <w:rPr>
          <w:rFonts w:ascii="Tahoma" w:hAnsi="Tahoma" w:cs="Tahoma"/>
          <w:smallCaps w:val="0"/>
          <w:sz w:val="14"/>
          <w:szCs w:val="14"/>
        </w:rPr>
        <w:t>bservar o art. 48, inc</w:t>
      </w:r>
      <w:r w:rsidR="00574B61" w:rsidRPr="00AF5BDA">
        <w:rPr>
          <w:rFonts w:ascii="Tahoma" w:hAnsi="Tahoma" w:cs="Tahoma"/>
          <w:smallCaps w:val="0"/>
          <w:sz w:val="14"/>
          <w:szCs w:val="14"/>
        </w:rPr>
        <w:t xml:space="preserve">. </w:t>
      </w:r>
      <w:r w:rsidR="00D542E9" w:rsidRPr="00AF5BDA">
        <w:rPr>
          <w:rFonts w:ascii="Tahoma" w:hAnsi="Tahoma" w:cs="Tahoma"/>
          <w:smallCaps w:val="0"/>
          <w:sz w:val="14"/>
          <w:szCs w:val="14"/>
        </w:rPr>
        <w:t>III, da LC n</w:t>
      </w:r>
      <w:r w:rsidR="00D643F1">
        <w:rPr>
          <w:rFonts w:ascii="Tahoma" w:hAnsi="Tahoma" w:cs="Tahoma"/>
          <w:smallCaps w:val="0"/>
          <w:sz w:val="14"/>
          <w:szCs w:val="14"/>
        </w:rPr>
        <w:t>º</w:t>
      </w:r>
      <w:r w:rsidR="00D542E9" w:rsidRPr="00AF5BDA">
        <w:rPr>
          <w:rFonts w:ascii="Tahoma" w:hAnsi="Tahoma" w:cs="Tahoma"/>
          <w:smallCaps w:val="0"/>
          <w:sz w:val="14"/>
          <w:szCs w:val="14"/>
        </w:rPr>
        <w:t xml:space="preserve"> 123/2006, e o §1º do art. 4º da Lei Federal nº 14.133/2021</w:t>
      </w:r>
    </w:p>
    <w:p w14:paraId="72C59046" w14:textId="77777777" w:rsidR="00D542E9" w:rsidRPr="00AF5BDA" w:rsidRDefault="00D542E9" w:rsidP="00975247">
      <w:pPr>
        <w:pStyle w:val="Subttulo"/>
        <w:ind w:left="284"/>
        <w:jc w:val="both"/>
        <w:rPr>
          <w:rFonts w:ascii="Tahoma" w:hAnsi="Tahoma" w:cs="Tahoma"/>
          <w:b w:val="0"/>
          <w:smallCaps w:val="0"/>
          <w:noProof/>
          <w:sz w:val="18"/>
          <w:szCs w:val="18"/>
        </w:rPr>
      </w:pPr>
    </w:p>
    <w:p w14:paraId="203CC325" w14:textId="77777777" w:rsidR="00C10193" w:rsidRPr="00AF5BDA" w:rsidRDefault="00D542E9" w:rsidP="00975247">
      <w:pPr>
        <w:pStyle w:val="Subttulo"/>
        <w:ind w:left="1560"/>
        <w:jc w:val="both"/>
        <w:rPr>
          <w:rFonts w:ascii="Tahoma" w:hAnsi="Tahoma" w:cs="Tahoma"/>
          <w:smallCaps w:val="0"/>
          <w:noProof/>
          <w:sz w:val="18"/>
          <w:szCs w:val="18"/>
        </w:rPr>
      </w:pP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( </w:t>
      </w:r>
      <w:r w:rsidR="006E4918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</w:t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) Sem reserva de cota   </w:t>
      </w:r>
      <w:r w:rsidRPr="00AF5BDA">
        <w:rPr>
          <w:rFonts w:ascii="Tahoma" w:hAnsi="Tahoma" w:cs="Tahoma"/>
          <w:smallCaps w:val="0"/>
          <w:noProof/>
          <w:sz w:val="14"/>
          <w:szCs w:val="14"/>
        </w:rPr>
        <w:t>[</w:t>
      </w:r>
      <w:r w:rsidR="00B7731F" w:rsidRPr="00AF5BDA">
        <w:rPr>
          <w:rFonts w:ascii="Tahoma" w:hAnsi="Tahoma" w:cs="Tahoma"/>
          <w:smallCaps w:val="0"/>
          <w:noProof/>
          <w:sz w:val="14"/>
          <w:szCs w:val="14"/>
        </w:rPr>
        <w:t>Nota</w:t>
      </w:r>
      <w:r w:rsidRPr="00AF5BDA">
        <w:rPr>
          <w:rFonts w:ascii="Tahoma" w:hAnsi="Tahoma" w:cs="Tahoma"/>
          <w:smallCaps w:val="0"/>
          <w:noProof/>
          <w:sz w:val="14"/>
          <w:szCs w:val="14"/>
        </w:rPr>
        <w:t>: aquisições não divisíveis]</w:t>
      </w:r>
    </w:p>
    <w:p w14:paraId="561723B4" w14:textId="77777777" w:rsidR="00D542E9" w:rsidRPr="00AF5BDA" w:rsidRDefault="00D542E9" w:rsidP="00975247">
      <w:pPr>
        <w:pStyle w:val="Subttulo"/>
        <w:ind w:left="1560"/>
        <w:jc w:val="both"/>
        <w:rPr>
          <w:rFonts w:ascii="Tahoma" w:hAnsi="Tahoma" w:cs="Tahoma"/>
          <w:b w:val="0"/>
          <w:smallCaps w:val="0"/>
          <w:noProof/>
          <w:sz w:val="14"/>
          <w:szCs w:val="14"/>
        </w:rPr>
      </w:pP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( </w:t>
      </w:r>
      <w:r w:rsidR="006E4918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</w:t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) Com reserva de cota   </w:t>
      </w:r>
      <w:r w:rsidRPr="00AF5BDA">
        <w:rPr>
          <w:rFonts w:ascii="Tahoma" w:hAnsi="Tahoma" w:cs="Tahoma"/>
          <w:smallCaps w:val="0"/>
          <w:noProof/>
          <w:sz w:val="14"/>
          <w:szCs w:val="14"/>
        </w:rPr>
        <w:t>[</w:t>
      </w:r>
      <w:r w:rsidR="00B7731F" w:rsidRPr="00AF5BDA">
        <w:rPr>
          <w:rFonts w:ascii="Tahoma" w:hAnsi="Tahoma" w:cs="Tahoma"/>
          <w:smallCaps w:val="0"/>
          <w:noProof/>
          <w:sz w:val="14"/>
          <w:szCs w:val="14"/>
        </w:rPr>
        <w:t>Nota</w:t>
      </w:r>
      <w:r w:rsidRPr="00AF5BDA">
        <w:rPr>
          <w:rFonts w:ascii="Tahoma" w:hAnsi="Tahoma" w:cs="Tahoma"/>
          <w:smallCaps w:val="0"/>
          <w:noProof/>
          <w:sz w:val="14"/>
          <w:szCs w:val="14"/>
        </w:rPr>
        <w:t>: aquisições divisíveis]</w:t>
      </w:r>
    </w:p>
    <w:p w14:paraId="50C1923F" w14:textId="77777777" w:rsidR="00D542E9" w:rsidRPr="00AF5BDA" w:rsidRDefault="00D542E9" w:rsidP="00975247">
      <w:pPr>
        <w:pStyle w:val="Subttulo"/>
        <w:ind w:left="284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</w:p>
    <w:p w14:paraId="2D145D45" w14:textId="77777777" w:rsidR="003A754E" w:rsidRPr="00AF5BDA" w:rsidRDefault="00CD0EC2" w:rsidP="00975247">
      <w:pPr>
        <w:pStyle w:val="Subttulo"/>
        <w:ind w:left="709"/>
        <w:jc w:val="both"/>
        <w:rPr>
          <w:rFonts w:ascii="Tahoma" w:hAnsi="Tahoma" w:cs="Tahoma"/>
          <w:smallCaps w:val="0"/>
          <w:noProof/>
          <w:sz w:val="18"/>
          <w:szCs w:val="18"/>
        </w:rPr>
      </w:pPr>
      <w:r w:rsidRPr="00AF5BDA">
        <w:rPr>
          <w:rFonts w:ascii="Tahoma" w:hAnsi="Tahoma" w:cs="Tahoma"/>
          <w:smallCaps w:val="0"/>
          <w:sz w:val="18"/>
          <w:szCs w:val="18"/>
          <w:lang w:eastAsia="pt-BR"/>
        </w:rPr>
        <w:t xml:space="preserve"> </w:t>
      </w:r>
      <w:r w:rsidR="00D542E9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( </w:t>
      </w:r>
      <w:r w:rsidR="00BB3452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</w:t>
      </w:r>
      <w:r w:rsidR="006E4918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</w:t>
      </w:r>
      <w:r w:rsidR="00D542E9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>) Serviços – Sem reserva de cota</w:t>
      </w:r>
    </w:p>
    <w:p w14:paraId="014AE681" w14:textId="77777777" w:rsidR="00D542E9" w:rsidRPr="00AF5BDA" w:rsidRDefault="00D542E9" w:rsidP="00975247">
      <w:pPr>
        <w:pStyle w:val="Subttulo"/>
        <w:ind w:left="284"/>
        <w:jc w:val="both"/>
        <w:rPr>
          <w:rFonts w:ascii="Tahoma" w:hAnsi="Tahoma" w:cs="Tahoma"/>
          <w:smallCaps w:val="0"/>
          <w:noProof/>
          <w:sz w:val="18"/>
          <w:szCs w:val="18"/>
        </w:rPr>
      </w:pPr>
    </w:p>
    <w:p w14:paraId="31798C73" w14:textId="77777777" w:rsidR="00B7731F" w:rsidRPr="00AF5BDA" w:rsidRDefault="00B7731F" w:rsidP="00975247">
      <w:pPr>
        <w:pStyle w:val="Subttulo"/>
        <w:tabs>
          <w:tab w:val="left" w:pos="319"/>
          <w:tab w:val="left" w:pos="499"/>
          <w:tab w:val="left" w:pos="679"/>
        </w:tabs>
        <w:ind w:left="284"/>
        <w:jc w:val="both"/>
        <w:rPr>
          <w:rFonts w:ascii="Tahoma" w:hAnsi="Tahoma" w:cs="Tahoma"/>
          <w:b w:val="0"/>
          <w:smallCaps w:val="0"/>
          <w:noProof/>
          <w:sz w:val="18"/>
          <w:szCs w:val="18"/>
          <w:lang w:eastAsia="pt-BR"/>
        </w:rPr>
      </w:pPr>
      <w:r w:rsidRPr="00AF5BDA">
        <w:rPr>
          <w:rFonts w:ascii="Tahoma" w:hAnsi="Tahoma" w:cs="Tahoma"/>
          <w:b w:val="0"/>
          <w:bCs w:val="0"/>
          <w:sz w:val="18"/>
          <w:szCs w:val="18"/>
        </w:rPr>
        <w:t xml:space="preserve">( </w:t>
      </w:r>
      <w:r w:rsidR="006E4918" w:rsidRPr="00AF5BDA">
        <w:rPr>
          <w:rFonts w:ascii="Tahoma" w:hAnsi="Tahoma" w:cs="Tahoma"/>
          <w:b w:val="0"/>
          <w:bCs w:val="0"/>
          <w:sz w:val="18"/>
          <w:szCs w:val="18"/>
        </w:rPr>
        <w:t xml:space="preserve">  </w:t>
      </w:r>
      <w:r w:rsidRPr="00AF5BDA">
        <w:rPr>
          <w:rFonts w:ascii="Tahoma" w:hAnsi="Tahoma" w:cs="Tahoma"/>
          <w:b w:val="0"/>
          <w:bCs w:val="0"/>
          <w:sz w:val="18"/>
          <w:szCs w:val="18"/>
        </w:rPr>
        <w:t>)</w:t>
      </w:r>
      <w:r w:rsidRPr="00AF5BDA">
        <w:rPr>
          <w:rFonts w:ascii="Tahoma" w:eastAsiaTheme="minorHAnsi" w:hAnsi="Tahoma" w:cs="Tahoma"/>
          <w:b w:val="0"/>
          <w:smallCaps w:val="0"/>
          <w:sz w:val="18"/>
          <w:szCs w:val="18"/>
        </w:rPr>
        <w:tab/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>Híbrido</w:t>
      </w:r>
    </w:p>
    <w:p w14:paraId="1F0DEA5A" w14:textId="77777777" w:rsidR="00D542E9" w:rsidRPr="00AF5BDA" w:rsidRDefault="00B7731F" w:rsidP="00975247">
      <w:pPr>
        <w:pStyle w:val="Subttulo"/>
        <w:ind w:left="709"/>
        <w:jc w:val="both"/>
        <w:rPr>
          <w:rFonts w:ascii="Tahoma" w:hAnsi="Tahoma" w:cs="Tahoma"/>
          <w:b w:val="0"/>
          <w:smallCaps w:val="0"/>
          <w:noProof/>
          <w:sz w:val="18"/>
          <w:szCs w:val="18"/>
        </w:rPr>
      </w:pP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>(x) Itens com participação restrita a Microempresa e Empresa de Pequeno Porte</w:t>
      </w:r>
    </w:p>
    <w:p w14:paraId="73E4441D" w14:textId="77777777" w:rsidR="00B7731F" w:rsidRPr="00AF5BDA" w:rsidRDefault="00B7731F" w:rsidP="00975247">
      <w:pPr>
        <w:pStyle w:val="Subttulo"/>
        <w:ind w:left="5245"/>
        <w:jc w:val="both"/>
        <w:rPr>
          <w:rFonts w:ascii="Tahoma" w:hAnsi="Tahoma" w:cs="Tahoma"/>
          <w:smallCaps w:val="0"/>
          <w:noProof/>
          <w:sz w:val="14"/>
          <w:szCs w:val="14"/>
        </w:rPr>
      </w:pPr>
      <w:r w:rsidRPr="00AF5BDA">
        <w:rPr>
          <w:rFonts w:ascii="Tahoma" w:hAnsi="Tahoma" w:cs="Tahoma"/>
          <w:smallCaps w:val="0"/>
          <w:noProof/>
          <w:sz w:val="14"/>
          <w:szCs w:val="14"/>
        </w:rPr>
        <w:t xml:space="preserve">Notas: </w:t>
      </w:r>
    </w:p>
    <w:p w14:paraId="171604AF" w14:textId="77777777" w:rsidR="00B7731F" w:rsidRPr="00AF5BDA" w:rsidRDefault="00B7731F" w:rsidP="00A12F27">
      <w:pPr>
        <w:pStyle w:val="Subttulo"/>
        <w:ind w:left="5245" w:right="-568"/>
        <w:jc w:val="both"/>
        <w:rPr>
          <w:rFonts w:ascii="Tahoma" w:hAnsi="Tahoma" w:cs="Tahoma"/>
          <w:smallCaps w:val="0"/>
          <w:sz w:val="14"/>
          <w:szCs w:val="14"/>
        </w:rPr>
      </w:pPr>
      <w:r w:rsidRPr="00AF5BDA">
        <w:rPr>
          <w:rFonts w:ascii="Tahoma" w:hAnsi="Tahoma" w:cs="Tahoma"/>
          <w:smallCaps w:val="0"/>
          <w:sz w:val="14"/>
          <w:szCs w:val="14"/>
        </w:rPr>
        <w:t>1. Itens de contratação até R$ 80.000,00</w:t>
      </w:r>
    </w:p>
    <w:p w14:paraId="42BE7E46" w14:textId="77777777" w:rsidR="00B7731F" w:rsidRPr="00AF5BDA" w:rsidRDefault="00B7731F" w:rsidP="00A12F27">
      <w:pPr>
        <w:pStyle w:val="Subttulo"/>
        <w:ind w:left="5245" w:right="-568"/>
        <w:jc w:val="both"/>
        <w:rPr>
          <w:rFonts w:ascii="Tahoma" w:hAnsi="Tahoma" w:cs="Tahoma"/>
          <w:smallCaps w:val="0"/>
          <w:sz w:val="14"/>
          <w:szCs w:val="14"/>
        </w:rPr>
      </w:pPr>
      <w:r w:rsidRPr="00AF5BDA">
        <w:rPr>
          <w:rFonts w:ascii="Tahoma" w:hAnsi="Tahoma" w:cs="Tahoma"/>
          <w:smallCaps w:val="0"/>
          <w:sz w:val="14"/>
          <w:szCs w:val="14"/>
        </w:rPr>
        <w:t>2. Observar o art. 48, inc</w:t>
      </w:r>
      <w:r w:rsidR="00574B61" w:rsidRPr="00AF5BDA">
        <w:rPr>
          <w:rFonts w:ascii="Tahoma" w:hAnsi="Tahoma" w:cs="Tahoma"/>
          <w:smallCaps w:val="0"/>
          <w:sz w:val="14"/>
          <w:szCs w:val="14"/>
        </w:rPr>
        <w:t>.</w:t>
      </w:r>
      <w:r w:rsidRPr="00AF5BDA">
        <w:rPr>
          <w:rFonts w:ascii="Tahoma" w:hAnsi="Tahoma" w:cs="Tahoma"/>
          <w:smallCaps w:val="0"/>
          <w:sz w:val="14"/>
          <w:szCs w:val="14"/>
        </w:rPr>
        <w:t xml:space="preserve"> I, da LC n</w:t>
      </w:r>
      <w:r w:rsidR="00844A68">
        <w:rPr>
          <w:rFonts w:ascii="Tahoma" w:hAnsi="Tahoma" w:cs="Tahoma"/>
          <w:smallCaps w:val="0"/>
          <w:sz w:val="14"/>
          <w:szCs w:val="14"/>
        </w:rPr>
        <w:t>º</w:t>
      </w:r>
      <w:r w:rsidRPr="00AF5BDA">
        <w:rPr>
          <w:rFonts w:ascii="Tahoma" w:hAnsi="Tahoma" w:cs="Tahoma"/>
          <w:smallCaps w:val="0"/>
          <w:sz w:val="14"/>
          <w:szCs w:val="14"/>
        </w:rPr>
        <w:t xml:space="preserve"> 123/2006</w:t>
      </w:r>
    </w:p>
    <w:p w14:paraId="20FF0EF6" w14:textId="77777777" w:rsidR="00B7731F" w:rsidRPr="00AF5BDA" w:rsidRDefault="00B7731F" w:rsidP="00975247">
      <w:pPr>
        <w:pStyle w:val="Subttulo"/>
        <w:ind w:left="284"/>
        <w:jc w:val="both"/>
        <w:rPr>
          <w:rFonts w:ascii="Tahoma" w:hAnsi="Tahoma" w:cs="Tahoma"/>
          <w:smallCaps w:val="0"/>
          <w:noProof/>
          <w:sz w:val="18"/>
          <w:szCs w:val="18"/>
        </w:rPr>
      </w:pPr>
    </w:p>
    <w:p w14:paraId="73EDAA70" w14:textId="77777777" w:rsidR="00C10193" w:rsidRPr="00AF5BDA" w:rsidRDefault="00BB3452" w:rsidP="00975247">
      <w:pPr>
        <w:pStyle w:val="Subttulo"/>
        <w:ind w:left="284"/>
        <w:jc w:val="both"/>
        <w:rPr>
          <w:rFonts w:ascii="Tahoma" w:hAnsi="Tahoma" w:cs="Tahoma"/>
          <w:b w:val="0"/>
          <w:smallCaps w:val="0"/>
          <w:noProof/>
          <w:sz w:val="18"/>
          <w:szCs w:val="18"/>
          <w:lang w:eastAsia="pt-BR"/>
        </w:rPr>
      </w:pP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>(x)</w:t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  <w:lang w:eastAsia="pt-BR"/>
        </w:rPr>
        <w:t xml:space="preserve"> Itens de Ampla Participação</w:t>
      </w:r>
    </w:p>
    <w:p w14:paraId="7FB077EE" w14:textId="77777777" w:rsidR="00BB3452" w:rsidRPr="00AF5BDA" w:rsidRDefault="00BB3452" w:rsidP="00975247">
      <w:pPr>
        <w:pStyle w:val="Subttulo"/>
        <w:ind w:left="567"/>
        <w:jc w:val="both"/>
        <w:rPr>
          <w:rFonts w:ascii="Tahoma" w:hAnsi="Tahoma" w:cs="Tahoma"/>
          <w:b w:val="0"/>
          <w:smallCaps w:val="0"/>
          <w:noProof/>
          <w:sz w:val="18"/>
          <w:szCs w:val="18"/>
        </w:rPr>
      </w:pP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>(  ) Aquisições</w:t>
      </w:r>
    </w:p>
    <w:p w14:paraId="2FF5DF5F" w14:textId="77777777" w:rsidR="00BB3452" w:rsidRPr="00AF5BDA" w:rsidRDefault="00BB3452" w:rsidP="00975247">
      <w:pPr>
        <w:pStyle w:val="Subttulo"/>
        <w:ind w:left="5245"/>
        <w:jc w:val="both"/>
        <w:rPr>
          <w:rFonts w:ascii="Tahoma" w:hAnsi="Tahoma" w:cs="Tahoma"/>
          <w:b w:val="0"/>
          <w:smallCaps w:val="0"/>
          <w:noProof/>
          <w:sz w:val="18"/>
          <w:szCs w:val="18"/>
        </w:rPr>
      </w:pPr>
      <w:r w:rsidRPr="00AF5BDA">
        <w:rPr>
          <w:rFonts w:ascii="Tahoma" w:hAnsi="Tahoma" w:cs="Tahoma"/>
          <w:smallCaps w:val="0"/>
          <w:sz w:val="14"/>
          <w:szCs w:val="14"/>
        </w:rPr>
        <w:t>Nota: observar o art. 48, inc</w:t>
      </w:r>
      <w:r w:rsidR="00574B61" w:rsidRPr="00AF5BDA">
        <w:rPr>
          <w:rFonts w:ascii="Tahoma" w:hAnsi="Tahoma" w:cs="Tahoma"/>
          <w:smallCaps w:val="0"/>
          <w:sz w:val="14"/>
          <w:szCs w:val="14"/>
        </w:rPr>
        <w:t>.</w:t>
      </w:r>
      <w:r w:rsidRPr="00AF5BDA">
        <w:rPr>
          <w:rFonts w:ascii="Tahoma" w:hAnsi="Tahoma" w:cs="Tahoma"/>
          <w:smallCaps w:val="0"/>
          <w:sz w:val="14"/>
          <w:szCs w:val="14"/>
        </w:rPr>
        <w:t xml:space="preserve"> III, da LC n</w:t>
      </w:r>
      <w:r w:rsidR="00844A68">
        <w:rPr>
          <w:rFonts w:ascii="Tahoma" w:hAnsi="Tahoma" w:cs="Tahoma"/>
          <w:smallCaps w:val="0"/>
          <w:sz w:val="14"/>
          <w:szCs w:val="14"/>
        </w:rPr>
        <w:t>º</w:t>
      </w:r>
      <w:r w:rsidRPr="00AF5BDA">
        <w:rPr>
          <w:rFonts w:ascii="Tahoma" w:hAnsi="Tahoma" w:cs="Tahoma"/>
          <w:smallCaps w:val="0"/>
          <w:sz w:val="14"/>
          <w:szCs w:val="14"/>
        </w:rPr>
        <w:t xml:space="preserve"> 123, de 2006, e o §1º do art. 4º da Lei Federal nº 14.133/2021.</w:t>
      </w:r>
    </w:p>
    <w:p w14:paraId="0687075F" w14:textId="77777777" w:rsidR="00BB3452" w:rsidRPr="00AF5BDA" w:rsidRDefault="00BB3452" w:rsidP="00975247">
      <w:pPr>
        <w:pStyle w:val="Subttulo"/>
        <w:ind w:left="1560"/>
        <w:jc w:val="both"/>
        <w:rPr>
          <w:rFonts w:ascii="Tahoma" w:hAnsi="Tahoma" w:cs="Tahoma"/>
          <w:smallCaps w:val="0"/>
          <w:sz w:val="14"/>
          <w:szCs w:val="14"/>
        </w:rPr>
      </w:pP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( </w:t>
      </w:r>
      <w:r w:rsidR="008202C5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</w:t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) </w:t>
      </w:r>
      <w:r w:rsidR="008202C5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Sem reserva de cota </w:t>
      </w:r>
      <w:r w:rsidRPr="00AF5BDA">
        <w:rPr>
          <w:rFonts w:ascii="Tahoma" w:hAnsi="Tahoma" w:cs="Tahoma"/>
          <w:smallCaps w:val="0"/>
          <w:sz w:val="14"/>
          <w:szCs w:val="14"/>
        </w:rPr>
        <w:t>[Nota: aquisições não divisíveis]</w:t>
      </w:r>
    </w:p>
    <w:p w14:paraId="05328269" w14:textId="77777777" w:rsidR="00BB3452" w:rsidRPr="00AF5BDA" w:rsidRDefault="00BB3452" w:rsidP="00975247">
      <w:pPr>
        <w:pStyle w:val="Subttulo"/>
        <w:ind w:left="1560"/>
        <w:jc w:val="both"/>
        <w:rPr>
          <w:rFonts w:ascii="Tahoma" w:hAnsi="Tahoma" w:cs="Tahoma"/>
          <w:b w:val="0"/>
          <w:smallCaps w:val="0"/>
          <w:noProof/>
          <w:sz w:val="18"/>
          <w:szCs w:val="18"/>
        </w:rPr>
      </w:pP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( </w:t>
      </w:r>
      <w:r w:rsidR="008202C5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</w:t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) Com reserva de cota </w:t>
      </w:r>
      <w:r w:rsidRPr="00AF5BDA">
        <w:rPr>
          <w:rFonts w:ascii="Tahoma" w:hAnsi="Tahoma" w:cs="Tahoma"/>
          <w:smallCaps w:val="0"/>
          <w:sz w:val="14"/>
          <w:szCs w:val="14"/>
        </w:rPr>
        <w:t>[Nota: aquisições divisíveis]</w:t>
      </w:r>
    </w:p>
    <w:p w14:paraId="7DC1A0C6" w14:textId="77777777" w:rsidR="00BB3452" w:rsidRPr="00AF5BDA" w:rsidRDefault="00BB3452" w:rsidP="00975247">
      <w:pPr>
        <w:pStyle w:val="Subttulo"/>
        <w:ind w:left="284"/>
        <w:jc w:val="both"/>
        <w:rPr>
          <w:rFonts w:ascii="Tahoma" w:hAnsi="Tahoma" w:cs="Tahoma"/>
          <w:b w:val="0"/>
          <w:smallCaps w:val="0"/>
          <w:noProof/>
          <w:sz w:val="18"/>
          <w:szCs w:val="18"/>
        </w:rPr>
      </w:pPr>
    </w:p>
    <w:p w14:paraId="0841D9B3" w14:textId="77777777" w:rsidR="00BB3452" w:rsidRPr="00AF5BDA" w:rsidRDefault="00BB3452" w:rsidP="00975247">
      <w:pPr>
        <w:pStyle w:val="Subttulo"/>
        <w:ind w:left="567"/>
        <w:jc w:val="both"/>
        <w:rPr>
          <w:rFonts w:ascii="Tahoma" w:hAnsi="Tahoma" w:cs="Tahoma"/>
          <w:b w:val="0"/>
          <w:smallCaps w:val="0"/>
          <w:noProof/>
          <w:sz w:val="18"/>
          <w:szCs w:val="18"/>
        </w:rPr>
      </w:pP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>(</w:t>
      </w:r>
      <w:r w:rsidR="008202C5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 </w:t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>)</w:t>
      </w:r>
      <w:r w:rsidR="008202C5"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 xml:space="preserve"> </w:t>
      </w:r>
      <w:r w:rsidRPr="00AF5BDA">
        <w:rPr>
          <w:rFonts w:ascii="Tahoma" w:hAnsi="Tahoma" w:cs="Tahoma"/>
          <w:b w:val="0"/>
          <w:smallCaps w:val="0"/>
          <w:noProof/>
          <w:sz w:val="18"/>
          <w:szCs w:val="18"/>
        </w:rPr>
        <w:t>Serviços – Sem reserva de cota</w:t>
      </w:r>
    </w:p>
    <w:p w14:paraId="61494E9D" w14:textId="77777777" w:rsidR="00BB3452" w:rsidRPr="00AF5BDA" w:rsidRDefault="00BB3452" w:rsidP="00975247">
      <w:pPr>
        <w:pStyle w:val="Subttulo"/>
        <w:ind w:left="284"/>
        <w:jc w:val="both"/>
        <w:rPr>
          <w:rFonts w:ascii="Tahoma" w:hAnsi="Tahoma" w:cs="Tahoma"/>
          <w:smallCaps w:val="0"/>
          <w:noProof/>
          <w:sz w:val="18"/>
          <w:szCs w:val="18"/>
        </w:rPr>
      </w:pPr>
    </w:p>
    <w:p w14:paraId="5459CBC7" w14:textId="77777777" w:rsidR="00447048" w:rsidRPr="00756DD4" w:rsidRDefault="004E7382" w:rsidP="00447048">
      <w:pPr>
        <w:pStyle w:val="Subttulo"/>
        <w:tabs>
          <w:tab w:val="left" w:pos="249"/>
          <w:tab w:val="left" w:pos="567"/>
          <w:tab w:val="left" w:pos="609"/>
        </w:tabs>
        <w:ind w:left="567" w:hanging="851"/>
        <w:jc w:val="both"/>
        <w:rPr>
          <w:rFonts w:ascii="Tahoma" w:hAnsi="Tahoma" w:cs="Tahoma"/>
          <w:b w:val="0"/>
          <w:sz w:val="18"/>
          <w:szCs w:val="18"/>
        </w:rPr>
      </w:pPr>
      <w:r w:rsidRPr="00447048">
        <w:rPr>
          <w:rFonts w:ascii="Tahoma" w:eastAsiaTheme="minorHAnsi" w:hAnsi="Tahoma" w:cs="Tahoma"/>
          <w:b w:val="0"/>
          <w:smallCaps w:val="0"/>
          <w:sz w:val="18"/>
          <w:szCs w:val="18"/>
        </w:rPr>
        <w:tab/>
      </w:r>
      <w:r w:rsidRPr="00447048">
        <w:rPr>
          <w:rFonts w:ascii="Tahoma" w:eastAsiaTheme="minorHAnsi" w:hAnsi="Tahoma" w:cs="Tahoma"/>
          <w:bCs w:val="0"/>
          <w:smallCaps w:val="0"/>
          <w:sz w:val="18"/>
          <w:szCs w:val="18"/>
        </w:rPr>
        <w:tab/>
      </w:r>
      <w:r w:rsidR="001458CC" w:rsidRPr="00756DD4">
        <w:rPr>
          <w:rFonts w:ascii="Tahoma" w:eastAsiaTheme="minorHAnsi" w:hAnsi="Tahoma" w:cs="Tahoma"/>
          <w:bCs w:val="0"/>
          <w:smallCaps w:val="0"/>
          <w:sz w:val="18"/>
          <w:szCs w:val="18"/>
        </w:rPr>
        <w:t>3</w:t>
      </w:r>
      <w:r w:rsidRPr="00756DD4">
        <w:rPr>
          <w:rFonts w:ascii="Tahoma" w:hAnsi="Tahoma" w:cs="Tahoma"/>
          <w:smallCaps w:val="0"/>
          <w:sz w:val="18"/>
          <w:szCs w:val="18"/>
        </w:rPr>
        <w:t>.2.1</w:t>
      </w:r>
      <w:r w:rsidRPr="00756DD4">
        <w:rPr>
          <w:rFonts w:ascii="Tahoma" w:hAnsi="Tahoma" w:cs="Tahoma"/>
          <w:b w:val="0"/>
          <w:smallCaps w:val="0"/>
          <w:sz w:val="18"/>
          <w:szCs w:val="18"/>
        </w:rPr>
        <w:t xml:space="preserve"> Na concessão do t</w:t>
      </w:r>
      <w:r w:rsidRPr="00756DD4">
        <w:rPr>
          <w:rFonts w:ascii="Tahoma" w:hAnsi="Tahoma" w:cs="Tahoma"/>
          <w:b w:val="0"/>
          <w:smallCaps w:val="0"/>
          <w:noProof/>
          <w:sz w:val="18"/>
          <w:szCs w:val="18"/>
        </w:rPr>
        <w:t>ratamento diferenciado e simplificado, de</w:t>
      </w:r>
      <w:r w:rsidRPr="00756DD4">
        <w:rPr>
          <w:rFonts w:ascii="Tahoma" w:hAnsi="Tahoma" w:cs="Tahoma"/>
          <w:b w:val="0"/>
          <w:smallCaps w:val="0"/>
          <w:sz w:val="18"/>
          <w:szCs w:val="18"/>
        </w:rPr>
        <w:t>verá ser observad</w:t>
      </w:r>
      <w:r w:rsidR="00831E40" w:rsidRPr="00756DD4">
        <w:rPr>
          <w:rFonts w:ascii="Tahoma" w:hAnsi="Tahoma" w:cs="Tahoma"/>
          <w:b w:val="0"/>
          <w:smallCaps w:val="0"/>
          <w:sz w:val="18"/>
          <w:szCs w:val="18"/>
        </w:rPr>
        <w:t xml:space="preserve">o o disposto no </w:t>
      </w:r>
      <w:r w:rsidR="00447048" w:rsidRPr="00756DD4">
        <w:rPr>
          <w:rFonts w:ascii="Tahoma" w:hAnsi="Tahoma" w:cs="Tahoma"/>
          <w:b w:val="0"/>
          <w:smallCaps w:val="0"/>
          <w:sz w:val="18"/>
          <w:szCs w:val="18"/>
        </w:rPr>
        <w:t xml:space="preserve">item </w:t>
      </w:r>
      <w:r w:rsidR="00232808" w:rsidRPr="00756DD4">
        <w:rPr>
          <w:rFonts w:ascii="Tahoma" w:hAnsi="Tahoma" w:cs="Tahoma"/>
          <w:b w:val="0"/>
          <w:smallCaps w:val="0"/>
          <w:sz w:val="18"/>
          <w:szCs w:val="18"/>
        </w:rPr>
        <w:t>“</w:t>
      </w:r>
      <w:r w:rsidR="00447048" w:rsidRPr="00756DD4">
        <w:rPr>
          <w:rFonts w:ascii="Tahoma" w:hAnsi="Tahoma" w:cs="Tahoma"/>
          <w:b w:val="0"/>
          <w:smallCaps w:val="0"/>
          <w:sz w:val="18"/>
          <w:szCs w:val="18"/>
        </w:rPr>
        <w:t xml:space="preserve">3. </w:t>
      </w:r>
      <w:r w:rsidR="00447048" w:rsidRPr="00756DD4">
        <w:rPr>
          <w:rFonts w:ascii="Tahoma" w:hAnsi="Tahoma" w:cs="Tahoma"/>
          <w:b w:val="0"/>
          <w:sz w:val="18"/>
          <w:szCs w:val="18"/>
        </w:rPr>
        <w:t>PARTICIPAÇÃO NA LICITAÇÃO</w:t>
      </w:r>
      <w:r w:rsidR="00232808" w:rsidRPr="00756DD4">
        <w:rPr>
          <w:rFonts w:ascii="Tahoma" w:hAnsi="Tahoma" w:cs="Tahoma"/>
          <w:b w:val="0"/>
          <w:sz w:val="18"/>
          <w:szCs w:val="18"/>
        </w:rPr>
        <w:t>”</w:t>
      </w:r>
      <w:r w:rsidR="00447048" w:rsidRPr="00756DD4">
        <w:rPr>
          <w:rFonts w:ascii="Tahoma" w:hAnsi="Tahoma" w:cs="Tahoma"/>
          <w:b w:val="0"/>
          <w:sz w:val="18"/>
          <w:szCs w:val="18"/>
        </w:rPr>
        <w:t xml:space="preserve"> </w:t>
      </w:r>
      <w:r w:rsidR="00447048" w:rsidRPr="00756DD4">
        <w:rPr>
          <w:rFonts w:ascii="Tahoma" w:hAnsi="Tahoma" w:cs="Tahoma"/>
          <w:b w:val="0"/>
          <w:smallCaps w:val="0"/>
          <w:sz w:val="18"/>
          <w:szCs w:val="18"/>
        </w:rPr>
        <w:t>d</w:t>
      </w:r>
      <w:r w:rsidR="00756DD4" w:rsidRPr="00756DD4">
        <w:rPr>
          <w:rFonts w:ascii="Tahoma" w:hAnsi="Tahoma" w:cs="Tahoma"/>
          <w:b w:val="0"/>
          <w:smallCaps w:val="0"/>
          <w:sz w:val="18"/>
          <w:szCs w:val="18"/>
        </w:rPr>
        <w:t>o Rito Procedimental</w:t>
      </w:r>
      <w:r w:rsidR="00447048" w:rsidRPr="00756DD4">
        <w:rPr>
          <w:rFonts w:ascii="Tahoma" w:hAnsi="Tahoma" w:cs="Tahoma"/>
          <w:b w:val="0"/>
          <w:smallCaps w:val="0"/>
          <w:sz w:val="18"/>
          <w:szCs w:val="18"/>
        </w:rPr>
        <w:t>.</w:t>
      </w:r>
    </w:p>
    <w:p w14:paraId="13EB7CF8" w14:textId="77777777" w:rsidR="00447048" w:rsidRDefault="00447048" w:rsidP="00975247">
      <w:pPr>
        <w:pStyle w:val="Subttulo"/>
        <w:tabs>
          <w:tab w:val="left" w:pos="249"/>
          <w:tab w:val="left" w:pos="567"/>
          <w:tab w:val="left" w:pos="609"/>
        </w:tabs>
        <w:ind w:left="567" w:hanging="851"/>
        <w:jc w:val="both"/>
        <w:rPr>
          <w:rFonts w:ascii="Tahoma" w:hAnsi="Tahoma" w:cs="Tahoma"/>
          <w:b w:val="0"/>
          <w:smallCaps w:val="0"/>
          <w:strike/>
          <w:noProof/>
          <w:sz w:val="18"/>
          <w:szCs w:val="18"/>
        </w:rPr>
      </w:pPr>
    </w:p>
    <w:p w14:paraId="4C25EA3E" w14:textId="77777777" w:rsidR="00AA5D07" w:rsidRPr="00AF5BDA" w:rsidRDefault="001458CC" w:rsidP="00975247">
      <w:pPr>
        <w:pStyle w:val="Subttulo"/>
        <w:tabs>
          <w:tab w:val="center" w:pos="4926"/>
        </w:tabs>
        <w:ind w:left="284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bookmarkStart w:id="1" w:name="art4§1"/>
      <w:bookmarkEnd w:id="1"/>
      <w:r>
        <w:rPr>
          <w:rFonts w:ascii="Tahoma" w:hAnsi="Tahoma" w:cs="Tahoma"/>
          <w:smallCaps w:val="0"/>
          <w:sz w:val="18"/>
          <w:szCs w:val="18"/>
          <w:lang w:eastAsia="pt-BR"/>
        </w:rPr>
        <w:t>3</w:t>
      </w:r>
      <w:r w:rsidR="00AA5D07" w:rsidRPr="00AF5BDA">
        <w:rPr>
          <w:rFonts w:ascii="Tahoma" w:hAnsi="Tahoma" w:cs="Tahoma"/>
          <w:smallCaps w:val="0"/>
          <w:sz w:val="18"/>
          <w:szCs w:val="18"/>
          <w:lang w:eastAsia="pt-BR"/>
        </w:rPr>
        <w:t>.3 Consórcio</w:t>
      </w:r>
    </w:p>
    <w:p w14:paraId="6598368C" w14:textId="77777777" w:rsidR="007842F5" w:rsidRPr="00AF5BDA" w:rsidRDefault="007842F5" w:rsidP="00975247">
      <w:pPr>
        <w:spacing w:after="0" w:line="240" w:lineRule="auto"/>
        <w:ind w:left="567"/>
        <w:jc w:val="both"/>
        <w:rPr>
          <w:rFonts w:ascii="Tahoma" w:hAnsi="Tahoma" w:cs="Tahoma"/>
          <w:b/>
          <w:bCs/>
          <w:sz w:val="18"/>
          <w:szCs w:val="18"/>
        </w:rPr>
      </w:pPr>
    </w:p>
    <w:p w14:paraId="1B717386" w14:textId="77777777" w:rsidR="00AA5D07" w:rsidRPr="00AF5BDA" w:rsidRDefault="001458CC" w:rsidP="00975247">
      <w:pPr>
        <w:spacing w:after="0" w:line="240" w:lineRule="auto"/>
        <w:ind w:left="567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3</w:t>
      </w:r>
      <w:r w:rsidR="00AA5D07" w:rsidRPr="00AF5BDA">
        <w:rPr>
          <w:rFonts w:ascii="Tahoma" w:hAnsi="Tahoma" w:cs="Tahoma"/>
          <w:b/>
          <w:bCs/>
          <w:sz w:val="18"/>
          <w:szCs w:val="18"/>
        </w:rPr>
        <w:t>.3.1</w:t>
      </w:r>
      <w:r w:rsidR="00AA5D07" w:rsidRPr="00AF5BDA">
        <w:rPr>
          <w:rFonts w:ascii="Tahoma" w:hAnsi="Tahoma" w:cs="Tahoma"/>
          <w:bCs/>
          <w:sz w:val="18"/>
          <w:szCs w:val="18"/>
        </w:rPr>
        <w:t xml:space="preserve"> A </w:t>
      </w:r>
      <w:r w:rsidR="00F75C6B" w:rsidRPr="00AF5BDA">
        <w:rPr>
          <w:rFonts w:ascii="Tahoma" w:hAnsi="Tahoma" w:cs="Tahoma"/>
          <w:bCs/>
          <w:sz w:val="18"/>
          <w:szCs w:val="18"/>
        </w:rPr>
        <w:t xml:space="preserve">definição quanto à </w:t>
      </w:r>
      <w:r w:rsidR="00AA5D07" w:rsidRPr="00AF5BDA">
        <w:rPr>
          <w:rFonts w:ascii="Tahoma" w:hAnsi="Tahoma" w:cs="Tahoma"/>
          <w:bCs/>
          <w:sz w:val="18"/>
          <w:szCs w:val="18"/>
        </w:rPr>
        <w:t xml:space="preserve">participação de </w:t>
      </w:r>
      <w:r w:rsidR="00AA5D07" w:rsidRPr="00AF5BDA">
        <w:rPr>
          <w:rFonts w:ascii="Tahoma" w:hAnsi="Tahoma" w:cs="Tahoma"/>
          <w:sz w:val="18"/>
          <w:szCs w:val="18"/>
        </w:rPr>
        <w:t xml:space="preserve">pessoas jurídicas </w:t>
      </w:r>
      <w:r w:rsidR="00AA5D07" w:rsidRPr="00AF5BDA">
        <w:rPr>
          <w:rFonts w:ascii="Tahoma" w:hAnsi="Tahoma" w:cs="Tahoma"/>
          <w:bCs/>
          <w:sz w:val="18"/>
          <w:szCs w:val="18"/>
        </w:rPr>
        <w:t>reunidas em consórcio observará o disposto no Termo de Referência</w:t>
      </w:r>
      <w:r w:rsidR="0077417B">
        <w:rPr>
          <w:rFonts w:ascii="Tahoma" w:hAnsi="Tahoma" w:cs="Tahoma"/>
          <w:bCs/>
          <w:sz w:val="18"/>
          <w:szCs w:val="18"/>
        </w:rPr>
        <w:t xml:space="preserve"> e </w:t>
      </w:r>
      <w:r w:rsidR="00FA1D40" w:rsidRPr="00AF5BDA">
        <w:rPr>
          <w:rFonts w:ascii="Tahoma" w:hAnsi="Tahoma" w:cs="Tahoma"/>
          <w:bCs/>
          <w:sz w:val="18"/>
          <w:szCs w:val="18"/>
        </w:rPr>
        <w:t>Habilitação</w:t>
      </w:r>
      <w:r w:rsidR="0077417B">
        <w:rPr>
          <w:rFonts w:ascii="Tahoma" w:hAnsi="Tahoma" w:cs="Tahoma"/>
          <w:bCs/>
          <w:sz w:val="18"/>
          <w:szCs w:val="18"/>
        </w:rPr>
        <w:t xml:space="preserve"> (TR/Habilitação)</w:t>
      </w:r>
      <w:r w:rsidR="00AA5D07" w:rsidRPr="00AF5BDA">
        <w:rPr>
          <w:rFonts w:ascii="Tahoma" w:hAnsi="Tahoma" w:cs="Tahoma"/>
          <w:bCs/>
          <w:sz w:val="18"/>
          <w:szCs w:val="18"/>
        </w:rPr>
        <w:t xml:space="preserve">. </w:t>
      </w:r>
    </w:p>
    <w:p w14:paraId="6A69AD46" w14:textId="77777777" w:rsidR="006D6755" w:rsidRPr="00AF5BDA" w:rsidRDefault="006D6755" w:rsidP="009752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3294F36" w14:textId="77777777" w:rsidR="00344F9F" w:rsidRPr="001458CC" w:rsidRDefault="001458CC" w:rsidP="00975247">
      <w:pPr>
        <w:pStyle w:val="Subttulo"/>
        <w:tabs>
          <w:tab w:val="center" w:pos="4926"/>
        </w:tabs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r w:rsidRPr="001458CC">
        <w:rPr>
          <w:rFonts w:ascii="Tahoma" w:hAnsi="Tahoma" w:cs="Tahoma"/>
          <w:smallCaps w:val="0"/>
          <w:sz w:val="18"/>
          <w:szCs w:val="18"/>
          <w:lang w:eastAsia="pt-BR"/>
        </w:rPr>
        <w:t>4</w:t>
      </w:r>
      <w:r w:rsidR="00344F9F" w:rsidRPr="001458CC">
        <w:rPr>
          <w:rFonts w:ascii="Tahoma" w:hAnsi="Tahoma" w:cs="Tahoma"/>
          <w:smallCaps w:val="0"/>
          <w:sz w:val="18"/>
          <w:szCs w:val="18"/>
          <w:lang w:eastAsia="pt-BR"/>
        </w:rPr>
        <w:t>.  Processo administrativo - Órgão/entidade e setor:</w:t>
      </w:r>
    </w:p>
    <w:p w14:paraId="12D0C354" w14:textId="77777777" w:rsidR="00344F9F" w:rsidRPr="001458CC" w:rsidRDefault="00344F9F" w:rsidP="00975247">
      <w:pPr>
        <w:pStyle w:val="Subttulo"/>
        <w:tabs>
          <w:tab w:val="center" w:pos="4784"/>
          <w:tab w:val="left" w:pos="8540"/>
        </w:tabs>
        <w:jc w:val="both"/>
        <w:rPr>
          <w:rFonts w:ascii="Tahoma" w:hAnsi="Tahoma" w:cs="Tahoma"/>
          <w:b w:val="0"/>
          <w:bCs w:val="0"/>
          <w:smallCaps w:val="0"/>
          <w:sz w:val="18"/>
          <w:szCs w:val="18"/>
          <w:lang w:eastAsia="pt-BR"/>
        </w:rPr>
      </w:pPr>
    </w:p>
    <w:p w14:paraId="6DE238F7" w14:textId="77777777" w:rsidR="00CD3504" w:rsidRPr="001458CC" w:rsidRDefault="00CD3504" w:rsidP="009752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AB05890" w14:textId="77777777" w:rsidR="00CD3504" w:rsidRPr="001458CC" w:rsidRDefault="001458CC" w:rsidP="00975247">
      <w:pPr>
        <w:pStyle w:val="Subttulo"/>
        <w:tabs>
          <w:tab w:val="center" w:pos="3287"/>
          <w:tab w:val="left" w:pos="3456"/>
          <w:tab w:val="left" w:pos="5674"/>
        </w:tabs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r w:rsidRPr="001458CC">
        <w:rPr>
          <w:rFonts w:ascii="Tahoma" w:hAnsi="Tahoma" w:cs="Tahoma"/>
          <w:smallCaps w:val="0"/>
          <w:sz w:val="18"/>
          <w:szCs w:val="18"/>
          <w:lang w:eastAsia="pt-BR"/>
        </w:rPr>
        <w:t>5</w:t>
      </w:r>
      <w:r w:rsidR="00CD3504" w:rsidRPr="001458CC">
        <w:rPr>
          <w:rFonts w:ascii="Tahoma" w:hAnsi="Tahoma" w:cs="Tahoma"/>
          <w:smallCaps w:val="0"/>
          <w:sz w:val="18"/>
          <w:szCs w:val="18"/>
          <w:lang w:eastAsia="pt-BR"/>
        </w:rPr>
        <w:t>.  Modalidade/número de ordem:</w:t>
      </w:r>
      <w:r w:rsidR="00CD3504" w:rsidRPr="001458CC">
        <w:rPr>
          <w:rFonts w:ascii="Tahoma" w:hAnsi="Tahoma" w:cs="Tahoma"/>
          <w:smallCaps w:val="0"/>
          <w:sz w:val="18"/>
          <w:szCs w:val="18"/>
        </w:rPr>
        <w:tab/>
      </w:r>
      <w:r w:rsidR="00CD3504" w:rsidRPr="001458CC">
        <w:rPr>
          <w:rFonts w:ascii="Tahoma" w:hAnsi="Tahoma" w:cs="Tahoma"/>
          <w:smallCaps w:val="0"/>
          <w:sz w:val="18"/>
          <w:szCs w:val="18"/>
          <w:lang w:eastAsia="pt-BR"/>
        </w:rPr>
        <w:tab/>
      </w:r>
    </w:p>
    <w:p w14:paraId="7A425776" w14:textId="77777777" w:rsidR="007842F5" w:rsidRPr="001458CC" w:rsidRDefault="007842F5" w:rsidP="00975247">
      <w:pPr>
        <w:tabs>
          <w:tab w:val="left" w:pos="233"/>
          <w:tab w:val="left" w:pos="402"/>
          <w:tab w:val="left" w:pos="571"/>
          <w:tab w:val="left" w:pos="2468"/>
          <w:tab w:val="left" w:pos="3624"/>
          <w:tab w:val="left" w:pos="3793"/>
          <w:tab w:val="left" w:pos="3962"/>
          <w:tab w:val="left" w:pos="6506"/>
          <w:tab w:val="left" w:pos="6675"/>
          <w:tab w:val="left" w:pos="6844"/>
          <w:tab w:val="left" w:pos="7013"/>
          <w:tab w:val="left" w:pos="7861"/>
          <w:tab w:val="left" w:pos="8030"/>
          <w:tab w:val="left" w:pos="8199"/>
          <w:tab w:val="left" w:pos="8368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5E225130" w14:textId="77777777" w:rsidR="00CD3504" w:rsidRPr="001458CC" w:rsidRDefault="00CD3504" w:rsidP="00975247">
      <w:pPr>
        <w:tabs>
          <w:tab w:val="left" w:pos="233"/>
          <w:tab w:val="left" w:pos="402"/>
          <w:tab w:val="left" w:pos="571"/>
          <w:tab w:val="left" w:pos="2468"/>
          <w:tab w:val="left" w:pos="3624"/>
          <w:tab w:val="left" w:pos="3793"/>
          <w:tab w:val="left" w:pos="3962"/>
          <w:tab w:val="left" w:pos="6506"/>
          <w:tab w:val="left" w:pos="6675"/>
          <w:tab w:val="left" w:pos="6844"/>
          <w:tab w:val="left" w:pos="7013"/>
          <w:tab w:val="left" w:pos="7861"/>
          <w:tab w:val="left" w:pos="8030"/>
          <w:tab w:val="left" w:pos="8199"/>
          <w:tab w:val="left" w:pos="8368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1458CC">
        <w:rPr>
          <w:rFonts w:ascii="Tahoma" w:hAnsi="Tahoma" w:cs="Tahoma"/>
          <w:bCs/>
          <w:sz w:val="18"/>
          <w:szCs w:val="18"/>
        </w:rPr>
        <w:t>(</w:t>
      </w:r>
      <w:r w:rsidRPr="001458CC">
        <w:rPr>
          <w:rFonts w:ascii="Tahoma" w:hAnsi="Tahoma" w:cs="Tahoma"/>
          <w:bCs/>
          <w:sz w:val="18"/>
          <w:szCs w:val="18"/>
        </w:rPr>
        <w:tab/>
        <w:t>) Pregão eletrônico</w:t>
      </w:r>
      <w:r w:rsidRPr="001458CC">
        <w:rPr>
          <w:rFonts w:ascii="Tahoma" w:hAnsi="Tahoma" w:cs="Tahoma"/>
          <w:bCs/>
          <w:sz w:val="18"/>
          <w:szCs w:val="18"/>
        </w:rPr>
        <w:tab/>
        <w:t>n</w:t>
      </w:r>
      <w:r w:rsidR="002C2AF8" w:rsidRPr="002C2AF8">
        <w:rPr>
          <w:rFonts w:ascii="Tahoma" w:hAnsi="Tahoma" w:cs="Tahoma"/>
          <w:sz w:val="14"/>
          <w:szCs w:val="14"/>
        </w:rPr>
        <w:t>º</w:t>
      </w:r>
      <w:r w:rsidRPr="001458CC">
        <w:rPr>
          <w:rFonts w:ascii="Tahoma" w:hAnsi="Tahoma" w:cs="Tahoma"/>
          <w:bCs/>
          <w:sz w:val="18"/>
          <w:szCs w:val="18"/>
        </w:rPr>
        <w:t xml:space="preserve"> ___/___</w:t>
      </w:r>
      <w:r w:rsidRPr="001458CC">
        <w:rPr>
          <w:rFonts w:ascii="Tahoma" w:hAnsi="Tahoma" w:cs="Tahoma"/>
          <w:bCs/>
          <w:sz w:val="18"/>
          <w:szCs w:val="18"/>
        </w:rPr>
        <w:tab/>
      </w:r>
      <w:r w:rsidRPr="001458CC">
        <w:rPr>
          <w:rFonts w:ascii="Tahoma" w:hAnsi="Tahoma" w:cs="Tahoma"/>
          <w:b/>
          <w:sz w:val="18"/>
          <w:szCs w:val="18"/>
        </w:rPr>
        <w:tab/>
      </w:r>
      <w:r w:rsidRPr="001458CC">
        <w:rPr>
          <w:rFonts w:ascii="Tahoma" w:hAnsi="Tahoma" w:cs="Tahoma"/>
          <w:bCs/>
          <w:sz w:val="18"/>
          <w:szCs w:val="18"/>
        </w:rPr>
        <w:tab/>
      </w:r>
      <w:r w:rsidRPr="001458CC">
        <w:rPr>
          <w:rFonts w:ascii="Tahoma" w:hAnsi="Tahoma" w:cs="Tahoma"/>
          <w:bCs/>
          <w:sz w:val="18"/>
          <w:szCs w:val="18"/>
        </w:rPr>
        <w:tab/>
      </w:r>
      <w:r w:rsidRPr="001458CC">
        <w:rPr>
          <w:rFonts w:ascii="Tahoma" w:hAnsi="Tahoma" w:cs="Tahoma"/>
          <w:bCs/>
          <w:sz w:val="18"/>
          <w:szCs w:val="18"/>
        </w:rPr>
        <w:tab/>
      </w:r>
      <w:r w:rsidRPr="001458CC">
        <w:rPr>
          <w:rFonts w:ascii="Tahoma" w:hAnsi="Tahoma" w:cs="Tahoma"/>
          <w:b/>
          <w:sz w:val="18"/>
          <w:szCs w:val="18"/>
        </w:rPr>
        <w:tab/>
      </w:r>
      <w:r w:rsidRPr="001458CC">
        <w:rPr>
          <w:rFonts w:ascii="Tahoma" w:hAnsi="Tahoma" w:cs="Tahoma"/>
          <w:bCs/>
          <w:sz w:val="18"/>
          <w:szCs w:val="18"/>
        </w:rPr>
        <w:tab/>
      </w:r>
    </w:p>
    <w:p w14:paraId="65917A13" w14:textId="77777777" w:rsidR="00CD3504" w:rsidRPr="001458CC" w:rsidRDefault="00CD3504" w:rsidP="00975247">
      <w:pPr>
        <w:tabs>
          <w:tab w:val="left" w:pos="233"/>
          <w:tab w:val="left" w:pos="402"/>
          <w:tab w:val="left" w:pos="571"/>
          <w:tab w:val="left" w:pos="2468"/>
          <w:tab w:val="left" w:pos="3624"/>
          <w:tab w:val="left" w:pos="3793"/>
          <w:tab w:val="left" w:pos="3962"/>
          <w:tab w:val="left" w:pos="6506"/>
          <w:tab w:val="left" w:pos="6675"/>
          <w:tab w:val="left" w:pos="6844"/>
          <w:tab w:val="left" w:pos="7013"/>
          <w:tab w:val="left" w:pos="7861"/>
          <w:tab w:val="left" w:pos="8030"/>
          <w:tab w:val="left" w:pos="8199"/>
          <w:tab w:val="left" w:pos="8368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1458CC">
        <w:rPr>
          <w:rFonts w:ascii="Tahoma" w:hAnsi="Tahoma" w:cs="Tahoma"/>
          <w:bCs/>
          <w:sz w:val="18"/>
          <w:szCs w:val="18"/>
        </w:rPr>
        <w:t>(</w:t>
      </w:r>
      <w:r w:rsidRPr="001458CC">
        <w:rPr>
          <w:rFonts w:ascii="Tahoma" w:hAnsi="Tahoma" w:cs="Tahoma"/>
          <w:bCs/>
          <w:sz w:val="18"/>
          <w:szCs w:val="18"/>
        </w:rPr>
        <w:tab/>
        <w:t xml:space="preserve">) </w:t>
      </w:r>
      <w:r w:rsidRPr="001458CC">
        <w:rPr>
          <w:rFonts w:ascii="Tahoma" w:hAnsi="Tahoma" w:cs="Tahoma"/>
          <w:sz w:val="18"/>
          <w:szCs w:val="18"/>
          <w:lang w:eastAsia="pt-BR"/>
        </w:rPr>
        <w:t>Concorrência eletrônica</w:t>
      </w:r>
      <w:r w:rsidRPr="001458CC">
        <w:rPr>
          <w:rFonts w:ascii="Tahoma" w:eastAsia="Times New Roman" w:hAnsi="Tahoma" w:cs="Tahoma"/>
          <w:sz w:val="18"/>
          <w:szCs w:val="18"/>
          <w:lang w:eastAsia="pt-BR"/>
        </w:rPr>
        <w:tab/>
      </w:r>
      <w:r w:rsidRPr="001458CC">
        <w:rPr>
          <w:rFonts w:ascii="Tahoma" w:hAnsi="Tahoma" w:cs="Tahoma"/>
          <w:bCs/>
          <w:sz w:val="18"/>
          <w:szCs w:val="18"/>
        </w:rPr>
        <w:t>n</w:t>
      </w:r>
      <w:r w:rsidR="002C2AF8" w:rsidRPr="002C2AF8">
        <w:rPr>
          <w:rFonts w:ascii="Tahoma" w:hAnsi="Tahoma" w:cs="Tahoma"/>
          <w:sz w:val="14"/>
          <w:szCs w:val="14"/>
        </w:rPr>
        <w:t>º</w:t>
      </w:r>
      <w:r w:rsidRPr="001458CC">
        <w:rPr>
          <w:rFonts w:ascii="Tahoma" w:hAnsi="Tahoma" w:cs="Tahoma"/>
          <w:bCs/>
          <w:sz w:val="18"/>
          <w:szCs w:val="18"/>
        </w:rPr>
        <w:t xml:space="preserve"> ___/___</w:t>
      </w:r>
      <w:r w:rsidRPr="001458CC">
        <w:rPr>
          <w:rFonts w:ascii="Tahoma" w:hAnsi="Tahoma" w:cs="Tahoma"/>
          <w:bCs/>
          <w:sz w:val="18"/>
          <w:szCs w:val="18"/>
        </w:rPr>
        <w:tab/>
      </w:r>
      <w:r w:rsidRPr="001458CC">
        <w:rPr>
          <w:rFonts w:ascii="Tahoma" w:hAnsi="Tahoma" w:cs="Tahoma"/>
          <w:b/>
          <w:sz w:val="18"/>
          <w:szCs w:val="18"/>
        </w:rPr>
        <w:tab/>
      </w:r>
      <w:r w:rsidRPr="001458CC">
        <w:rPr>
          <w:rFonts w:ascii="Tahoma" w:hAnsi="Tahoma" w:cs="Tahoma"/>
          <w:bCs/>
          <w:sz w:val="18"/>
          <w:szCs w:val="18"/>
        </w:rPr>
        <w:tab/>
      </w:r>
      <w:r w:rsidRPr="001458CC">
        <w:rPr>
          <w:rFonts w:ascii="Tahoma" w:hAnsi="Tahoma" w:cs="Tahoma"/>
          <w:bCs/>
          <w:sz w:val="18"/>
          <w:szCs w:val="18"/>
        </w:rPr>
        <w:tab/>
      </w:r>
      <w:r w:rsidRPr="001458CC">
        <w:rPr>
          <w:rFonts w:ascii="Tahoma" w:hAnsi="Tahoma" w:cs="Tahoma"/>
          <w:bCs/>
          <w:sz w:val="18"/>
          <w:szCs w:val="18"/>
        </w:rPr>
        <w:tab/>
      </w:r>
      <w:r w:rsidRPr="001458CC">
        <w:rPr>
          <w:rFonts w:ascii="Tahoma" w:hAnsi="Tahoma" w:cs="Tahoma"/>
          <w:b/>
          <w:sz w:val="18"/>
          <w:szCs w:val="18"/>
        </w:rPr>
        <w:tab/>
      </w:r>
      <w:r w:rsidRPr="001458CC">
        <w:rPr>
          <w:rFonts w:ascii="Tahoma" w:hAnsi="Tahoma" w:cs="Tahoma"/>
          <w:bCs/>
          <w:sz w:val="18"/>
          <w:szCs w:val="18"/>
        </w:rPr>
        <w:tab/>
      </w:r>
    </w:p>
    <w:p w14:paraId="19050A5D" w14:textId="77777777" w:rsidR="000264BB" w:rsidRPr="001458CC" w:rsidRDefault="00CD3504" w:rsidP="00975247">
      <w:pPr>
        <w:tabs>
          <w:tab w:val="left" w:pos="234"/>
          <w:tab w:val="left" w:pos="403"/>
          <w:tab w:val="left" w:pos="572"/>
          <w:tab w:val="left" w:pos="2451"/>
          <w:tab w:val="left" w:pos="2870"/>
          <w:tab w:val="left" w:pos="3632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458CC">
        <w:rPr>
          <w:rFonts w:ascii="Tahoma" w:hAnsi="Tahoma" w:cs="Tahoma"/>
          <w:bCs/>
          <w:sz w:val="18"/>
          <w:szCs w:val="18"/>
        </w:rPr>
        <w:tab/>
      </w:r>
    </w:p>
    <w:p w14:paraId="716B54FE" w14:textId="77777777" w:rsidR="00A6463E" w:rsidRPr="00AF5BDA" w:rsidRDefault="001458CC" w:rsidP="00975247">
      <w:pPr>
        <w:tabs>
          <w:tab w:val="left" w:pos="234"/>
          <w:tab w:val="left" w:pos="403"/>
          <w:tab w:val="left" w:pos="572"/>
          <w:tab w:val="left" w:pos="2451"/>
          <w:tab w:val="left" w:pos="2870"/>
          <w:tab w:val="left" w:pos="3632"/>
        </w:tabs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eastAsia="pt-BR"/>
        </w:rPr>
        <w:t>6.</w:t>
      </w:r>
      <w:r w:rsidR="00A6463E" w:rsidRPr="001458CC">
        <w:rPr>
          <w:rFonts w:ascii="Tahoma" w:hAnsi="Tahoma" w:cs="Tahoma"/>
          <w:b/>
          <w:sz w:val="18"/>
          <w:szCs w:val="18"/>
          <w:lang w:eastAsia="pt-BR"/>
        </w:rPr>
        <w:t xml:space="preserve"> Modo de</w:t>
      </w:r>
      <w:r w:rsidR="00A6463E" w:rsidRPr="00AF5BDA">
        <w:rPr>
          <w:rFonts w:ascii="Tahoma" w:hAnsi="Tahoma" w:cs="Tahoma"/>
          <w:b/>
          <w:sz w:val="18"/>
          <w:szCs w:val="18"/>
          <w:lang w:eastAsia="pt-BR"/>
        </w:rPr>
        <w:t xml:space="preserve"> disputa</w:t>
      </w:r>
      <w:r w:rsidR="00A6463E" w:rsidRPr="00AF5BDA">
        <w:rPr>
          <w:rFonts w:ascii="Tahoma" w:eastAsia="Times New Roman" w:hAnsi="Tahoma" w:cs="Tahoma"/>
          <w:b/>
          <w:sz w:val="18"/>
          <w:szCs w:val="18"/>
          <w:lang w:eastAsia="pt-BR"/>
        </w:rPr>
        <w:t xml:space="preserve">      </w:t>
      </w:r>
    </w:p>
    <w:p w14:paraId="3DA891DB" w14:textId="77777777" w:rsidR="00A6463E" w:rsidRPr="00AF5BDA" w:rsidRDefault="00A6463E" w:rsidP="00975247">
      <w:pPr>
        <w:spacing w:after="0" w:line="240" w:lineRule="auto"/>
        <w:ind w:left="426"/>
        <w:jc w:val="both"/>
        <w:rPr>
          <w:rFonts w:ascii="Tahoma" w:hAnsi="Tahoma" w:cs="Tahoma"/>
          <w:b/>
          <w:bCs/>
          <w:strike/>
          <w:sz w:val="18"/>
          <w:szCs w:val="18"/>
        </w:rPr>
      </w:pPr>
      <w:r w:rsidRPr="00AF5BDA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06F04286" w14:textId="77777777" w:rsidR="00A6463E" w:rsidRPr="00AF5BDA" w:rsidRDefault="00A6463E" w:rsidP="001458CC">
      <w:pPr>
        <w:tabs>
          <w:tab w:val="left" w:pos="234"/>
          <w:tab w:val="left" w:pos="403"/>
          <w:tab w:val="left" w:pos="572"/>
          <w:tab w:val="left" w:pos="2451"/>
          <w:tab w:val="left" w:pos="2611"/>
          <w:tab w:val="left" w:pos="2771"/>
          <w:tab w:val="left" w:pos="2933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AF5BDA">
        <w:rPr>
          <w:rFonts w:ascii="Tahoma" w:hAnsi="Tahoma" w:cs="Tahoma"/>
          <w:bCs/>
          <w:sz w:val="18"/>
          <w:szCs w:val="18"/>
        </w:rPr>
        <w:t>(</w:t>
      </w:r>
      <w:r w:rsidRPr="00AF5BDA">
        <w:rPr>
          <w:rFonts w:ascii="Tahoma" w:hAnsi="Tahoma" w:cs="Tahoma"/>
          <w:bCs/>
          <w:sz w:val="18"/>
          <w:szCs w:val="18"/>
        </w:rPr>
        <w:tab/>
        <w:t xml:space="preserve">) </w:t>
      </w:r>
      <w:r w:rsidRPr="00AF5BDA">
        <w:rPr>
          <w:rFonts w:ascii="Tahoma" w:hAnsi="Tahoma" w:cs="Tahoma"/>
          <w:sz w:val="18"/>
          <w:szCs w:val="18"/>
        </w:rPr>
        <w:t>Aberto</w:t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sz w:val="18"/>
          <w:szCs w:val="18"/>
        </w:rPr>
        <w:tab/>
      </w:r>
      <w:r w:rsidRPr="00AF5BDA">
        <w:rPr>
          <w:rFonts w:ascii="Tahoma" w:eastAsia="Times New Roman" w:hAnsi="Tahoma" w:cs="Tahoma"/>
          <w:sz w:val="18"/>
          <w:szCs w:val="18"/>
          <w:lang w:eastAsia="pt-BR"/>
        </w:rPr>
        <w:tab/>
      </w:r>
      <w:r w:rsidRPr="00AF5BDA">
        <w:rPr>
          <w:rFonts w:ascii="Tahoma" w:eastAsia="Times New Roman" w:hAnsi="Tahoma" w:cs="Tahoma"/>
          <w:sz w:val="18"/>
          <w:szCs w:val="18"/>
          <w:lang w:eastAsia="pt-BR"/>
        </w:rPr>
        <w:tab/>
      </w:r>
      <w:r w:rsidRPr="00AF5BDA">
        <w:rPr>
          <w:rFonts w:ascii="Tahoma" w:eastAsia="Times New Roman" w:hAnsi="Tahoma" w:cs="Tahoma"/>
          <w:sz w:val="18"/>
          <w:szCs w:val="18"/>
          <w:lang w:eastAsia="pt-BR"/>
        </w:rPr>
        <w:tab/>
      </w:r>
    </w:p>
    <w:p w14:paraId="4A34B87D" w14:textId="77777777" w:rsidR="00A6463E" w:rsidRPr="00AF5BDA" w:rsidRDefault="00A6463E" w:rsidP="001458CC">
      <w:pPr>
        <w:tabs>
          <w:tab w:val="left" w:pos="234"/>
          <w:tab w:val="left" w:pos="403"/>
          <w:tab w:val="left" w:pos="572"/>
          <w:tab w:val="left" w:pos="2451"/>
          <w:tab w:val="left" w:pos="2611"/>
          <w:tab w:val="left" w:pos="2771"/>
          <w:tab w:val="left" w:pos="2933"/>
        </w:tabs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AF5BDA">
        <w:rPr>
          <w:rFonts w:ascii="Tahoma" w:hAnsi="Tahoma" w:cs="Tahoma"/>
          <w:bCs/>
          <w:sz w:val="18"/>
          <w:szCs w:val="18"/>
        </w:rPr>
        <w:t>(</w:t>
      </w:r>
      <w:r w:rsidRPr="00AF5BDA">
        <w:rPr>
          <w:rFonts w:ascii="Tahoma" w:hAnsi="Tahoma" w:cs="Tahoma"/>
          <w:bCs/>
          <w:sz w:val="18"/>
          <w:szCs w:val="18"/>
        </w:rPr>
        <w:tab/>
        <w:t xml:space="preserve">) </w:t>
      </w:r>
      <w:r w:rsidRPr="00AF5BDA">
        <w:rPr>
          <w:rFonts w:ascii="Tahoma" w:hAnsi="Tahoma" w:cs="Tahoma"/>
          <w:sz w:val="18"/>
          <w:szCs w:val="18"/>
        </w:rPr>
        <w:t>Aberto e fechado</w:t>
      </w:r>
      <w:r w:rsidRPr="00AF5BDA">
        <w:rPr>
          <w:rFonts w:ascii="Tahoma" w:hAnsi="Tahoma" w:cs="Tahoma"/>
          <w:bCs/>
          <w:sz w:val="18"/>
          <w:szCs w:val="18"/>
        </w:rPr>
        <w:tab/>
        <w:t xml:space="preserve">  </w:t>
      </w:r>
    </w:p>
    <w:p w14:paraId="63967AE2" w14:textId="77777777" w:rsidR="007F4004" w:rsidRDefault="00A6463E" w:rsidP="001458CC">
      <w:pPr>
        <w:tabs>
          <w:tab w:val="left" w:pos="234"/>
          <w:tab w:val="left" w:pos="403"/>
          <w:tab w:val="left" w:pos="572"/>
          <w:tab w:val="left" w:pos="2451"/>
          <w:tab w:val="left" w:pos="2611"/>
          <w:tab w:val="left" w:pos="2771"/>
          <w:tab w:val="left" w:pos="2933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F5BDA">
        <w:rPr>
          <w:rFonts w:ascii="Tahoma" w:hAnsi="Tahoma" w:cs="Tahoma"/>
          <w:bCs/>
          <w:sz w:val="18"/>
          <w:szCs w:val="18"/>
        </w:rPr>
        <w:t>(</w:t>
      </w:r>
      <w:r w:rsidRPr="00AF5BDA">
        <w:rPr>
          <w:rFonts w:ascii="Tahoma" w:hAnsi="Tahoma" w:cs="Tahoma"/>
          <w:bCs/>
          <w:sz w:val="18"/>
          <w:szCs w:val="18"/>
        </w:rPr>
        <w:tab/>
        <w:t xml:space="preserve">) </w:t>
      </w:r>
      <w:r w:rsidRPr="00AF5BDA">
        <w:rPr>
          <w:rFonts w:ascii="Tahoma" w:hAnsi="Tahoma" w:cs="Tahoma"/>
          <w:sz w:val="18"/>
          <w:szCs w:val="18"/>
        </w:rPr>
        <w:t>Fechado e aberto</w:t>
      </w:r>
    </w:p>
    <w:p w14:paraId="1EF52A63" w14:textId="77777777" w:rsidR="00EE0423" w:rsidRPr="0014679F" w:rsidRDefault="007F4004" w:rsidP="001458CC">
      <w:pPr>
        <w:tabs>
          <w:tab w:val="left" w:pos="234"/>
          <w:tab w:val="left" w:pos="403"/>
          <w:tab w:val="left" w:pos="572"/>
          <w:tab w:val="left" w:pos="2451"/>
          <w:tab w:val="left" w:pos="2611"/>
          <w:tab w:val="left" w:pos="2771"/>
          <w:tab w:val="left" w:pos="2933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4679F">
        <w:rPr>
          <w:rFonts w:ascii="Tahoma" w:hAnsi="Tahoma" w:cs="Tahoma"/>
          <w:sz w:val="18"/>
          <w:szCs w:val="18"/>
        </w:rPr>
        <w:t>(   ) Fechado</w:t>
      </w:r>
    </w:p>
    <w:p w14:paraId="3E67DC3A" w14:textId="77777777" w:rsidR="00EE0423" w:rsidRPr="0014679F" w:rsidRDefault="00EE0423" w:rsidP="00FA6180">
      <w:pPr>
        <w:tabs>
          <w:tab w:val="left" w:pos="3026"/>
          <w:tab w:val="left" w:pos="3194"/>
          <w:tab w:val="left" w:pos="3362"/>
          <w:tab w:val="left" w:pos="3530"/>
          <w:tab w:val="left" w:pos="4369"/>
          <w:tab w:val="left" w:pos="4548"/>
          <w:tab w:val="left" w:pos="4730"/>
          <w:tab w:val="left" w:pos="4898"/>
        </w:tabs>
        <w:spacing w:after="0" w:line="240" w:lineRule="auto"/>
        <w:ind w:left="426"/>
        <w:jc w:val="both"/>
        <w:rPr>
          <w:rFonts w:ascii="Tahoma" w:hAnsi="Tahoma" w:cs="Tahoma"/>
          <w:b/>
          <w:sz w:val="14"/>
          <w:szCs w:val="14"/>
          <w:lang w:eastAsia="pt-BR"/>
        </w:rPr>
      </w:pPr>
      <w:r w:rsidRPr="0014679F">
        <w:rPr>
          <w:rFonts w:ascii="Tahoma" w:hAnsi="Tahoma" w:cs="Tahoma"/>
          <w:b/>
          <w:sz w:val="14"/>
          <w:szCs w:val="14"/>
          <w:lang w:eastAsia="pt-BR"/>
        </w:rPr>
        <w:t>Nota: é vedada a utilização do modo de disputa aberto quando adotado o critério de julgamento de técnica e preço, conforme o §2º do art. 56 da Lei federal nº 14.133/2021.</w:t>
      </w:r>
    </w:p>
    <w:p w14:paraId="317862C1" w14:textId="77777777" w:rsidR="00A6463E" w:rsidRPr="00AF5BDA" w:rsidRDefault="00A6463E" w:rsidP="001458CC">
      <w:pPr>
        <w:tabs>
          <w:tab w:val="left" w:pos="234"/>
          <w:tab w:val="left" w:pos="403"/>
          <w:tab w:val="left" w:pos="572"/>
          <w:tab w:val="left" w:pos="2451"/>
          <w:tab w:val="left" w:pos="2611"/>
          <w:tab w:val="left" w:pos="2771"/>
          <w:tab w:val="left" w:pos="2933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AF5BDA">
        <w:rPr>
          <w:rFonts w:ascii="Tahoma" w:hAnsi="Tahoma" w:cs="Tahoma"/>
          <w:bCs/>
          <w:sz w:val="18"/>
          <w:szCs w:val="18"/>
        </w:rPr>
        <w:lastRenderedPageBreak/>
        <w:tab/>
        <w:t xml:space="preserve">  </w:t>
      </w:r>
    </w:p>
    <w:p w14:paraId="020DAA3B" w14:textId="77777777" w:rsidR="00A6463E" w:rsidRPr="00AF5BDA" w:rsidRDefault="001458CC" w:rsidP="00975247">
      <w:pPr>
        <w:tabs>
          <w:tab w:val="left" w:pos="234"/>
          <w:tab w:val="left" w:pos="403"/>
          <w:tab w:val="left" w:pos="572"/>
          <w:tab w:val="left" w:pos="2451"/>
          <w:tab w:val="left" w:pos="2870"/>
          <w:tab w:val="left" w:pos="3632"/>
        </w:tabs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1458CC">
        <w:rPr>
          <w:rFonts w:ascii="Tahoma" w:hAnsi="Tahoma" w:cs="Tahoma"/>
          <w:b/>
          <w:bCs/>
          <w:sz w:val="18"/>
          <w:szCs w:val="18"/>
        </w:rPr>
        <w:t>7.</w:t>
      </w:r>
      <w:r w:rsidR="00A6463E" w:rsidRPr="00AF5BDA">
        <w:rPr>
          <w:rFonts w:ascii="Tahoma" w:hAnsi="Tahoma" w:cs="Tahoma"/>
          <w:b/>
          <w:bCs/>
          <w:sz w:val="18"/>
          <w:szCs w:val="18"/>
        </w:rPr>
        <w:t xml:space="preserve"> Intervalo mínimo de diferença entre lances (degrau de valor ou percentual): </w:t>
      </w:r>
    </w:p>
    <w:p w14:paraId="61484F9B" w14:textId="77777777" w:rsidR="00A6463E" w:rsidRPr="00AF5BDA" w:rsidRDefault="00A6463E" w:rsidP="00975247">
      <w:pPr>
        <w:spacing w:after="0" w:line="240" w:lineRule="auto"/>
        <w:ind w:left="426"/>
        <w:jc w:val="both"/>
        <w:rPr>
          <w:rFonts w:ascii="Tahoma" w:hAnsi="Tahoma" w:cs="Tahoma"/>
          <w:b/>
          <w:bCs/>
          <w:strike/>
          <w:sz w:val="18"/>
          <w:szCs w:val="18"/>
        </w:rPr>
      </w:pPr>
    </w:p>
    <w:p w14:paraId="2E22D3AA" w14:textId="77777777" w:rsidR="00A6463E" w:rsidRPr="00AF5BDA" w:rsidRDefault="00A6463E" w:rsidP="00975247">
      <w:pPr>
        <w:tabs>
          <w:tab w:val="left" w:pos="234"/>
          <w:tab w:val="left" w:pos="403"/>
          <w:tab w:val="left" w:pos="572"/>
          <w:tab w:val="left" w:pos="2451"/>
          <w:tab w:val="left" w:pos="2611"/>
          <w:tab w:val="left" w:pos="2771"/>
          <w:tab w:val="left" w:pos="2933"/>
        </w:tabs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AF5BDA">
        <w:rPr>
          <w:rFonts w:ascii="Tahoma" w:hAnsi="Tahoma" w:cs="Tahoma"/>
          <w:bCs/>
          <w:sz w:val="18"/>
          <w:szCs w:val="18"/>
        </w:rPr>
        <w:t>(</w:t>
      </w:r>
      <w:r w:rsidR="00383CCD" w:rsidRPr="00AF5BDA">
        <w:rPr>
          <w:rFonts w:ascii="Tahoma" w:hAnsi="Tahoma" w:cs="Tahoma"/>
          <w:bCs/>
          <w:sz w:val="18"/>
          <w:szCs w:val="18"/>
        </w:rPr>
        <w:t xml:space="preserve">  ) </w:t>
      </w:r>
      <w:r w:rsidRPr="00AF5BDA">
        <w:rPr>
          <w:rFonts w:ascii="Tahoma" w:hAnsi="Tahoma" w:cs="Tahoma"/>
          <w:bCs/>
          <w:sz w:val="18"/>
          <w:szCs w:val="18"/>
        </w:rPr>
        <w:t>Sim (c</w:t>
      </w:r>
      <w:r w:rsidRPr="00AF5BDA">
        <w:rPr>
          <w:rFonts w:ascii="Tahoma" w:hAnsi="Tahoma" w:cs="Tahoma"/>
          <w:sz w:val="18"/>
          <w:szCs w:val="18"/>
        </w:rPr>
        <w:t>onforme orçamento estimado em planilha constante do T</w:t>
      </w:r>
      <w:r w:rsidR="00383CCD" w:rsidRPr="00AF5BDA">
        <w:rPr>
          <w:rFonts w:ascii="Tahoma" w:hAnsi="Tahoma" w:cs="Tahoma"/>
          <w:sz w:val="18"/>
          <w:szCs w:val="18"/>
        </w:rPr>
        <w:t>R/Habilitação</w:t>
      </w:r>
      <w:r w:rsidRPr="00AF5BDA">
        <w:rPr>
          <w:rFonts w:ascii="Tahoma" w:hAnsi="Tahoma" w:cs="Tahoma"/>
          <w:sz w:val="18"/>
          <w:szCs w:val="18"/>
        </w:rPr>
        <w:t>)</w:t>
      </w:r>
    </w:p>
    <w:p w14:paraId="091EEFE3" w14:textId="77777777" w:rsidR="00A6463E" w:rsidRPr="00AF5BDA" w:rsidRDefault="00383CCD" w:rsidP="00975247">
      <w:pPr>
        <w:tabs>
          <w:tab w:val="left" w:pos="234"/>
          <w:tab w:val="left" w:pos="403"/>
          <w:tab w:val="left" w:pos="572"/>
          <w:tab w:val="left" w:pos="2451"/>
          <w:tab w:val="left" w:pos="2611"/>
          <w:tab w:val="left" w:pos="2771"/>
          <w:tab w:val="left" w:pos="2933"/>
        </w:tabs>
        <w:spacing w:after="0" w:line="240" w:lineRule="auto"/>
        <w:ind w:left="426"/>
        <w:jc w:val="both"/>
        <w:rPr>
          <w:rFonts w:ascii="Tahoma" w:hAnsi="Tahoma" w:cs="Tahoma"/>
          <w:bCs/>
          <w:sz w:val="18"/>
          <w:szCs w:val="18"/>
        </w:rPr>
      </w:pPr>
      <w:r w:rsidRPr="00AF5BDA">
        <w:rPr>
          <w:rFonts w:ascii="Tahoma" w:hAnsi="Tahoma" w:cs="Tahoma"/>
          <w:bCs/>
          <w:sz w:val="18"/>
          <w:szCs w:val="18"/>
        </w:rPr>
        <w:t xml:space="preserve">(  ) Não  </w:t>
      </w:r>
      <w:r w:rsidR="00A6463E" w:rsidRPr="00AF5BDA">
        <w:rPr>
          <w:rFonts w:ascii="Tahoma" w:hAnsi="Tahoma" w:cs="Tahoma"/>
          <w:bCs/>
          <w:sz w:val="18"/>
          <w:szCs w:val="18"/>
        </w:rPr>
        <w:tab/>
      </w:r>
      <w:r w:rsidR="00A6463E" w:rsidRPr="00AF5BDA">
        <w:rPr>
          <w:rFonts w:ascii="Tahoma" w:eastAsia="Times New Roman" w:hAnsi="Tahoma" w:cs="Tahoma"/>
          <w:sz w:val="18"/>
          <w:szCs w:val="18"/>
          <w:lang w:eastAsia="pt-BR"/>
        </w:rPr>
        <w:tab/>
      </w:r>
      <w:r w:rsidR="00A6463E" w:rsidRPr="00AF5BDA">
        <w:rPr>
          <w:rFonts w:ascii="Tahoma" w:eastAsia="Times New Roman" w:hAnsi="Tahoma" w:cs="Tahoma"/>
          <w:sz w:val="18"/>
          <w:szCs w:val="18"/>
          <w:lang w:eastAsia="pt-BR"/>
        </w:rPr>
        <w:tab/>
      </w:r>
    </w:p>
    <w:p w14:paraId="02E583C0" w14:textId="77777777" w:rsidR="00656A12" w:rsidRPr="001339D3" w:rsidRDefault="00656A12" w:rsidP="00975247">
      <w:pPr>
        <w:tabs>
          <w:tab w:val="left" w:pos="168"/>
          <w:tab w:val="left" w:pos="337"/>
          <w:tab w:val="left" w:pos="505"/>
          <w:tab w:val="left" w:pos="3026"/>
          <w:tab w:val="left" w:pos="3194"/>
          <w:tab w:val="left" w:pos="3362"/>
          <w:tab w:val="left" w:pos="3530"/>
          <w:tab w:val="left" w:pos="4369"/>
          <w:tab w:val="left" w:pos="4548"/>
          <w:tab w:val="left" w:pos="4730"/>
          <w:tab w:val="left" w:pos="4898"/>
        </w:tabs>
        <w:spacing w:after="0" w:line="240" w:lineRule="auto"/>
        <w:ind w:left="426"/>
        <w:jc w:val="both"/>
        <w:rPr>
          <w:rFonts w:ascii="Tahoma" w:hAnsi="Tahoma" w:cs="Tahoma"/>
          <w:b/>
          <w:sz w:val="14"/>
          <w:szCs w:val="14"/>
          <w:lang w:eastAsia="pt-BR"/>
        </w:rPr>
      </w:pPr>
      <w:r w:rsidRPr="001339D3">
        <w:rPr>
          <w:rFonts w:ascii="Tahoma" w:hAnsi="Tahoma" w:cs="Tahoma"/>
          <w:b/>
          <w:sz w:val="14"/>
          <w:szCs w:val="14"/>
          <w:lang w:eastAsia="pt-BR"/>
        </w:rPr>
        <w:t>Nota: o degrau de valor ou percentual deve ser fixado para cada item/lote em disputa.</w:t>
      </w:r>
    </w:p>
    <w:p w14:paraId="39FC1DA3" w14:textId="77777777" w:rsidR="00656A12" w:rsidRPr="00656A12" w:rsidRDefault="00656A12" w:rsidP="00975247">
      <w:pPr>
        <w:tabs>
          <w:tab w:val="left" w:pos="234"/>
          <w:tab w:val="left" w:pos="403"/>
          <w:tab w:val="left" w:pos="572"/>
          <w:tab w:val="left" w:pos="2451"/>
          <w:tab w:val="left" w:pos="2611"/>
          <w:tab w:val="left" w:pos="2771"/>
          <w:tab w:val="left" w:pos="2933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1809DB99" w14:textId="77777777" w:rsidR="00230543" w:rsidRPr="00AF5BDA" w:rsidRDefault="001458CC" w:rsidP="00975247">
      <w:pPr>
        <w:pStyle w:val="Subttulo"/>
        <w:tabs>
          <w:tab w:val="center" w:pos="2691"/>
        </w:tabs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r w:rsidRPr="001458CC">
        <w:rPr>
          <w:rFonts w:ascii="Tahoma" w:hAnsi="Tahoma" w:cs="Tahoma"/>
          <w:smallCaps w:val="0"/>
          <w:sz w:val="18"/>
          <w:szCs w:val="18"/>
          <w:lang w:eastAsia="pt-BR"/>
        </w:rPr>
        <w:t>8.</w:t>
      </w:r>
      <w:r w:rsidR="00230543" w:rsidRPr="00AF5BDA">
        <w:rPr>
          <w:rFonts w:ascii="Tahoma" w:hAnsi="Tahoma" w:cs="Tahoma"/>
          <w:smallCaps w:val="0"/>
          <w:sz w:val="18"/>
          <w:szCs w:val="18"/>
          <w:lang w:eastAsia="pt-BR"/>
        </w:rPr>
        <w:t xml:space="preserve">  Critério de julgamento:</w:t>
      </w:r>
      <w:r w:rsidR="00230543" w:rsidRPr="00AF5BDA">
        <w:rPr>
          <w:rFonts w:ascii="Tahoma" w:hAnsi="Tahoma" w:cs="Tahoma"/>
          <w:smallCaps w:val="0"/>
          <w:sz w:val="18"/>
          <w:szCs w:val="18"/>
          <w:lang w:eastAsia="pt-BR"/>
        </w:rPr>
        <w:tab/>
      </w:r>
    </w:p>
    <w:p w14:paraId="4D3A3DD8" w14:textId="77777777" w:rsidR="00230543" w:rsidRPr="00AF5BDA" w:rsidRDefault="00230543" w:rsidP="00975247">
      <w:pPr>
        <w:tabs>
          <w:tab w:val="left" w:pos="168"/>
          <w:tab w:val="left" w:pos="337"/>
          <w:tab w:val="left" w:pos="505"/>
          <w:tab w:val="left" w:pos="3026"/>
          <w:tab w:val="left" w:pos="3194"/>
          <w:tab w:val="left" w:pos="3362"/>
          <w:tab w:val="left" w:pos="3530"/>
          <w:tab w:val="left" w:pos="4369"/>
          <w:tab w:val="left" w:pos="4548"/>
          <w:tab w:val="left" w:pos="4730"/>
          <w:tab w:val="left" w:pos="4898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eastAsia="Times New Roman" w:hAnsi="Tahoma" w:cs="Tahoma"/>
          <w:bCs/>
          <w:sz w:val="18"/>
          <w:szCs w:val="18"/>
          <w:lang w:eastAsia="pt-BR"/>
        </w:rPr>
        <w:tab/>
      </w:r>
      <w:r w:rsidRPr="00AF5BDA">
        <w:rPr>
          <w:rFonts w:ascii="Tahoma" w:hAnsi="Tahoma" w:cs="Tahoma"/>
          <w:bCs/>
          <w:sz w:val="18"/>
          <w:szCs w:val="18"/>
        </w:rPr>
        <w:t>(</w:t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>)</w:t>
      </w:r>
      <w:r w:rsidRPr="00AF5BDA">
        <w:rPr>
          <w:rFonts w:ascii="Tahoma" w:hAnsi="Tahoma" w:cs="Tahoma"/>
          <w:bCs/>
          <w:sz w:val="18"/>
          <w:szCs w:val="18"/>
        </w:rPr>
        <w:tab/>
        <w:t>Por item</w:t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</w:p>
    <w:p w14:paraId="4E636953" w14:textId="77777777" w:rsidR="00230543" w:rsidRPr="00AF5BDA" w:rsidRDefault="00230543" w:rsidP="00975247">
      <w:pPr>
        <w:tabs>
          <w:tab w:val="left" w:pos="168"/>
          <w:tab w:val="left" w:pos="337"/>
          <w:tab w:val="left" w:pos="505"/>
          <w:tab w:val="left" w:pos="3026"/>
          <w:tab w:val="left" w:pos="3194"/>
          <w:tab w:val="left" w:pos="3362"/>
          <w:tab w:val="left" w:pos="3530"/>
          <w:tab w:val="left" w:pos="4369"/>
          <w:tab w:val="left" w:pos="4548"/>
          <w:tab w:val="left" w:pos="4730"/>
          <w:tab w:val="left" w:pos="4898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AF5BDA">
        <w:rPr>
          <w:rFonts w:ascii="Tahoma" w:hAnsi="Tahoma" w:cs="Tahoma"/>
          <w:bCs/>
          <w:sz w:val="18"/>
          <w:szCs w:val="18"/>
        </w:rPr>
        <w:t>(</w:t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>)</w:t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sz w:val="18"/>
          <w:szCs w:val="18"/>
          <w:lang w:eastAsia="pt-BR"/>
        </w:rPr>
        <w:t>Menor Preço</w:t>
      </w:r>
      <w:r w:rsidRPr="00AF5BDA">
        <w:rPr>
          <w:rFonts w:ascii="Tahoma" w:eastAsia="Times New Roman" w:hAnsi="Tahoma" w:cs="Tahoma"/>
          <w:sz w:val="18"/>
          <w:szCs w:val="18"/>
          <w:lang w:eastAsia="pt-BR"/>
        </w:rPr>
        <w:tab/>
      </w:r>
      <w:r w:rsidRPr="00AF5BDA">
        <w:rPr>
          <w:rFonts w:ascii="Tahoma" w:hAnsi="Tahoma" w:cs="Tahoma"/>
          <w:bCs/>
          <w:sz w:val="18"/>
          <w:szCs w:val="18"/>
        </w:rPr>
        <w:t>(</w:t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>)</w:t>
      </w:r>
      <w:r w:rsidRPr="00AF5BDA">
        <w:rPr>
          <w:rFonts w:ascii="Tahoma" w:hAnsi="Tahoma" w:cs="Tahoma"/>
          <w:bCs/>
          <w:sz w:val="18"/>
          <w:szCs w:val="18"/>
        </w:rPr>
        <w:tab/>
        <w:t>Por lote</w:t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</w:p>
    <w:p w14:paraId="56CC7788" w14:textId="77777777" w:rsidR="00230543" w:rsidRPr="00AF5BDA" w:rsidRDefault="00230543" w:rsidP="00975247">
      <w:pPr>
        <w:tabs>
          <w:tab w:val="left" w:pos="168"/>
          <w:tab w:val="left" w:pos="337"/>
          <w:tab w:val="left" w:pos="505"/>
          <w:tab w:val="left" w:pos="3026"/>
          <w:tab w:val="left" w:pos="3194"/>
          <w:tab w:val="left" w:pos="3362"/>
          <w:tab w:val="left" w:pos="3530"/>
          <w:tab w:val="left" w:pos="4369"/>
          <w:tab w:val="left" w:pos="4548"/>
          <w:tab w:val="left" w:pos="4730"/>
          <w:tab w:val="left" w:pos="4898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eastAsia="Times New Roman" w:hAnsi="Tahoma" w:cs="Tahoma"/>
          <w:bCs/>
          <w:sz w:val="18"/>
          <w:szCs w:val="18"/>
          <w:lang w:eastAsia="pt-BR"/>
        </w:rPr>
        <w:tab/>
      </w:r>
      <w:r w:rsidRPr="00AF5BDA">
        <w:rPr>
          <w:rFonts w:ascii="Tahoma" w:hAnsi="Tahoma" w:cs="Tahoma"/>
          <w:bCs/>
          <w:sz w:val="18"/>
          <w:szCs w:val="18"/>
        </w:rPr>
        <w:t>(</w:t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>)</w:t>
      </w:r>
      <w:r w:rsidRPr="00AF5BDA">
        <w:rPr>
          <w:rFonts w:ascii="Tahoma" w:hAnsi="Tahoma" w:cs="Tahoma"/>
          <w:bCs/>
          <w:sz w:val="18"/>
          <w:szCs w:val="18"/>
        </w:rPr>
        <w:tab/>
        <w:t>Global</w:t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</w:p>
    <w:p w14:paraId="7D128933" w14:textId="77777777" w:rsidR="00967346" w:rsidRPr="00AF5BDA" w:rsidRDefault="00230543" w:rsidP="00975247">
      <w:pPr>
        <w:tabs>
          <w:tab w:val="left" w:pos="168"/>
          <w:tab w:val="left" w:pos="337"/>
          <w:tab w:val="left" w:pos="505"/>
          <w:tab w:val="left" w:pos="3026"/>
          <w:tab w:val="left" w:pos="3194"/>
          <w:tab w:val="left" w:pos="3362"/>
          <w:tab w:val="left" w:pos="3530"/>
          <w:tab w:val="left" w:pos="4369"/>
          <w:tab w:val="left" w:pos="4548"/>
          <w:tab w:val="left" w:pos="4730"/>
          <w:tab w:val="left" w:pos="4898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eastAsia="Times New Roman" w:hAnsi="Tahoma" w:cs="Tahoma"/>
          <w:bCs/>
          <w:sz w:val="18"/>
          <w:szCs w:val="18"/>
          <w:lang w:eastAsia="pt-BR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  <w:r w:rsidRPr="00AF5BDA">
        <w:rPr>
          <w:rFonts w:ascii="Tahoma" w:hAnsi="Tahoma" w:cs="Tahoma"/>
          <w:b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  <w:r w:rsidR="00967346" w:rsidRPr="00AF5BDA">
        <w:rPr>
          <w:rFonts w:ascii="Tahoma" w:hAnsi="Tahoma" w:cs="Tahoma"/>
          <w:bCs/>
          <w:sz w:val="18"/>
          <w:szCs w:val="18"/>
        </w:rPr>
        <w:tab/>
      </w:r>
      <w:r w:rsidR="00967346" w:rsidRPr="00AF5BDA">
        <w:rPr>
          <w:rFonts w:ascii="Tahoma" w:hAnsi="Tahoma" w:cs="Tahoma"/>
          <w:b/>
          <w:sz w:val="18"/>
          <w:szCs w:val="18"/>
        </w:rPr>
        <w:tab/>
      </w:r>
      <w:r w:rsidR="00967346" w:rsidRPr="00AF5BDA">
        <w:rPr>
          <w:rFonts w:ascii="Tahoma" w:hAnsi="Tahoma" w:cs="Tahoma"/>
          <w:bCs/>
          <w:sz w:val="18"/>
          <w:szCs w:val="18"/>
        </w:rPr>
        <w:tab/>
      </w:r>
    </w:p>
    <w:p w14:paraId="4B265FD7" w14:textId="77777777" w:rsidR="00967346" w:rsidRPr="001339D3" w:rsidRDefault="00967346" w:rsidP="00975247">
      <w:pPr>
        <w:tabs>
          <w:tab w:val="left" w:pos="168"/>
          <w:tab w:val="left" w:pos="337"/>
          <w:tab w:val="left" w:pos="505"/>
          <w:tab w:val="left" w:pos="3026"/>
          <w:tab w:val="left" w:pos="3194"/>
          <w:tab w:val="left" w:pos="3362"/>
          <w:tab w:val="left" w:pos="3530"/>
          <w:tab w:val="left" w:pos="4369"/>
          <w:tab w:val="left" w:pos="4548"/>
          <w:tab w:val="left" w:pos="4730"/>
          <w:tab w:val="left" w:pos="4898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1339D3">
        <w:rPr>
          <w:rFonts w:ascii="Tahoma" w:hAnsi="Tahoma" w:cs="Tahoma"/>
          <w:bCs/>
          <w:sz w:val="18"/>
          <w:szCs w:val="18"/>
        </w:rPr>
        <w:tab/>
      </w:r>
      <w:r w:rsidRPr="001339D3">
        <w:rPr>
          <w:rFonts w:ascii="Tahoma" w:hAnsi="Tahoma" w:cs="Tahoma"/>
          <w:b/>
          <w:sz w:val="18"/>
          <w:szCs w:val="18"/>
        </w:rPr>
        <w:tab/>
      </w:r>
      <w:r w:rsidRPr="001339D3">
        <w:rPr>
          <w:rFonts w:ascii="Tahoma" w:hAnsi="Tahoma" w:cs="Tahoma"/>
          <w:bCs/>
          <w:sz w:val="18"/>
          <w:szCs w:val="18"/>
        </w:rPr>
        <w:tab/>
      </w:r>
      <w:r w:rsidRPr="001339D3">
        <w:rPr>
          <w:rFonts w:ascii="Tahoma" w:eastAsia="Times New Roman" w:hAnsi="Tahoma" w:cs="Tahoma"/>
          <w:bCs/>
          <w:sz w:val="18"/>
          <w:szCs w:val="18"/>
          <w:lang w:eastAsia="pt-BR"/>
        </w:rPr>
        <w:tab/>
      </w:r>
      <w:r w:rsidRPr="001339D3">
        <w:rPr>
          <w:rFonts w:ascii="Tahoma" w:hAnsi="Tahoma" w:cs="Tahoma"/>
          <w:bCs/>
          <w:sz w:val="18"/>
          <w:szCs w:val="18"/>
        </w:rPr>
        <w:t>(</w:t>
      </w:r>
      <w:r w:rsidRPr="001339D3">
        <w:rPr>
          <w:rFonts w:ascii="Tahoma" w:hAnsi="Tahoma" w:cs="Tahoma"/>
          <w:bCs/>
          <w:sz w:val="18"/>
          <w:szCs w:val="18"/>
        </w:rPr>
        <w:tab/>
      </w:r>
      <w:r w:rsidRPr="001339D3">
        <w:rPr>
          <w:rFonts w:ascii="Tahoma" w:hAnsi="Tahoma" w:cs="Tahoma"/>
          <w:b/>
          <w:sz w:val="18"/>
          <w:szCs w:val="18"/>
        </w:rPr>
        <w:tab/>
      </w:r>
      <w:r w:rsidRPr="001339D3">
        <w:rPr>
          <w:rFonts w:ascii="Tahoma" w:hAnsi="Tahoma" w:cs="Tahoma"/>
          <w:bCs/>
          <w:sz w:val="18"/>
          <w:szCs w:val="18"/>
        </w:rPr>
        <w:t>)</w:t>
      </w:r>
      <w:r w:rsidRPr="001339D3">
        <w:rPr>
          <w:rFonts w:ascii="Tahoma" w:hAnsi="Tahoma" w:cs="Tahoma"/>
          <w:bCs/>
          <w:sz w:val="18"/>
          <w:szCs w:val="18"/>
        </w:rPr>
        <w:tab/>
        <w:t>preço global fixado</w:t>
      </w:r>
      <w:r w:rsidRPr="001339D3">
        <w:rPr>
          <w:rFonts w:ascii="Tahoma" w:hAnsi="Tahoma" w:cs="Tahoma"/>
          <w:bCs/>
          <w:sz w:val="18"/>
          <w:szCs w:val="18"/>
        </w:rPr>
        <w:tab/>
      </w:r>
      <w:r w:rsidRPr="001339D3">
        <w:rPr>
          <w:rFonts w:ascii="Tahoma" w:hAnsi="Tahoma" w:cs="Tahoma"/>
          <w:b/>
          <w:sz w:val="18"/>
          <w:szCs w:val="18"/>
        </w:rPr>
        <w:tab/>
      </w:r>
      <w:r w:rsidRPr="001339D3">
        <w:rPr>
          <w:rFonts w:ascii="Tahoma" w:hAnsi="Tahoma" w:cs="Tahoma"/>
          <w:bCs/>
          <w:sz w:val="18"/>
          <w:szCs w:val="18"/>
        </w:rPr>
        <w:tab/>
      </w:r>
    </w:p>
    <w:p w14:paraId="1A378DC1" w14:textId="77777777" w:rsidR="00967346" w:rsidRPr="001339D3" w:rsidRDefault="00967346" w:rsidP="00975247">
      <w:pPr>
        <w:tabs>
          <w:tab w:val="left" w:pos="168"/>
          <w:tab w:val="left" w:pos="337"/>
          <w:tab w:val="left" w:pos="505"/>
          <w:tab w:val="left" w:pos="3026"/>
          <w:tab w:val="left" w:pos="3194"/>
          <w:tab w:val="left" w:pos="3362"/>
          <w:tab w:val="left" w:pos="3530"/>
          <w:tab w:val="left" w:pos="4369"/>
          <w:tab w:val="left" w:pos="4548"/>
          <w:tab w:val="left" w:pos="4730"/>
          <w:tab w:val="left" w:pos="4898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1339D3">
        <w:rPr>
          <w:rFonts w:ascii="Tahoma" w:hAnsi="Tahoma" w:cs="Tahoma"/>
          <w:bCs/>
          <w:sz w:val="18"/>
          <w:szCs w:val="18"/>
        </w:rPr>
        <w:t>(</w:t>
      </w:r>
      <w:r w:rsidRPr="001339D3">
        <w:rPr>
          <w:rFonts w:ascii="Tahoma" w:hAnsi="Tahoma" w:cs="Tahoma"/>
          <w:bCs/>
          <w:sz w:val="18"/>
          <w:szCs w:val="18"/>
        </w:rPr>
        <w:tab/>
      </w:r>
      <w:r w:rsidRPr="001339D3">
        <w:rPr>
          <w:rFonts w:ascii="Tahoma" w:hAnsi="Tahoma" w:cs="Tahoma"/>
          <w:b/>
          <w:sz w:val="18"/>
          <w:szCs w:val="18"/>
        </w:rPr>
        <w:tab/>
      </w:r>
      <w:r w:rsidRPr="001339D3">
        <w:rPr>
          <w:rFonts w:ascii="Tahoma" w:hAnsi="Tahoma" w:cs="Tahoma"/>
          <w:bCs/>
          <w:sz w:val="18"/>
          <w:szCs w:val="18"/>
        </w:rPr>
        <w:t>)</w:t>
      </w:r>
      <w:r w:rsidRPr="001339D3">
        <w:rPr>
          <w:rFonts w:ascii="Tahoma" w:hAnsi="Tahoma" w:cs="Tahoma"/>
          <w:bCs/>
          <w:sz w:val="18"/>
          <w:szCs w:val="18"/>
        </w:rPr>
        <w:tab/>
      </w:r>
      <w:r w:rsidRPr="001339D3">
        <w:rPr>
          <w:rFonts w:ascii="Tahoma" w:hAnsi="Tahoma" w:cs="Tahoma"/>
          <w:sz w:val="18"/>
          <w:szCs w:val="18"/>
          <w:lang w:eastAsia="pt-BR"/>
        </w:rPr>
        <w:t>Maior Desconto sobre</w:t>
      </w:r>
      <w:r w:rsidRPr="001339D3">
        <w:rPr>
          <w:rFonts w:ascii="Tahoma" w:eastAsia="Times New Roman" w:hAnsi="Tahoma" w:cs="Tahoma"/>
          <w:sz w:val="18"/>
          <w:szCs w:val="18"/>
          <w:lang w:eastAsia="pt-BR"/>
        </w:rPr>
        <w:tab/>
      </w:r>
      <w:r w:rsidRPr="001339D3">
        <w:rPr>
          <w:rFonts w:ascii="Tahoma" w:hAnsi="Tahoma" w:cs="Tahoma"/>
          <w:bCs/>
          <w:sz w:val="18"/>
          <w:szCs w:val="18"/>
        </w:rPr>
        <w:t>(</w:t>
      </w:r>
      <w:r w:rsidRPr="001339D3">
        <w:rPr>
          <w:rFonts w:ascii="Tahoma" w:hAnsi="Tahoma" w:cs="Tahoma"/>
          <w:bCs/>
          <w:sz w:val="18"/>
          <w:szCs w:val="18"/>
        </w:rPr>
        <w:tab/>
      </w:r>
      <w:r w:rsidRPr="001339D3">
        <w:rPr>
          <w:rFonts w:ascii="Tahoma" w:hAnsi="Tahoma" w:cs="Tahoma"/>
          <w:b/>
          <w:sz w:val="18"/>
          <w:szCs w:val="18"/>
        </w:rPr>
        <w:tab/>
      </w:r>
      <w:r w:rsidRPr="001339D3">
        <w:rPr>
          <w:rFonts w:ascii="Tahoma" w:hAnsi="Tahoma" w:cs="Tahoma"/>
          <w:bCs/>
          <w:sz w:val="18"/>
          <w:szCs w:val="18"/>
        </w:rPr>
        <w:t>)</w:t>
      </w:r>
      <w:r w:rsidRPr="001339D3">
        <w:rPr>
          <w:rFonts w:ascii="Tahoma" w:hAnsi="Tahoma" w:cs="Tahoma"/>
          <w:bCs/>
          <w:sz w:val="18"/>
          <w:szCs w:val="18"/>
        </w:rPr>
        <w:tab/>
        <w:t>tabela de preços praticad</w:t>
      </w:r>
      <w:r w:rsidR="00CF71DF" w:rsidRPr="001339D3">
        <w:rPr>
          <w:rFonts w:ascii="Tahoma" w:hAnsi="Tahoma" w:cs="Tahoma"/>
          <w:bCs/>
          <w:sz w:val="18"/>
          <w:szCs w:val="18"/>
        </w:rPr>
        <w:t xml:space="preserve">a </w:t>
      </w:r>
      <w:r w:rsidRPr="001339D3">
        <w:rPr>
          <w:rFonts w:ascii="Tahoma" w:hAnsi="Tahoma" w:cs="Tahoma"/>
          <w:bCs/>
          <w:sz w:val="18"/>
          <w:szCs w:val="18"/>
        </w:rPr>
        <w:t>no mercado</w:t>
      </w:r>
      <w:r w:rsidRPr="001339D3">
        <w:rPr>
          <w:rFonts w:ascii="Tahoma" w:hAnsi="Tahoma" w:cs="Tahoma"/>
          <w:b/>
          <w:sz w:val="18"/>
          <w:szCs w:val="18"/>
        </w:rPr>
        <w:tab/>
      </w:r>
      <w:r w:rsidRPr="001339D3">
        <w:rPr>
          <w:rFonts w:ascii="Tahoma" w:hAnsi="Tahoma" w:cs="Tahoma"/>
          <w:bCs/>
          <w:sz w:val="18"/>
          <w:szCs w:val="18"/>
        </w:rPr>
        <w:tab/>
      </w:r>
    </w:p>
    <w:p w14:paraId="6045E600" w14:textId="77777777" w:rsidR="00656A12" w:rsidRPr="001339D3" w:rsidRDefault="00967346" w:rsidP="00975247">
      <w:pPr>
        <w:tabs>
          <w:tab w:val="left" w:pos="168"/>
          <w:tab w:val="left" w:pos="337"/>
          <w:tab w:val="left" w:pos="505"/>
          <w:tab w:val="left" w:pos="3026"/>
          <w:tab w:val="left" w:pos="3194"/>
          <w:tab w:val="left" w:pos="3362"/>
          <w:tab w:val="left" w:pos="3530"/>
          <w:tab w:val="left" w:pos="4369"/>
          <w:tab w:val="left" w:pos="4548"/>
          <w:tab w:val="left" w:pos="4730"/>
          <w:tab w:val="left" w:pos="4898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1339D3">
        <w:rPr>
          <w:rFonts w:ascii="Tahoma" w:hAnsi="Tahoma" w:cs="Tahoma"/>
          <w:bCs/>
          <w:sz w:val="18"/>
          <w:szCs w:val="18"/>
        </w:rPr>
        <w:tab/>
      </w:r>
      <w:r w:rsidRPr="001339D3">
        <w:rPr>
          <w:rFonts w:ascii="Tahoma" w:hAnsi="Tahoma" w:cs="Tahoma"/>
          <w:b/>
          <w:sz w:val="18"/>
          <w:szCs w:val="18"/>
        </w:rPr>
        <w:tab/>
      </w:r>
      <w:r w:rsidRPr="001339D3">
        <w:rPr>
          <w:rFonts w:ascii="Tahoma" w:hAnsi="Tahoma" w:cs="Tahoma"/>
          <w:bCs/>
          <w:sz w:val="18"/>
          <w:szCs w:val="18"/>
        </w:rPr>
        <w:tab/>
      </w:r>
      <w:r w:rsidRPr="001339D3">
        <w:rPr>
          <w:rFonts w:ascii="Tahoma" w:eastAsia="Times New Roman" w:hAnsi="Tahoma" w:cs="Tahoma"/>
          <w:bCs/>
          <w:sz w:val="18"/>
          <w:szCs w:val="18"/>
          <w:lang w:eastAsia="pt-BR"/>
        </w:rPr>
        <w:tab/>
      </w:r>
      <w:r w:rsidRPr="001339D3">
        <w:rPr>
          <w:rFonts w:ascii="Tahoma" w:hAnsi="Tahoma" w:cs="Tahoma"/>
          <w:bCs/>
          <w:sz w:val="18"/>
          <w:szCs w:val="18"/>
        </w:rPr>
        <w:t>(</w:t>
      </w:r>
      <w:r w:rsidRPr="001339D3">
        <w:rPr>
          <w:rFonts w:ascii="Tahoma" w:hAnsi="Tahoma" w:cs="Tahoma"/>
          <w:bCs/>
          <w:sz w:val="18"/>
          <w:szCs w:val="18"/>
        </w:rPr>
        <w:tab/>
      </w:r>
      <w:r w:rsidRPr="001339D3">
        <w:rPr>
          <w:rFonts w:ascii="Tahoma" w:hAnsi="Tahoma" w:cs="Tahoma"/>
          <w:b/>
          <w:sz w:val="18"/>
          <w:szCs w:val="18"/>
        </w:rPr>
        <w:tab/>
      </w:r>
      <w:r w:rsidRPr="001339D3">
        <w:rPr>
          <w:rFonts w:ascii="Tahoma" w:hAnsi="Tahoma" w:cs="Tahoma"/>
          <w:bCs/>
          <w:sz w:val="18"/>
          <w:szCs w:val="18"/>
        </w:rPr>
        <w:t>)</w:t>
      </w:r>
      <w:r w:rsidRPr="001339D3">
        <w:rPr>
          <w:rFonts w:ascii="Tahoma" w:hAnsi="Tahoma" w:cs="Tahoma"/>
          <w:bCs/>
          <w:sz w:val="18"/>
          <w:szCs w:val="18"/>
        </w:rPr>
        <w:tab/>
      </w:r>
      <w:r w:rsidR="00CF71DF" w:rsidRPr="001339D3">
        <w:rPr>
          <w:rFonts w:ascii="Tahoma" w:hAnsi="Tahoma" w:cs="Tahoma"/>
          <w:bCs/>
          <w:sz w:val="18"/>
          <w:szCs w:val="18"/>
        </w:rPr>
        <w:t xml:space="preserve">itens do </w:t>
      </w:r>
      <w:r w:rsidRPr="001339D3">
        <w:rPr>
          <w:rFonts w:ascii="Tahoma" w:hAnsi="Tahoma" w:cs="Tahoma"/>
          <w:bCs/>
          <w:sz w:val="18"/>
          <w:szCs w:val="18"/>
        </w:rPr>
        <w:t>orçamento de referência</w:t>
      </w:r>
      <w:r w:rsidR="00CF71DF" w:rsidRPr="001339D3">
        <w:rPr>
          <w:rFonts w:ascii="Tahoma" w:hAnsi="Tahoma" w:cs="Tahoma"/>
          <w:bCs/>
          <w:sz w:val="18"/>
          <w:szCs w:val="18"/>
        </w:rPr>
        <w:t xml:space="preserve"> (aplicação linear)</w:t>
      </w:r>
    </w:p>
    <w:p w14:paraId="74957360" w14:textId="77777777" w:rsidR="00F66614" w:rsidRPr="001339D3" w:rsidRDefault="00F66614" w:rsidP="00975247">
      <w:pPr>
        <w:tabs>
          <w:tab w:val="left" w:pos="168"/>
          <w:tab w:val="left" w:pos="337"/>
          <w:tab w:val="left" w:pos="505"/>
          <w:tab w:val="left" w:pos="3026"/>
          <w:tab w:val="left" w:pos="3194"/>
          <w:tab w:val="left" w:pos="3362"/>
          <w:tab w:val="left" w:pos="3530"/>
          <w:tab w:val="left" w:pos="4369"/>
          <w:tab w:val="left" w:pos="4548"/>
          <w:tab w:val="left" w:pos="4730"/>
          <w:tab w:val="left" w:pos="4898"/>
        </w:tabs>
        <w:spacing w:after="0" w:line="240" w:lineRule="auto"/>
        <w:ind w:left="3544"/>
        <w:jc w:val="both"/>
        <w:rPr>
          <w:rFonts w:ascii="Tahoma" w:hAnsi="Tahoma" w:cs="Tahoma"/>
          <w:b/>
          <w:sz w:val="14"/>
          <w:szCs w:val="14"/>
          <w:lang w:eastAsia="pt-BR"/>
        </w:rPr>
      </w:pPr>
    </w:p>
    <w:p w14:paraId="247820DD" w14:textId="77777777" w:rsidR="00656A12" w:rsidRPr="001339D3" w:rsidRDefault="00656A12" w:rsidP="005A1843">
      <w:pPr>
        <w:tabs>
          <w:tab w:val="left" w:pos="168"/>
          <w:tab w:val="left" w:pos="337"/>
          <w:tab w:val="left" w:pos="505"/>
          <w:tab w:val="left" w:pos="2977"/>
          <w:tab w:val="left" w:pos="3026"/>
          <w:tab w:val="left" w:pos="3194"/>
          <w:tab w:val="left" w:pos="3362"/>
          <w:tab w:val="left" w:pos="4369"/>
          <w:tab w:val="left" w:pos="4548"/>
          <w:tab w:val="left" w:pos="4730"/>
          <w:tab w:val="left" w:pos="4898"/>
        </w:tabs>
        <w:spacing w:after="0" w:line="240" w:lineRule="auto"/>
        <w:ind w:left="2977"/>
        <w:jc w:val="both"/>
        <w:rPr>
          <w:rFonts w:ascii="Tahoma" w:hAnsi="Tahoma" w:cs="Tahoma"/>
          <w:b/>
          <w:sz w:val="14"/>
          <w:szCs w:val="14"/>
          <w:lang w:eastAsia="pt-BR"/>
        </w:rPr>
      </w:pPr>
      <w:r w:rsidRPr="001339D3">
        <w:rPr>
          <w:rFonts w:ascii="Tahoma" w:hAnsi="Tahoma" w:cs="Tahoma"/>
          <w:b/>
          <w:sz w:val="14"/>
          <w:szCs w:val="14"/>
          <w:lang w:eastAsia="pt-BR"/>
        </w:rPr>
        <w:t xml:space="preserve">Nota: </w:t>
      </w:r>
      <w:r w:rsidR="00222E54" w:rsidRPr="001339D3">
        <w:rPr>
          <w:rFonts w:ascii="Tahoma" w:hAnsi="Tahoma" w:cs="Tahoma"/>
          <w:b/>
          <w:sz w:val="14"/>
          <w:szCs w:val="14"/>
          <w:lang w:eastAsia="pt-BR"/>
        </w:rPr>
        <w:t>o</w:t>
      </w:r>
      <w:r w:rsidRPr="001339D3">
        <w:rPr>
          <w:rFonts w:ascii="Tahoma" w:hAnsi="Tahoma" w:cs="Tahoma"/>
          <w:b/>
          <w:sz w:val="14"/>
          <w:szCs w:val="14"/>
          <w:lang w:eastAsia="pt-BR"/>
        </w:rPr>
        <w:t>bservar o inc. V do art. 82 da Lei Federal nº 14.133/2021</w:t>
      </w:r>
      <w:r w:rsidR="00222E54" w:rsidRPr="001339D3">
        <w:rPr>
          <w:rFonts w:ascii="Tahoma" w:hAnsi="Tahoma" w:cs="Tahoma"/>
          <w:b/>
          <w:sz w:val="14"/>
          <w:szCs w:val="14"/>
          <w:lang w:eastAsia="pt-BR"/>
        </w:rPr>
        <w:t xml:space="preserve"> e </w:t>
      </w:r>
      <w:r w:rsidRPr="001339D3">
        <w:rPr>
          <w:rFonts w:ascii="Tahoma" w:hAnsi="Tahoma" w:cs="Tahoma"/>
          <w:b/>
          <w:sz w:val="14"/>
          <w:szCs w:val="14"/>
          <w:lang w:eastAsia="pt-BR"/>
        </w:rPr>
        <w:t>o §3º do art. 8º do Decreto nº 22.888/2024</w:t>
      </w:r>
      <w:r w:rsidR="00222E54" w:rsidRPr="001339D3">
        <w:rPr>
          <w:rFonts w:ascii="Tahoma" w:hAnsi="Tahoma" w:cs="Tahoma"/>
          <w:b/>
          <w:sz w:val="14"/>
          <w:szCs w:val="14"/>
          <w:lang w:eastAsia="pt-BR"/>
        </w:rPr>
        <w:t>.</w:t>
      </w:r>
    </w:p>
    <w:p w14:paraId="2F9182D9" w14:textId="77777777" w:rsidR="00230543" w:rsidRPr="00AF5BDA" w:rsidRDefault="00967346" w:rsidP="00975247">
      <w:pPr>
        <w:tabs>
          <w:tab w:val="left" w:pos="168"/>
          <w:tab w:val="left" w:pos="337"/>
          <w:tab w:val="left" w:pos="505"/>
          <w:tab w:val="left" w:pos="3026"/>
          <w:tab w:val="left" w:pos="3194"/>
          <w:tab w:val="left" w:pos="3362"/>
          <w:tab w:val="left" w:pos="3530"/>
          <w:tab w:val="left" w:pos="4369"/>
          <w:tab w:val="left" w:pos="4548"/>
          <w:tab w:val="left" w:pos="4730"/>
          <w:tab w:val="left" w:pos="4898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9F60E1">
        <w:rPr>
          <w:rFonts w:ascii="Tahoma" w:hAnsi="Tahoma" w:cs="Tahoma"/>
          <w:bCs/>
          <w:color w:val="FF00FF"/>
          <w:sz w:val="18"/>
          <w:szCs w:val="18"/>
        </w:rPr>
        <w:tab/>
      </w:r>
      <w:r w:rsidRPr="00AF5BDA">
        <w:rPr>
          <w:rFonts w:ascii="Tahoma" w:hAnsi="Tahoma" w:cs="Tahoma"/>
          <w:b/>
          <w:color w:val="385623" w:themeColor="accent6" w:themeShade="80"/>
          <w:sz w:val="18"/>
          <w:szCs w:val="18"/>
        </w:rPr>
        <w:tab/>
      </w:r>
      <w:r w:rsidRPr="00AF5BDA">
        <w:rPr>
          <w:rFonts w:ascii="Tahoma" w:hAnsi="Tahoma" w:cs="Tahoma"/>
          <w:bCs/>
          <w:color w:val="385623" w:themeColor="accent6" w:themeShade="80"/>
          <w:sz w:val="18"/>
          <w:szCs w:val="18"/>
        </w:rPr>
        <w:tab/>
      </w:r>
      <w:r w:rsidRPr="00AF5BDA">
        <w:rPr>
          <w:rFonts w:ascii="Tahoma" w:hAnsi="Tahoma" w:cs="Tahoma"/>
          <w:b/>
          <w:sz w:val="18"/>
          <w:szCs w:val="18"/>
        </w:rPr>
        <w:tab/>
      </w:r>
      <w:r w:rsidRPr="00AF5BDA">
        <w:rPr>
          <w:rFonts w:ascii="Tahoma" w:hAnsi="Tahoma" w:cs="Tahoma"/>
          <w:bCs/>
          <w:sz w:val="18"/>
          <w:szCs w:val="18"/>
        </w:rPr>
        <w:tab/>
      </w:r>
      <w:r w:rsidR="00E87627" w:rsidRPr="00AF5BDA">
        <w:rPr>
          <w:rFonts w:ascii="Tahoma" w:hAnsi="Tahoma" w:cs="Tahoma"/>
          <w:bCs/>
          <w:sz w:val="18"/>
          <w:szCs w:val="18"/>
        </w:rPr>
        <w:tab/>
      </w:r>
      <w:r w:rsidR="00E87627" w:rsidRPr="00AF5BDA">
        <w:rPr>
          <w:rFonts w:ascii="Tahoma" w:hAnsi="Tahoma" w:cs="Tahoma"/>
          <w:bCs/>
          <w:sz w:val="18"/>
          <w:szCs w:val="18"/>
        </w:rPr>
        <w:tab/>
      </w:r>
      <w:r w:rsidR="00E87627" w:rsidRPr="00AF5BDA">
        <w:rPr>
          <w:rFonts w:ascii="Tahoma" w:hAnsi="Tahoma" w:cs="Tahoma"/>
          <w:b/>
          <w:sz w:val="18"/>
          <w:szCs w:val="18"/>
        </w:rPr>
        <w:tab/>
      </w:r>
      <w:r w:rsidR="00230543" w:rsidRPr="00AF5BDA">
        <w:rPr>
          <w:rFonts w:ascii="Tahoma" w:hAnsi="Tahoma" w:cs="Tahoma"/>
          <w:b/>
          <w:sz w:val="18"/>
          <w:szCs w:val="18"/>
        </w:rPr>
        <w:tab/>
      </w:r>
      <w:r w:rsidR="00230543" w:rsidRPr="00AF5BDA">
        <w:rPr>
          <w:rFonts w:ascii="Tahoma" w:hAnsi="Tahoma" w:cs="Tahoma"/>
          <w:bCs/>
          <w:sz w:val="18"/>
          <w:szCs w:val="18"/>
        </w:rPr>
        <w:tab/>
      </w:r>
    </w:p>
    <w:p w14:paraId="7C557A06" w14:textId="77777777" w:rsidR="002E6514" w:rsidRPr="0014679F" w:rsidRDefault="002E6514" w:rsidP="001458CC">
      <w:pPr>
        <w:pStyle w:val="Subttulo"/>
        <w:tabs>
          <w:tab w:val="center" w:pos="3369"/>
          <w:tab w:val="left" w:pos="3538"/>
          <w:tab w:val="left" w:pos="5763"/>
        </w:tabs>
        <w:jc w:val="both"/>
        <w:rPr>
          <w:rFonts w:ascii="Tahoma" w:hAnsi="Tahoma" w:cs="Tahoma"/>
          <w:b w:val="0"/>
          <w:smallCaps w:val="0"/>
          <w:sz w:val="18"/>
          <w:szCs w:val="18"/>
          <w:lang w:eastAsia="pt-BR"/>
        </w:rPr>
      </w:pPr>
      <w:r w:rsidRPr="0014679F">
        <w:rPr>
          <w:rFonts w:ascii="Tahoma" w:hAnsi="Tahoma" w:cs="Tahoma"/>
          <w:b w:val="0"/>
          <w:smallCaps w:val="0"/>
          <w:sz w:val="18"/>
          <w:szCs w:val="18"/>
          <w:lang w:eastAsia="pt-BR"/>
        </w:rPr>
        <w:t>(   ) Técnica e Preço</w:t>
      </w:r>
    </w:p>
    <w:p w14:paraId="02C1AE5A" w14:textId="77777777" w:rsidR="00D523F3" w:rsidRDefault="00D523F3" w:rsidP="001458CC">
      <w:pPr>
        <w:pStyle w:val="Subttulo"/>
        <w:tabs>
          <w:tab w:val="center" w:pos="3369"/>
          <w:tab w:val="left" w:pos="3538"/>
          <w:tab w:val="left" w:pos="5763"/>
        </w:tabs>
        <w:jc w:val="both"/>
        <w:rPr>
          <w:rFonts w:ascii="Tahoma" w:hAnsi="Tahoma" w:cs="Tahoma"/>
          <w:b w:val="0"/>
          <w:smallCaps w:val="0"/>
          <w:color w:val="00B0F0"/>
          <w:sz w:val="18"/>
          <w:szCs w:val="18"/>
          <w:lang w:eastAsia="pt-BR"/>
        </w:rPr>
      </w:pPr>
    </w:p>
    <w:p w14:paraId="43FA53F9" w14:textId="77777777" w:rsidR="005C4A27" w:rsidRPr="00AF5BDA" w:rsidRDefault="001458CC" w:rsidP="001458CC">
      <w:pPr>
        <w:pStyle w:val="Subttulo"/>
        <w:tabs>
          <w:tab w:val="center" w:pos="3369"/>
          <w:tab w:val="left" w:pos="3538"/>
          <w:tab w:val="left" w:pos="5763"/>
        </w:tabs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r>
        <w:rPr>
          <w:rFonts w:ascii="Tahoma" w:hAnsi="Tahoma" w:cs="Tahoma"/>
          <w:smallCaps w:val="0"/>
          <w:sz w:val="18"/>
          <w:szCs w:val="18"/>
          <w:lang w:eastAsia="pt-BR"/>
        </w:rPr>
        <w:t>9</w:t>
      </w:r>
      <w:r w:rsidR="005C4A27" w:rsidRPr="00AF5BDA">
        <w:rPr>
          <w:rFonts w:ascii="Tahoma" w:hAnsi="Tahoma" w:cs="Tahoma"/>
          <w:smallCaps w:val="0"/>
          <w:sz w:val="18"/>
          <w:szCs w:val="18"/>
          <w:lang w:eastAsia="pt-BR"/>
        </w:rPr>
        <w:t>. Ordem de fases da licitação:</w:t>
      </w:r>
      <w:r w:rsidR="005C4A27" w:rsidRPr="00AF5BDA">
        <w:rPr>
          <w:rFonts w:ascii="Tahoma" w:hAnsi="Tahoma" w:cs="Tahoma"/>
          <w:smallCaps w:val="0"/>
          <w:sz w:val="18"/>
          <w:szCs w:val="18"/>
        </w:rPr>
        <w:tab/>
      </w:r>
      <w:r w:rsidR="005C4A27" w:rsidRPr="00AF5BDA">
        <w:rPr>
          <w:rFonts w:ascii="Tahoma" w:hAnsi="Tahoma" w:cs="Tahoma"/>
          <w:smallCaps w:val="0"/>
          <w:sz w:val="18"/>
          <w:szCs w:val="18"/>
          <w:lang w:eastAsia="pt-BR"/>
        </w:rPr>
        <w:tab/>
      </w:r>
    </w:p>
    <w:p w14:paraId="75745AF5" w14:textId="77777777" w:rsidR="007842F5" w:rsidRPr="00AF5BDA" w:rsidRDefault="007842F5" w:rsidP="00975247">
      <w:pPr>
        <w:tabs>
          <w:tab w:val="left" w:pos="304"/>
          <w:tab w:val="left" w:pos="473"/>
          <w:tab w:val="left" w:pos="642"/>
        </w:tabs>
        <w:spacing w:after="0" w:line="240" w:lineRule="auto"/>
        <w:ind w:left="70"/>
        <w:jc w:val="both"/>
        <w:rPr>
          <w:rFonts w:ascii="Tahoma" w:hAnsi="Tahoma" w:cs="Tahoma"/>
          <w:bCs/>
          <w:sz w:val="18"/>
          <w:szCs w:val="18"/>
        </w:rPr>
      </w:pPr>
    </w:p>
    <w:p w14:paraId="0BD2719A" w14:textId="77777777" w:rsidR="005C4A27" w:rsidRPr="006B01C6" w:rsidRDefault="005C4A27" w:rsidP="001458CC">
      <w:pPr>
        <w:tabs>
          <w:tab w:val="left" w:pos="304"/>
          <w:tab w:val="left" w:pos="473"/>
          <w:tab w:val="left" w:pos="642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6B01C6">
        <w:rPr>
          <w:rFonts w:ascii="Tahoma" w:hAnsi="Tahoma" w:cs="Tahoma"/>
          <w:bCs/>
          <w:sz w:val="18"/>
          <w:szCs w:val="18"/>
        </w:rPr>
        <w:t>(</w:t>
      </w:r>
      <w:r w:rsidR="00CD5C2A" w:rsidRPr="006B01C6">
        <w:rPr>
          <w:rFonts w:ascii="Tahoma" w:hAnsi="Tahoma" w:cs="Tahoma"/>
          <w:bCs/>
          <w:sz w:val="18"/>
          <w:szCs w:val="18"/>
        </w:rPr>
        <w:t>X</w:t>
      </w:r>
      <w:r w:rsidRPr="006B01C6">
        <w:rPr>
          <w:rFonts w:ascii="Tahoma" w:hAnsi="Tahoma" w:cs="Tahoma"/>
          <w:bCs/>
          <w:sz w:val="18"/>
          <w:szCs w:val="18"/>
        </w:rPr>
        <w:t>)</w:t>
      </w:r>
      <w:r w:rsidRPr="006B01C6">
        <w:rPr>
          <w:rFonts w:ascii="Tahoma" w:hAnsi="Tahoma" w:cs="Tahoma"/>
          <w:bCs/>
          <w:sz w:val="18"/>
          <w:szCs w:val="18"/>
        </w:rPr>
        <w:tab/>
      </w:r>
      <w:r w:rsidRPr="006B01C6">
        <w:rPr>
          <w:rFonts w:ascii="Tahoma" w:hAnsi="Tahoma" w:cs="Tahoma"/>
          <w:sz w:val="18"/>
          <w:szCs w:val="18"/>
        </w:rPr>
        <w:t xml:space="preserve">Na presente licitação, a fase de habilitação </w:t>
      </w:r>
      <w:r w:rsidRPr="006B01C6">
        <w:rPr>
          <w:rFonts w:ascii="Tahoma" w:hAnsi="Tahoma" w:cs="Tahoma"/>
          <w:b/>
          <w:sz w:val="18"/>
          <w:szCs w:val="18"/>
        </w:rPr>
        <w:t>sucederá</w:t>
      </w:r>
      <w:r w:rsidRPr="006B01C6">
        <w:rPr>
          <w:rFonts w:ascii="Tahoma" w:hAnsi="Tahoma" w:cs="Tahoma"/>
          <w:sz w:val="18"/>
          <w:szCs w:val="18"/>
        </w:rPr>
        <w:t xml:space="preserve"> as fases de apresentação de propostas e lances e de julgamento.</w:t>
      </w:r>
    </w:p>
    <w:p w14:paraId="235CD985" w14:textId="77777777" w:rsidR="005C4A27" w:rsidRDefault="005C4A27" w:rsidP="001458CC">
      <w:pPr>
        <w:pStyle w:val="Nivel2"/>
        <w:widowControl w:val="0"/>
        <w:numPr>
          <w:ilvl w:val="0"/>
          <w:numId w:val="0"/>
        </w:numPr>
        <w:tabs>
          <w:tab w:val="left" w:pos="304"/>
          <w:tab w:val="left" w:pos="473"/>
          <w:tab w:val="left" w:pos="642"/>
        </w:tabs>
        <w:spacing w:before="0" w:after="0" w:line="240" w:lineRule="auto"/>
        <w:rPr>
          <w:rFonts w:ascii="Tahoma" w:hAnsi="Tahoma" w:cs="Tahoma"/>
          <w:color w:val="auto"/>
          <w:sz w:val="18"/>
          <w:szCs w:val="18"/>
        </w:rPr>
      </w:pPr>
      <w:r w:rsidRPr="006B01C6">
        <w:rPr>
          <w:rFonts w:ascii="Tahoma" w:hAnsi="Tahoma" w:cs="Tahoma"/>
          <w:bCs/>
          <w:color w:val="auto"/>
          <w:sz w:val="18"/>
          <w:szCs w:val="18"/>
        </w:rPr>
        <w:t>(</w:t>
      </w:r>
      <w:r w:rsidR="00AA4599">
        <w:rPr>
          <w:rFonts w:ascii="Tahoma" w:eastAsiaTheme="minorHAnsi" w:hAnsi="Tahoma" w:cs="Tahoma"/>
          <w:bCs/>
          <w:color w:val="auto"/>
          <w:sz w:val="18"/>
          <w:szCs w:val="18"/>
          <w:lang w:eastAsia="en-US"/>
        </w:rPr>
        <w:t xml:space="preserve"> </w:t>
      </w:r>
      <w:r w:rsidR="00CF1952">
        <w:rPr>
          <w:rFonts w:ascii="Tahoma" w:eastAsiaTheme="minorHAnsi" w:hAnsi="Tahoma" w:cs="Tahoma"/>
          <w:bCs/>
          <w:color w:val="auto"/>
          <w:sz w:val="18"/>
          <w:szCs w:val="18"/>
          <w:lang w:eastAsia="en-US"/>
        </w:rPr>
        <w:t xml:space="preserve"> </w:t>
      </w:r>
      <w:r w:rsidRPr="006B01C6">
        <w:rPr>
          <w:rFonts w:ascii="Tahoma" w:hAnsi="Tahoma" w:cs="Tahoma"/>
          <w:bCs/>
          <w:color w:val="auto"/>
          <w:sz w:val="18"/>
          <w:szCs w:val="18"/>
        </w:rPr>
        <w:t>)</w:t>
      </w:r>
      <w:r w:rsidRPr="006B01C6">
        <w:rPr>
          <w:rFonts w:ascii="Tahoma" w:eastAsiaTheme="minorHAnsi" w:hAnsi="Tahoma" w:cs="Tahoma"/>
          <w:b/>
          <w:color w:val="auto"/>
          <w:sz w:val="18"/>
          <w:szCs w:val="18"/>
          <w:lang w:eastAsia="en-US"/>
        </w:rPr>
        <w:tab/>
      </w:r>
      <w:r w:rsidRPr="006B01C6">
        <w:rPr>
          <w:rFonts w:ascii="Tahoma" w:hAnsi="Tahoma" w:cs="Tahoma"/>
          <w:color w:val="auto"/>
          <w:sz w:val="18"/>
          <w:szCs w:val="18"/>
        </w:rPr>
        <w:t xml:space="preserve">Na presente licitação, a fase de habilitação </w:t>
      </w:r>
      <w:r w:rsidRPr="006B01C6">
        <w:rPr>
          <w:rFonts w:ascii="Tahoma" w:hAnsi="Tahoma" w:cs="Tahoma"/>
          <w:b/>
          <w:color w:val="auto"/>
          <w:sz w:val="18"/>
          <w:szCs w:val="18"/>
        </w:rPr>
        <w:t>antecederá</w:t>
      </w:r>
      <w:r w:rsidRPr="006B01C6">
        <w:rPr>
          <w:rFonts w:ascii="Tahoma" w:hAnsi="Tahoma" w:cs="Tahoma"/>
          <w:color w:val="auto"/>
          <w:sz w:val="18"/>
          <w:szCs w:val="18"/>
        </w:rPr>
        <w:t xml:space="preserve"> as fases de apresentação de propostas e lances e de julgamento, conforme </w:t>
      </w:r>
      <w:r w:rsidRPr="006B01C6">
        <w:rPr>
          <w:rFonts w:ascii="Tahoma" w:hAnsi="Tahoma" w:cs="Tahoma"/>
          <w:b/>
          <w:color w:val="auto"/>
          <w:sz w:val="18"/>
          <w:szCs w:val="18"/>
        </w:rPr>
        <w:t>ato motivado com explicitação dos benefícios decorrentes</w:t>
      </w:r>
      <w:r w:rsidRPr="006B01C6">
        <w:rPr>
          <w:rFonts w:ascii="Tahoma" w:hAnsi="Tahoma" w:cs="Tahoma"/>
          <w:color w:val="auto"/>
          <w:sz w:val="18"/>
          <w:szCs w:val="18"/>
        </w:rPr>
        <w:t xml:space="preserve">, na forma do §1° do art. 17 da Lei </w:t>
      </w:r>
      <w:r w:rsidR="00831E40" w:rsidRPr="006B01C6">
        <w:rPr>
          <w:rFonts w:ascii="Tahoma" w:hAnsi="Tahoma" w:cs="Tahoma"/>
          <w:color w:val="auto"/>
          <w:sz w:val="18"/>
          <w:szCs w:val="18"/>
        </w:rPr>
        <w:t xml:space="preserve">Federal </w:t>
      </w:r>
      <w:r w:rsidRPr="006B01C6">
        <w:rPr>
          <w:rFonts w:ascii="Tahoma" w:hAnsi="Tahoma" w:cs="Tahoma"/>
          <w:color w:val="auto"/>
          <w:sz w:val="18"/>
          <w:szCs w:val="18"/>
        </w:rPr>
        <w:t>n° 14.133/2021.</w:t>
      </w:r>
    </w:p>
    <w:p w14:paraId="3C117C1D" w14:textId="77777777" w:rsidR="00C52709" w:rsidRPr="006B01C6" w:rsidRDefault="00CD5C2A" w:rsidP="001458CC">
      <w:pPr>
        <w:pStyle w:val="Nivel2"/>
        <w:widowControl w:val="0"/>
        <w:numPr>
          <w:ilvl w:val="0"/>
          <w:numId w:val="0"/>
        </w:numPr>
        <w:tabs>
          <w:tab w:val="left" w:pos="304"/>
          <w:tab w:val="left" w:pos="473"/>
          <w:tab w:val="left" w:pos="642"/>
        </w:tabs>
        <w:spacing w:before="0" w:after="0" w:line="240" w:lineRule="auto"/>
        <w:rPr>
          <w:rFonts w:ascii="Tahoma" w:hAnsi="Tahoma" w:cs="Tahoma"/>
          <w:b/>
          <w:color w:val="auto"/>
          <w:sz w:val="14"/>
          <w:szCs w:val="14"/>
        </w:rPr>
      </w:pPr>
      <w:r w:rsidRPr="006B01C6">
        <w:rPr>
          <w:rFonts w:ascii="Tahoma" w:hAnsi="Tahoma" w:cs="Tahoma"/>
          <w:b/>
          <w:color w:val="auto"/>
          <w:sz w:val="14"/>
          <w:szCs w:val="14"/>
        </w:rPr>
        <w:t>Nota: além da observância ao §1° do art. 17 da Lei Federal n° 14.133/2021, a inversão de fases dependerá d</w:t>
      </w:r>
      <w:r w:rsidR="00C52709" w:rsidRPr="006B01C6">
        <w:rPr>
          <w:rFonts w:ascii="Tahoma" w:hAnsi="Tahoma" w:cs="Tahoma"/>
          <w:b/>
          <w:color w:val="auto"/>
          <w:sz w:val="14"/>
          <w:szCs w:val="14"/>
        </w:rPr>
        <w:t>a disponibilização da funcionalidade no sistema eletrônico.</w:t>
      </w:r>
    </w:p>
    <w:p w14:paraId="05D3323D" w14:textId="77777777" w:rsidR="00C52709" w:rsidRPr="006B01C6" w:rsidRDefault="00C52709" w:rsidP="00975247">
      <w:pPr>
        <w:pStyle w:val="Nivel2"/>
        <w:widowControl w:val="0"/>
        <w:numPr>
          <w:ilvl w:val="0"/>
          <w:numId w:val="0"/>
        </w:numPr>
        <w:tabs>
          <w:tab w:val="left" w:pos="304"/>
          <w:tab w:val="left" w:pos="473"/>
          <w:tab w:val="left" w:pos="642"/>
        </w:tabs>
        <w:spacing w:before="0" w:after="0" w:line="240" w:lineRule="auto"/>
        <w:ind w:left="70"/>
        <w:rPr>
          <w:rFonts w:ascii="Tahoma" w:hAnsi="Tahoma" w:cs="Tahoma"/>
          <w:b/>
          <w:color w:val="auto"/>
          <w:sz w:val="14"/>
          <w:szCs w:val="14"/>
        </w:rPr>
      </w:pPr>
    </w:p>
    <w:p w14:paraId="123B0F80" w14:textId="54F15B50" w:rsidR="005C4A27" w:rsidRPr="0014679F" w:rsidRDefault="001458CC" w:rsidP="00975247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14679F">
        <w:rPr>
          <w:rFonts w:ascii="Tahoma" w:hAnsi="Tahoma" w:cs="Tahoma"/>
          <w:b/>
          <w:bCs/>
          <w:sz w:val="18"/>
          <w:szCs w:val="18"/>
        </w:rPr>
        <w:t>10</w:t>
      </w:r>
      <w:r w:rsidR="005C4A27" w:rsidRPr="0014679F">
        <w:rPr>
          <w:rFonts w:ascii="Tahoma" w:hAnsi="Tahoma" w:cs="Tahoma"/>
          <w:b/>
          <w:bCs/>
          <w:sz w:val="18"/>
          <w:szCs w:val="18"/>
        </w:rPr>
        <w:t>. Agendamento da vistoria</w:t>
      </w:r>
      <w:r w:rsidR="00623433" w:rsidRPr="0014679F">
        <w:rPr>
          <w:rFonts w:ascii="Tahoma" w:hAnsi="Tahoma" w:cs="Tahoma"/>
          <w:b/>
          <w:bCs/>
          <w:sz w:val="18"/>
          <w:szCs w:val="18"/>
        </w:rPr>
        <w:t xml:space="preserve"> a ser realizada pelo licitante</w:t>
      </w:r>
      <w:r w:rsidR="005C4A27" w:rsidRPr="0014679F">
        <w:rPr>
          <w:rFonts w:ascii="Tahoma" w:hAnsi="Tahoma" w:cs="Tahoma"/>
          <w:b/>
          <w:bCs/>
          <w:sz w:val="18"/>
          <w:szCs w:val="18"/>
        </w:rPr>
        <w:t>, quando exigível no TR:</w:t>
      </w:r>
    </w:p>
    <w:p w14:paraId="7ECE63F5" w14:textId="77777777" w:rsidR="005C4A27" w:rsidRPr="006B01C6" w:rsidRDefault="005C4A27" w:rsidP="00975247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4EDDB2A0" w14:textId="77777777" w:rsidR="005C4A27" w:rsidRPr="006B01C6" w:rsidRDefault="005C4A27" w:rsidP="00975247">
      <w:pPr>
        <w:pStyle w:val="Nivel2"/>
        <w:widowControl w:val="0"/>
        <w:numPr>
          <w:ilvl w:val="0"/>
          <w:numId w:val="0"/>
        </w:numPr>
        <w:tabs>
          <w:tab w:val="left" w:pos="426"/>
        </w:tabs>
        <w:spacing w:before="0" w:after="0" w:line="240" w:lineRule="auto"/>
        <w:ind w:left="284"/>
        <w:rPr>
          <w:rFonts w:ascii="Tahoma" w:hAnsi="Tahoma" w:cs="Tahoma"/>
          <w:color w:val="auto"/>
          <w:sz w:val="18"/>
          <w:szCs w:val="18"/>
        </w:rPr>
      </w:pPr>
      <w:r w:rsidRPr="006B01C6">
        <w:rPr>
          <w:rFonts w:ascii="Tahoma" w:hAnsi="Tahoma" w:cs="Tahoma"/>
          <w:color w:val="auto"/>
          <w:sz w:val="18"/>
          <w:szCs w:val="18"/>
        </w:rPr>
        <w:t>Responsável pelo agendamento de vistoria:</w:t>
      </w:r>
    </w:p>
    <w:p w14:paraId="2A1A9172" w14:textId="77777777" w:rsidR="005C4A27" w:rsidRPr="006B01C6" w:rsidRDefault="005C4A27" w:rsidP="00975247">
      <w:pPr>
        <w:pStyle w:val="Nivel2"/>
        <w:widowControl w:val="0"/>
        <w:numPr>
          <w:ilvl w:val="0"/>
          <w:numId w:val="0"/>
        </w:numPr>
        <w:tabs>
          <w:tab w:val="left" w:pos="426"/>
        </w:tabs>
        <w:spacing w:before="0" w:after="0" w:line="240" w:lineRule="auto"/>
        <w:ind w:left="284"/>
        <w:rPr>
          <w:rFonts w:ascii="Tahoma" w:hAnsi="Tahoma" w:cs="Tahoma"/>
          <w:bCs/>
          <w:color w:val="auto"/>
          <w:sz w:val="18"/>
          <w:szCs w:val="18"/>
        </w:rPr>
      </w:pPr>
      <w:r w:rsidRPr="006B01C6">
        <w:rPr>
          <w:rFonts w:ascii="Tahoma" w:hAnsi="Tahoma" w:cs="Tahoma"/>
          <w:bCs/>
          <w:color w:val="auto"/>
          <w:sz w:val="18"/>
          <w:szCs w:val="18"/>
        </w:rPr>
        <w:t>Servidor Responsável:</w:t>
      </w:r>
    </w:p>
    <w:p w14:paraId="584A9CC7" w14:textId="77777777" w:rsidR="005C4A27" w:rsidRPr="006B01C6" w:rsidRDefault="005C4A27" w:rsidP="00975247">
      <w:pPr>
        <w:pStyle w:val="Nivel2"/>
        <w:widowControl w:val="0"/>
        <w:numPr>
          <w:ilvl w:val="0"/>
          <w:numId w:val="0"/>
        </w:numPr>
        <w:tabs>
          <w:tab w:val="left" w:pos="426"/>
        </w:tabs>
        <w:spacing w:before="0" w:after="0" w:line="240" w:lineRule="auto"/>
        <w:ind w:left="284"/>
        <w:rPr>
          <w:rFonts w:ascii="Tahoma" w:hAnsi="Tahoma" w:cs="Tahoma"/>
          <w:color w:val="auto"/>
          <w:sz w:val="18"/>
          <w:szCs w:val="18"/>
        </w:rPr>
      </w:pPr>
      <w:r w:rsidRPr="006B01C6">
        <w:rPr>
          <w:rFonts w:ascii="Tahoma" w:hAnsi="Tahoma" w:cs="Tahoma"/>
          <w:color w:val="auto"/>
          <w:sz w:val="18"/>
          <w:szCs w:val="18"/>
        </w:rPr>
        <w:t>Endereço:</w:t>
      </w:r>
    </w:p>
    <w:p w14:paraId="416D5A61" w14:textId="77777777" w:rsidR="005C4A27" w:rsidRPr="006B01C6" w:rsidRDefault="005C4A27" w:rsidP="00975247">
      <w:pPr>
        <w:pStyle w:val="Nivel2"/>
        <w:widowControl w:val="0"/>
        <w:numPr>
          <w:ilvl w:val="0"/>
          <w:numId w:val="0"/>
        </w:numPr>
        <w:tabs>
          <w:tab w:val="left" w:pos="426"/>
        </w:tabs>
        <w:spacing w:before="0" w:after="0" w:line="240" w:lineRule="auto"/>
        <w:ind w:left="284"/>
        <w:rPr>
          <w:rFonts w:ascii="Tahoma" w:hAnsi="Tahoma" w:cs="Tahoma"/>
          <w:bCs/>
          <w:color w:val="auto"/>
          <w:sz w:val="18"/>
          <w:szCs w:val="18"/>
        </w:rPr>
      </w:pPr>
      <w:r w:rsidRPr="006B01C6">
        <w:rPr>
          <w:rFonts w:ascii="Tahoma" w:hAnsi="Tahoma" w:cs="Tahoma"/>
          <w:color w:val="auto"/>
          <w:sz w:val="18"/>
          <w:szCs w:val="18"/>
        </w:rPr>
        <w:t xml:space="preserve">Horário:                Tel.:                             </w:t>
      </w:r>
      <w:r w:rsidR="00B3012B" w:rsidRPr="00B3012B">
        <w:rPr>
          <w:rFonts w:ascii="Tahoma" w:hAnsi="Tahoma" w:cs="Tahoma"/>
          <w:i/>
          <w:color w:val="auto"/>
          <w:sz w:val="18"/>
          <w:szCs w:val="18"/>
        </w:rPr>
        <w:t>em</w:t>
      </w:r>
      <w:r w:rsidRPr="00B3012B">
        <w:rPr>
          <w:rFonts w:ascii="Tahoma" w:hAnsi="Tahoma" w:cs="Tahoma"/>
          <w:i/>
          <w:color w:val="auto"/>
          <w:sz w:val="18"/>
          <w:szCs w:val="18"/>
        </w:rPr>
        <w:t>ail</w:t>
      </w:r>
      <w:r w:rsidRPr="006B01C6">
        <w:rPr>
          <w:rFonts w:ascii="Tahoma" w:hAnsi="Tahoma" w:cs="Tahoma"/>
          <w:color w:val="auto"/>
          <w:sz w:val="18"/>
          <w:szCs w:val="18"/>
        </w:rPr>
        <w:t>:</w:t>
      </w:r>
    </w:p>
    <w:p w14:paraId="1B311E25" w14:textId="77777777" w:rsidR="005C4A27" w:rsidRPr="006B01C6" w:rsidRDefault="005C4A27" w:rsidP="00975247">
      <w:pPr>
        <w:spacing w:after="0" w:line="240" w:lineRule="auto"/>
        <w:ind w:hanging="70"/>
        <w:jc w:val="both"/>
        <w:rPr>
          <w:rFonts w:ascii="Tahoma" w:hAnsi="Tahoma" w:cs="Tahoma"/>
          <w:b/>
          <w:sz w:val="18"/>
          <w:szCs w:val="18"/>
        </w:rPr>
      </w:pPr>
    </w:p>
    <w:p w14:paraId="465E424A" w14:textId="77777777" w:rsidR="00A23261" w:rsidRPr="006B01C6" w:rsidRDefault="001458CC" w:rsidP="00975247">
      <w:pPr>
        <w:pStyle w:val="Subttulo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r w:rsidRPr="006B01C6">
        <w:rPr>
          <w:rFonts w:ascii="Tahoma" w:hAnsi="Tahoma" w:cs="Tahoma"/>
          <w:smallCaps w:val="0"/>
          <w:sz w:val="18"/>
          <w:szCs w:val="18"/>
          <w:lang w:eastAsia="pt-BR"/>
        </w:rPr>
        <w:t>11</w:t>
      </w:r>
      <w:r w:rsidR="00A23261" w:rsidRPr="006B01C6">
        <w:rPr>
          <w:rFonts w:ascii="Tahoma" w:hAnsi="Tahoma" w:cs="Tahoma"/>
          <w:smallCaps w:val="0"/>
          <w:sz w:val="18"/>
          <w:szCs w:val="18"/>
          <w:lang w:eastAsia="pt-BR"/>
        </w:rPr>
        <w:t xml:space="preserve">. </w:t>
      </w:r>
      <w:r w:rsidR="00A25AFF" w:rsidRPr="006B01C6">
        <w:rPr>
          <w:rFonts w:ascii="Tahoma" w:hAnsi="Tahoma" w:cs="Tahoma"/>
          <w:smallCaps w:val="0"/>
          <w:sz w:val="18"/>
          <w:szCs w:val="18"/>
          <w:lang w:eastAsia="pt-BR"/>
        </w:rPr>
        <w:t>Meio de a</w:t>
      </w:r>
      <w:r w:rsidR="00A23261" w:rsidRPr="006B01C6">
        <w:rPr>
          <w:rFonts w:ascii="Tahoma" w:hAnsi="Tahoma" w:cs="Tahoma"/>
          <w:smallCaps w:val="0"/>
          <w:sz w:val="18"/>
          <w:szCs w:val="18"/>
          <w:lang w:eastAsia="pt-BR"/>
        </w:rPr>
        <w:t>cesso à integra do edital:</w:t>
      </w:r>
    </w:p>
    <w:p w14:paraId="2921EA59" w14:textId="77777777" w:rsidR="007842F5" w:rsidRPr="006B01C6" w:rsidRDefault="007842F5" w:rsidP="00975247">
      <w:pPr>
        <w:spacing w:after="0" w:line="240" w:lineRule="auto"/>
        <w:ind w:left="356"/>
        <w:jc w:val="both"/>
        <w:rPr>
          <w:rFonts w:ascii="Tahoma" w:hAnsi="Tahoma" w:cs="Tahoma"/>
          <w:b/>
          <w:sz w:val="18"/>
          <w:szCs w:val="18"/>
        </w:rPr>
      </w:pPr>
    </w:p>
    <w:p w14:paraId="15282D87" w14:textId="77777777" w:rsidR="00A23261" w:rsidRPr="00AC7506" w:rsidRDefault="004822BD" w:rsidP="00975247">
      <w:pPr>
        <w:spacing w:after="0" w:line="240" w:lineRule="auto"/>
        <w:ind w:left="356"/>
        <w:jc w:val="both"/>
        <w:rPr>
          <w:rFonts w:ascii="Tahoma" w:hAnsi="Tahoma" w:cs="Tahoma"/>
          <w:b/>
          <w:sz w:val="18"/>
          <w:szCs w:val="18"/>
        </w:rPr>
      </w:pPr>
      <w:r w:rsidRPr="00AC7506">
        <w:rPr>
          <w:rFonts w:ascii="Tahoma" w:hAnsi="Tahoma" w:cs="Tahoma"/>
          <w:b/>
          <w:sz w:val="18"/>
          <w:szCs w:val="18"/>
        </w:rPr>
        <w:t>11</w:t>
      </w:r>
      <w:r w:rsidR="00A23261" w:rsidRPr="00AC7506">
        <w:rPr>
          <w:rFonts w:ascii="Tahoma" w:hAnsi="Tahoma" w:cs="Tahoma"/>
          <w:b/>
          <w:sz w:val="18"/>
          <w:szCs w:val="18"/>
        </w:rPr>
        <w:t>.1</w:t>
      </w:r>
      <w:r w:rsidR="00A23261" w:rsidRPr="00AC7506">
        <w:rPr>
          <w:rFonts w:ascii="Tahoma" w:hAnsi="Tahoma" w:cs="Tahoma"/>
          <w:sz w:val="18"/>
          <w:szCs w:val="18"/>
        </w:rPr>
        <w:t xml:space="preserve"> Portal Nacional de Contratações Públicas (PNCP), portal </w:t>
      </w:r>
      <w:r w:rsidR="00A23261" w:rsidRPr="00AC7506">
        <w:rPr>
          <w:rFonts w:ascii="Tahoma" w:hAnsi="Tahoma" w:cs="Tahoma"/>
          <w:i/>
          <w:sz w:val="18"/>
          <w:szCs w:val="18"/>
        </w:rPr>
        <w:t>Comprasnet.BA</w:t>
      </w:r>
      <w:r w:rsidR="00A23261" w:rsidRPr="00AC7506">
        <w:rPr>
          <w:rFonts w:ascii="Tahoma" w:hAnsi="Tahoma" w:cs="Tahoma"/>
          <w:sz w:val="18"/>
          <w:szCs w:val="18"/>
        </w:rPr>
        <w:t xml:space="preserve"> e </w:t>
      </w:r>
      <w:hyperlink r:id="rId8" w:tgtFrame="_blank" w:tooltip="https://licitacoes-e2.bb.com.br/aop-inter-estatico/" w:history="1">
        <w:r w:rsidR="00984312" w:rsidRPr="00AC7506">
          <w:rPr>
            <w:rStyle w:val="Hyperlink"/>
            <w:rFonts w:ascii="Tahoma" w:hAnsi="Tahoma" w:cs="Tahoma"/>
            <w:color w:val="auto"/>
            <w:sz w:val="18"/>
            <w:szCs w:val="18"/>
          </w:rPr>
          <w:t>https://licitacoes-e2.bb.com.br/aop-inter-estatico/</w:t>
        </w:r>
      </w:hyperlink>
      <w:r w:rsidR="005E07EB" w:rsidRPr="00AC7506">
        <w:rPr>
          <w:rFonts w:ascii="Tahoma" w:hAnsi="Tahoma" w:cs="Tahoma"/>
          <w:sz w:val="18"/>
          <w:szCs w:val="18"/>
        </w:rPr>
        <w:t>.</w:t>
      </w:r>
    </w:p>
    <w:p w14:paraId="41675BAD" w14:textId="77777777" w:rsidR="00A23261" w:rsidRPr="00AC7506" w:rsidRDefault="00A23261" w:rsidP="00975247">
      <w:pPr>
        <w:tabs>
          <w:tab w:val="left" w:pos="2725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534C833" w14:textId="77777777" w:rsidR="003C185A" w:rsidRPr="00AC7506" w:rsidRDefault="003C185A" w:rsidP="00975247">
      <w:pPr>
        <w:pStyle w:val="Subttulo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r w:rsidRPr="00AC7506">
        <w:rPr>
          <w:rFonts w:ascii="Tahoma" w:hAnsi="Tahoma" w:cs="Tahoma"/>
          <w:smallCaps w:val="0"/>
          <w:sz w:val="18"/>
          <w:szCs w:val="18"/>
          <w:lang w:eastAsia="pt-BR"/>
        </w:rPr>
        <w:t>1</w:t>
      </w:r>
      <w:r w:rsidR="001458CC" w:rsidRPr="00AC7506">
        <w:rPr>
          <w:rFonts w:ascii="Tahoma" w:hAnsi="Tahoma" w:cs="Tahoma"/>
          <w:smallCaps w:val="0"/>
          <w:sz w:val="18"/>
          <w:szCs w:val="18"/>
          <w:lang w:eastAsia="pt-BR"/>
        </w:rPr>
        <w:t>2</w:t>
      </w:r>
      <w:r w:rsidRPr="00AC7506">
        <w:rPr>
          <w:rFonts w:ascii="Tahoma" w:hAnsi="Tahoma" w:cs="Tahoma"/>
          <w:smallCaps w:val="0"/>
          <w:sz w:val="18"/>
          <w:szCs w:val="18"/>
          <w:lang w:eastAsia="pt-BR"/>
        </w:rPr>
        <w:t>. Local, dia e hora para recebimento das propostas e documentos e início da sessão pública da licitação:</w:t>
      </w:r>
    </w:p>
    <w:p w14:paraId="44F129E3" w14:textId="77777777" w:rsidR="003C185A" w:rsidRPr="00AC7506" w:rsidRDefault="003C185A" w:rsidP="00975247">
      <w:pPr>
        <w:spacing w:after="0" w:line="240" w:lineRule="auto"/>
        <w:jc w:val="both"/>
        <w:rPr>
          <w:rFonts w:ascii="Tahoma" w:hAnsi="Tahoma" w:cs="Tahoma"/>
          <w:b/>
          <w:bCs/>
          <w:strike/>
          <w:sz w:val="18"/>
          <w:szCs w:val="18"/>
        </w:rPr>
      </w:pPr>
    </w:p>
    <w:p w14:paraId="72E0CFBD" w14:textId="77777777" w:rsidR="003C185A" w:rsidRPr="002E6514" w:rsidRDefault="003C185A" w:rsidP="00975247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  <w:lang w:val="fr-FR"/>
        </w:rPr>
      </w:pPr>
      <w:r w:rsidRPr="00AC7506">
        <w:rPr>
          <w:rFonts w:ascii="Tahoma" w:hAnsi="Tahoma" w:cs="Tahoma"/>
          <w:sz w:val="18"/>
          <w:szCs w:val="18"/>
          <w:lang w:val="fr-FR"/>
        </w:rPr>
        <w:t xml:space="preserve">Site: </w:t>
      </w:r>
      <w:hyperlink r:id="rId9" w:tgtFrame="_blank" w:tooltip="https://licitacoes-e2.bb.com.br/aop-inter-estatico/" w:history="1">
        <w:r w:rsidRPr="00AC7506">
          <w:rPr>
            <w:rStyle w:val="Hyperlink"/>
            <w:rFonts w:ascii="Tahoma" w:hAnsi="Tahoma" w:cs="Tahoma"/>
            <w:color w:val="auto"/>
            <w:sz w:val="18"/>
            <w:szCs w:val="18"/>
            <w:lang w:val="fr-FR"/>
          </w:rPr>
          <w:t>https://licitacoes-e2.bb.com.br/aop-inter-estatico/</w:t>
        </w:r>
      </w:hyperlink>
      <w:r w:rsidRPr="002E6514">
        <w:rPr>
          <w:rFonts w:ascii="Tahoma" w:hAnsi="Tahoma" w:cs="Tahoma"/>
          <w:sz w:val="18"/>
          <w:szCs w:val="18"/>
          <w:lang w:val="fr-FR"/>
        </w:rPr>
        <w:t> </w:t>
      </w:r>
    </w:p>
    <w:p w14:paraId="358E838A" w14:textId="77777777" w:rsidR="003C185A" w:rsidRPr="006B01C6" w:rsidRDefault="003C185A" w:rsidP="009752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B01C6">
        <w:rPr>
          <w:rFonts w:ascii="Tahoma" w:hAnsi="Tahoma" w:cs="Tahoma"/>
          <w:sz w:val="18"/>
          <w:szCs w:val="18"/>
        </w:rPr>
        <w:t>Recebimento das</w:t>
      </w:r>
      <w:r w:rsidR="001F6699" w:rsidRPr="006B01C6">
        <w:rPr>
          <w:rFonts w:ascii="Tahoma" w:hAnsi="Tahoma" w:cs="Tahoma"/>
          <w:sz w:val="18"/>
          <w:szCs w:val="18"/>
        </w:rPr>
        <w:t xml:space="preserve"> propostas: das XX:XX horas do </w:t>
      </w:r>
      <w:r w:rsidRPr="006B01C6">
        <w:rPr>
          <w:rFonts w:ascii="Tahoma" w:hAnsi="Tahoma" w:cs="Tahoma"/>
          <w:sz w:val="18"/>
          <w:szCs w:val="18"/>
        </w:rPr>
        <w:t>dia ___/___/___</w:t>
      </w:r>
      <w:r w:rsidR="00F46F45" w:rsidRPr="006B01C6">
        <w:rPr>
          <w:rFonts w:ascii="Tahoma" w:hAnsi="Tahoma" w:cs="Tahoma"/>
          <w:sz w:val="18"/>
          <w:szCs w:val="18"/>
        </w:rPr>
        <w:t>,</w:t>
      </w:r>
      <w:r w:rsidRPr="006B01C6">
        <w:rPr>
          <w:rFonts w:ascii="Tahoma" w:hAnsi="Tahoma" w:cs="Tahoma"/>
          <w:sz w:val="18"/>
          <w:szCs w:val="18"/>
        </w:rPr>
        <w:t xml:space="preserve"> às XX:XX horas do dia ___/___/___  </w:t>
      </w:r>
    </w:p>
    <w:p w14:paraId="375924F8" w14:textId="77777777" w:rsidR="003C185A" w:rsidRPr="006B01C6" w:rsidRDefault="003C185A" w:rsidP="009752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B01C6">
        <w:rPr>
          <w:rFonts w:ascii="Tahoma" w:hAnsi="Tahoma" w:cs="Tahoma"/>
          <w:sz w:val="18"/>
          <w:szCs w:val="18"/>
        </w:rPr>
        <w:t>Início da ses</w:t>
      </w:r>
      <w:r w:rsidR="001F6699" w:rsidRPr="006B01C6">
        <w:rPr>
          <w:rFonts w:ascii="Tahoma" w:hAnsi="Tahoma" w:cs="Tahoma"/>
          <w:sz w:val="18"/>
          <w:szCs w:val="18"/>
        </w:rPr>
        <w:t xml:space="preserve">são pública: às XX:XX horas do </w:t>
      </w:r>
      <w:r w:rsidRPr="006B01C6">
        <w:rPr>
          <w:rFonts w:ascii="Tahoma" w:hAnsi="Tahoma" w:cs="Tahoma"/>
          <w:sz w:val="18"/>
          <w:szCs w:val="18"/>
        </w:rPr>
        <w:t xml:space="preserve">dia ___/___/___  </w:t>
      </w:r>
    </w:p>
    <w:p w14:paraId="71EBFDC8" w14:textId="77777777" w:rsidR="00C233E6" w:rsidRPr="006B01C6" w:rsidRDefault="00C233E6" w:rsidP="009752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573CAA2" w14:textId="77777777" w:rsidR="00A25AFF" w:rsidRPr="006B01C6" w:rsidRDefault="00A25AFF" w:rsidP="00975247">
      <w:pPr>
        <w:pStyle w:val="Subttulo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r w:rsidRPr="006B01C6">
        <w:rPr>
          <w:rFonts w:ascii="Tahoma" w:hAnsi="Tahoma" w:cs="Tahoma"/>
          <w:smallCaps w:val="0"/>
          <w:sz w:val="18"/>
          <w:szCs w:val="18"/>
          <w:lang w:eastAsia="pt-BR"/>
        </w:rPr>
        <w:t>1</w:t>
      </w:r>
      <w:r w:rsidR="001458CC" w:rsidRPr="006B01C6">
        <w:rPr>
          <w:rFonts w:ascii="Tahoma" w:hAnsi="Tahoma" w:cs="Tahoma"/>
          <w:smallCaps w:val="0"/>
          <w:sz w:val="18"/>
          <w:szCs w:val="18"/>
          <w:lang w:eastAsia="pt-BR"/>
        </w:rPr>
        <w:t>3</w:t>
      </w:r>
      <w:r w:rsidRPr="006B01C6">
        <w:rPr>
          <w:rFonts w:ascii="Tahoma" w:hAnsi="Tahoma" w:cs="Tahoma"/>
          <w:smallCaps w:val="0"/>
          <w:sz w:val="18"/>
          <w:szCs w:val="18"/>
          <w:lang w:eastAsia="pt-BR"/>
        </w:rPr>
        <w:t>. Impugnação e pedido de esclarecimento:</w:t>
      </w:r>
    </w:p>
    <w:p w14:paraId="46316EC2" w14:textId="77777777" w:rsidR="00A25AFF" w:rsidRPr="006B01C6" w:rsidRDefault="00A25AFF" w:rsidP="00975247">
      <w:pPr>
        <w:spacing w:after="0" w:line="240" w:lineRule="auto"/>
        <w:ind w:left="356"/>
        <w:jc w:val="both"/>
        <w:rPr>
          <w:rFonts w:ascii="Tahoma" w:hAnsi="Tahoma" w:cs="Tahoma"/>
          <w:sz w:val="18"/>
          <w:szCs w:val="18"/>
        </w:rPr>
      </w:pPr>
    </w:p>
    <w:p w14:paraId="7172F45F" w14:textId="77777777" w:rsidR="00A25AFF" w:rsidRPr="006B01C6" w:rsidRDefault="00A25AFF" w:rsidP="00975247">
      <w:pPr>
        <w:pStyle w:val="Nivel2"/>
        <w:numPr>
          <w:ilvl w:val="0"/>
          <w:numId w:val="0"/>
        </w:numPr>
        <w:spacing w:before="0" w:after="0" w:line="240" w:lineRule="auto"/>
        <w:ind w:left="356"/>
        <w:rPr>
          <w:rFonts w:ascii="Tahoma" w:hAnsi="Tahoma" w:cs="Tahoma"/>
          <w:bCs/>
          <w:color w:val="auto"/>
          <w:sz w:val="18"/>
          <w:szCs w:val="18"/>
        </w:rPr>
      </w:pPr>
      <w:r w:rsidRPr="006B01C6">
        <w:rPr>
          <w:rFonts w:ascii="Tahoma" w:hAnsi="Tahoma" w:cs="Tahoma"/>
          <w:b/>
          <w:color w:val="auto"/>
          <w:sz w:val="18"/>
          <w:szCs w:val="18"/>
        </w:rPr>
        <w:t>1</w:t>
      </w:r>
      <w:r w:rsidR="001458CC" w:rsidRPr="006B01C6">
        <w:rPr>
          <w:rFonts w:ascii="Tahoma" w:hAnsi="Tahoma" w:cs="Tahoma"/>
          <w:b/>
          <w:color w:val="auto"/>
          <w:sz w:val="18"/>
          <w:szCs w:val="18"/>
        </w:rPr>
        <w:t>3</w:t>
      </w:r>
      <w:r w:rsidRPr="006B01C6">
        <w:rPr>
          <w:rFonts w:ascii="Tahoma" w:hAnsi="Tahoma" w:cs="Tahoma"/>
          <w:b/>
          <w:color w:val="auto"/>
          <w:sz w:val="18"/>
          <w:szCs w:val="18"/>
        </w:rPr>
        <w:t>.1</w:t>
      </w:r>
      <w:r w:rsidRPr="006B01C6">
        <w:rPr>
          <w:rFonts w:ascii="Tahoma" w:hAnsi="Tahoma" w:cs="Tahoma"/>
          <w:color w:val="auto"/>
          <w:sz w:val="18"/>
          <w:szCs w:val="18"/>
        </w:rPr>
        <w:t xml:space="preserve"> A impugnação e o pedido de esclarecimento serão realizados por petição junto ao Sistema Eletrônico de Informação – SEI, ou por mensagem no correio eletrônico (e-mail</w:t>
      </w:r>
      <w:r w:rsidR="00515C1B" w:rsidRPr="006B01C6">
        <w:rPr>
          <w:rFonts w:ascii="Tahoma" w:hAnsi="Tahoma" w:cs="Tahoma"/>
          <w:color w:val="auto"/>
          <w:sz w:val="18"/>
          <w:szCs w:val="18"/>
        </w:rPr>
        <w:t>:</w:t>
      </w:r>
      <w:r w:rsidRPr="006B01C6">
        <w:rPr>
          <w:rFonts w:ascii="Tahoma" w:hAnsi="Tahoma" w:cs="Tahoma"/>
          <w:color w:val="auto"/>
          <w:sz w:val="18"/>
          <w:szCs w:val="18"/>
        </w:rPr>
        <w:t>) _________.</w:t>
      </w:r>
    </w:p>
    <w:p w14:paraId="6215CFEE" w14:textId="77777777" w:rsidR="00A25AFF" w:rsidRPr="006B01C6" w:rsidRDefault="00A25AFF" w:rsidP="00975247">
      <w:pPr>
        <w:pStyle w:val="Subttulo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</w:p>
    <w:p w14:paraId="4CA88300" w14:textId="77777777" w:rsidR="00FA6180" w:rsidRDefault="00FA6180" w:rsidP="00975247">
      <w:pPr>
        <w:pStyle w:val="Subttulo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</w:p>
    <w:p w14:paraId="77B6745C" w14:textId="77777777" w:rsidR="00FA6180" w:rsidRDefault="00FA6180" w:rsidP="00975247">
      <w:pPr>
        <w:pStyle w:val="Subttulo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</w:p>
    <w:p w14:paraId="2D9AD3B3" w14:textId="77777777" w:rsidR="00FA6180" w:rsidRDefault="00FA6180" w:rsidP="00975247">
      <w:pPr>
        <w:pStyle w:val="Subttulo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</w:p>
    <w:p w14:paraId="79D6BB31" w14:textId="77777777" w:rsidR="003C185A" w:rsidRPr="006B01C6" w:rsidRDefault="003C185A" w:rsidP="00975247">
      <w:pPr>
        <w:pStyle w:val="Subttulo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r w:rsidRPr="006B01C6">
        <w:rPr>
          <w:rFonts w:ascii="Tahoma" w:hAnsi="Tahoma" w:cs="Tahoma"/>
          <w:smallCaps w:val="0"/>
          <w:sz w:val="18"/>
          <w:szCs w:val="18"/>
          <w:lang w:eastAsia="pt-BR"/>
        </w:rPr>
        <w:lastRenderedPageBreak/>
        <w:t>1</w:t>
      </w:r>
      <w:r w:rsidR="001458CC" w:rsidRPr="006B01C6">
        <w:rPr>
          <w:rFonts w:ascii="Tahoma" w:hAnsi="Tahoma" w:cs="Tahoma"/>
          <w:smallCaps w:val="0"/>
          <w:sz w:val="18"/>
          <w:szCs w:val="18"/>
          <w:lang w:eastAsia="pt-BR"/>
        </w:rPr>
        <w:t>4</w:t>
      </w:r>
      <w:r w:rsidRPr="006B01C6">
        <w:rPr>
          <w:rFonts w:ascii="Tahoma" w:hAnsi="Tahoma" w:cs="Tahoma"/>
          <w:smallCaps w:val="0"/>
          <w:sz w:val="18"/>
          <w:szCs w:val="18"/>
          <w:lang w:eastAsia="pt-BR"/>
        </w:rPr>
        <w:t xml:space="preserve">. Disponibilização </w:t>
      </w:r>
      <w:r w:rsidR="002B7FB0" w:rsidRPr="006B01C6">
        <w:rPr>
          <w:rFonts w:ascii="Tahoma" w:hAnsi="Tahoma" w:cs="Tahoma"/>
          <w:smallCaps w:val="0"/>
          <w:sz w:val="18"/>
          <w:szCs w:val="18"/>
          <w:lang w:eastAsia="pt-BR"/>
        </w:rPr>
        <w:t>de vista dos autos:</w:t>
      </w:r>
    </w:p>
    <w:p w14:paraId="40991ADE" w14:textId="77777777" w:rsidR="00FA6180" w:rsidRDefault="00FA6180" w:rsidP="00975247">
      <w:pPr>
        <w:pStyle w:val="Nivel2"/>
        <w:numPr>
          <w:ilvl w:val="0"/>
          <w:numId w:val="0"/>
        </w:numPr>
        <w:spacing w:before="0" w:after="0" w:line="240" w:lineRule="auto"/>
        <w:ind w:left="426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2E7ED3CC" w14:textId="77777777" w:rsidR="00515C1B" w:rsidRPr="006B01C6" w:rsidRDefault="00515C1B" w:rsidP="00975247">
      <w:pPr>
        <w:pStyle w:val="Nivel2"/>
        <w:numPr>
          <w:ilvl w:val="0"/>
          <w:numId w:val="0"/>
        </w:numPr>
        <w:spacing w:before="0" w:after="0" w:line="240" w:lineRule="auto"/>
        <w:ind w:left="426"/>
        <w:rPr>
          <w:rFonts w:ascii="Tahoma" w:hAnsi="Tahoma" w:cs="Tahoma"/>
          <w:color w:val="auto"/>
          <w:sz w:val="18"/>
          <w:szCs w:val="18"/>
        </w:rPr>
      </w:pPr>
      <w:r w:rsidRPr="006B01C6">
        <w:rPr>
          <w:rFonts w:ascii="Tahoma" w:hAnsi="Tahoma" w:cs="Tahoma"/>
          <w:b/>
          <w:bCs/>
          <w:color w:val="auto"/>
          <w:sz w:val="18"/>
          <w:szCs w:val="18"/>
        </w:rPr>
        <w:t>1</w:t>
      </w:r>
      <w:r w:rsidR="001458CC" w:rsidRPr="006B01C6">
        <w:rPr>
          <w:rFonts w:ascii="Tahoma" w:hAnsi="Tahoma" w:cs="Tahoma"/>
          <w:b/>
          <w:bCs/>
          <w:color w:val="auto"/>
          <w:sz w:val="18"/>
          <w:szCs w:val="18"/>
        </w:rPr>
        <w:t>4</w:t>
      </w:r>
      <w:r w:rsidRPr="006B01C6">
        <w:rPr>
          <w:rFonts w:ascii="Tahoma" w:hAnsi="Tahoma" w:cs="Tahoma"/>
          <w:b/>
          <w:bCs/>
          <w:color w:val="auto"/>
          <w:sz w:val="18"/>
          <w:szCs w:val="18"/>
        </w:rPr>
        <w:t>.1</w:t>
      </w:r>
      <w:r w:rsidRPr="006B01C6">
        <w:rPr>
          <w:rFonts w:ascii="Tahoma" w:hAnsi="Tahoma" w:cs="Tahoma"/>
          <w:bCs/>
          <w:color w:val="auto"/>
          <w:sz w:val="18"/>
          <w:szCs w:val="18"/>
        </w:rPr>
        <w:t xml:space="preserve"> </w:t>
      </w:r>
      <w:r w:rsidRPr="006B01C6">
        <w:rPr>
          <w:rFonts w:ascii="Tahoma" w:hAnsi="Tahoma" w:cs="Tahoma"/>
          <w:color w:val="auto"/>
          <w:sz w:val="18"/>
          <w:szCs w:val="18"/>
        </w:rPr>
        <w:t xml:space="preserve">O licitante deverá solicitar o acesso aos autos, o qual será concedido por meio de envio de </w:t>
      </w:r>
      <w:r w:rsidRPr="006B01C6">
        <w:rPr>
          <w:rFonts w:ascii="Tahoma" w:hAnsi="Tahoma" w:cs="Tahoma"/>
          <w:i/>
          <w:color w:val="auto"/>
          <w:sz w:val="18"/>
          <w:szCs w:val="18"/>
        </w:rPr>
        <w:t>link</w:t>
      </w:r>
      <w:r w:rsidRPr="006B01C6">
        <w:rPr>
          <w:rFonts w:ascii="Tahoma" w:hAnsi="Tahoma" w:cs="Tahoma"/>
          <w:color w:val="auto"/>
          <w:sz w:val="18"/>
          <w:szCs w:val="18"/>
        </w:rPr>
        <w:t xml:space="preserve"> para o correio eletrônico </w:t>
      </w:r>
      <w:r w:rsidRPr="006B01C6">
        <w:rPr>
          <w:rStyle w:val="ui-provider"/>
          <w:rFonts w:ascii="Tahoma" w:hAnsi="Tahoma" w:cs="Tahoma"/>
          <w:color w:val="auto"/>
          <w:sz w:val="18"/>
          <w:szCs w:val="18"/>
        </w:rPr>
        <w:t>(e-mail).</w:t>
      </w:r>
    </w:p>
    <w:p w14:paraId="52900263" w14:textId="77777777" w:rsidR="00515C1B" w:rsidRPr="006B01C6" w:rsidRDefault="00515C1B" w:rsidP="00975247">
      <w:pPr>
        <w:pStyle w:val="Nivel2"/>
        <w:numPr>
          <w:ilvl w:val="0"/>
          <w:numId w:val="0"/>
        </w:numPr>
        <w:spacing w:before="0" w:after="0" w:line="240" w:lineRule="auto"/>
        <w:ind w:left="426"/>
        <w:rPr>
          <w:rFonts w:ascii="Tahoma" w:hAnsi="Tahoma" w:cs="Tahoma"/>
          <w:color w:val="auto"/>
          <w:sz w:val="18"/>
          <w:szCs w:val="18"/>
        </w:rPr>
      </w:pPr>
    </w:p>
    <w:p w14:paraId="79B88287" w14:textId="77777777" w:rsidR="00D32C93" w:rsidRPr="006B01C6" w:rsidRDefault="001458CC" w:rsidP="00975247">
      <w:pPr>
        <w:pStyle w:val="Corpodetexto"/>
        <w:tabs>
          <w:tab w:val="left" w:pos="210"/>
          <w:tab w:val="left" w:pos="370"/>
          <w:tab w:val="left" w:pos="530"/>
          <w:tab w:val="left" w:pos="2460"/>
          <w:tab w:val="left" w:pos="5570"/>
          <w:tab w:val="left" w:pos="7442"/>
        </w:tabs>
        <w:jc w:val="both"/>
        <w:rPr>
          <w:rFonts w:ascii="Tahoma" w:hAnsi="Tahoma" w:cs="Tahoma"/>
          <w:b/>
          <w:sz w:val="18"/>
          <w:szCs w:val="18"/>
        </w:rPr>
      </w:pPr>
      <w:r w:rsidRPr="006B01C6">
        <w:rPr>
          <w:rFonts w:ascii="Tahoma" w:hAnsi="Tahoma" w:cs="Tahoma"/>
          <w:b/>
          <w:sz w:val="18"/>
          <w:szCs w:val="18"/>
          <w:shd w:val="clear" w:color="auto" w:fill="FFFFFF"/>
          <w:lang w:val="pt-PT" w:eastAsia="pt-BR"/>
        </w:rPr>
        <w:t>15</w:t>
      </w:r>
      <w:r w:rsidR="00D32C93" w:rsidRPr="006B01C6">
        <w:rPr>
          <w:rFonts w:ascii="Tahoma" w:hAnsi="Tahoma" w:cs="Tahoma"/>
          <w:b/>
          <w:sz w:val="18"/>
          <w:szCs w:val="18"/>
          <w:shd w:val="clear" w:color="auto" w:fill="FFFFFF"/>
          <w:lang w:val="pt-PT" w:eastAsia="pt-BR"/>
        </w:rPr>
        <w:t>. Controle prévio de legalidade ou dispensa de análise jurídica individualizada</w:t>
      </w:r>
    </w:p>
    <w:p w14:paraId="36746AD5" w14:textId="77777777" w:rsidR="00D32C93" w:rsidRPr="006B01C6" w:rsidRDefault="00D32C93" w:rsidP="00975247">
      <w:p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</w:p>
    <w:p w14:paraId="2B333589" w14:textId="77777777" w:rsidR="006A4F8D" w:rsidRPr="006B01C6" w:rsidRDefault="006A4F8D" w:rsidP="001458CC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  <w:lang w:val="pt-PT" w:eastAsia="pt-BR"/>
        </w:rPr>
      </w:pPr>
      <w:r w:rsidRPr="006B01C6">
        <w:rPr>
          <w:rFonts w:ascii="Tahoma" w:eastAsia="Times New Roman" w:hAnsi="Tahoma" w:cs="Tahoma"/>
          <w:sz w:val="18"/>
          <w:szCs w:val="18"/>
          <w:shd w:val="clear" w:color="auto" w:fill="FFFFFF"/>
          <w:lang w:val="pt-PT" w:eastAsia="pt-BR"/>
        </w:rPr>
        <w:t xml:space="preserve">(  ) </w:t>
      </w:r>
      <w:r w:rsidRPr="006B01C6">
        <w:rPr>
          <w:rFonts w:ascii="Tahoma" w:hAnsi="Tahoma" w:cs="Tahoma"/>
          <w:bCs/>
          <w:sz w:val="18"/>
          <w:szCs w:val="18"/>
          <w:lang w:val="pt-PT" w:eastAsia="pt-BR"/>
        </w:rPr>
        <w:t xml:space="preserve">Declaro que o controle prévio do processo licitatório foi realizado pelo órgão de assessoramento jurídico, conforme o Parecer </w:t>
      </w:r>
      <w:r w:rsidRPr="006B01C6">
        <w:rPr>
          <w:rFonts w:ascii="Tahoma" w:hAnsi="Tahoma" w:cs="Tahoma"/>
          <w:sz w:val="18"/>
          <w:szCs w:val="18"/>
          <w:lang w:val="pt-PT"/>
        </w:rPr>
        <w:t>n</w:t>
      </w:r>
      <w:r w:rsidRPr="006B01C6">
        <w:rPr>
          <w:rFonts w:ascii="Tahoma" w:hAnsi="Tahoma" w:cs="Tahoma"/>
          <w:sz w:val="18"/>
          <w:szCs w:val="18"/>
          <w:u w:val="single"/>
          <w:vertAlign w:val="superscript"/>
        </w:rPr>
        <w:t>o</w:t>
      </w:r>
      <w:r w:rsidRPr="006B01C6">
        <w:rPr>
          <w:rFonts w:ascii="Tahoma" w:hAnsi="Tahoma" w:cs="Tahoma"/>
          <w:bCs/>
          <w:sz w:val="18"/>
          <w:szCs w:val="18"/>
          <w:lang w:val="pt-PT" w:eastAsia="pt-BR"/>
        </w:rPr>
        <w:t xml:space="preserve">      /20__ de  ___/___/20___</w:t>
      </w:r>
    </w:p>
    <w:p w14:paraId="66999F89" w14:textId="77777777" w:rsidR="006A4F8D" w:rsidRPr="006B01C6" w:rsidRDefault="006A4F8D" w:rsidP="001458CC">
      <w:pPr>
        <w:spacing w:after="0" w:line="240" w:lineRule="auto"/>
        <w:jc w:val="both"/>
        <w:rPr>
          <w:rFonts w:ascii="Tahoma" w:hAnsi="Tahoma" w:cs="Tahoma"/>
          <w:b/>
          <w:sz w:val="14"/>
          <w:szCs w:val="14"/>
        </w:rPr>
      </w:pPr>
      <w:r w:rsidRPr="006B01C6">
        <w:rPr>
          <w:rFonts w:ascii="Tahoma" w:hAnsi="Tahoma" w:cs="Tahoma"/>
          <w:b/>
          <w:sz w:val="14"/>
          <w:szCs w:val="14"/>
        </w:rPr>
        <w:t>Nota: quando não dispensada a manifestação jurídica.</w:t>
      </w:r>
    </w:p>
    <w:p w14:paraId="2E8A31A6" w14:textId="77777777" w:rsidR="006A4F8D" w:rsidRPr="006B01C6" w:rsidRDefault="006A4F8D" w:rsidP="001458CC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  <w:lang w:val="pt-PT" w:eastAsia="pt-BR"/>
        </w:rPr>
      </w:pPr>
    </w:p>
    <w:p w14:paraId="069F6FD8" w14:textId="77777777" w:rsidR="001F7740" w:rsidRPr="006B01C6" w:rsidRDefault="001F7740" w:rsidP="001458CC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  <w:lang w:val="pt-PT" w:eastAsia="pt-BR"/>
        </w:rPr>
      </w:pPr>
      <w:r w:rsidRPr="006B01C6">
        <w:rPr>
          <w:rFonts w:ascii="Tahoma" w:eastAsia="Times New Roman" w:hAnsi="Tahoma" w:cs="Tahoma"/>
          <w:sz w:val="18"/>
          <w:szCs w:val="18"/>
          <w:shd w:val="clear" w:color="auto" w:fill="FFFFFF"/>
          <w:lang w:val="pt-PT" w:eastAsia="pt-BR"/>
        </w:rPr>
        <w:t>(</w:t>
      </w:r>
      <w:r w:rsidR="006A4F8D" w:rsidRPr="006B01C6">
        <w:rPr>
          <w:rFonts w:ascii="Tahoma" w:eastAsia="Times New Roman" w:hAnsi="Tahoma" w:cs="Tahoma"/>
          <w:sz w:val="18"/>
          <w:szCs w:val="18"/>
          <w:shd w:val="clear" w:color="auto" w:fill="FFFFFF"/>
          <w:lang w:val="pt-PT" w:eastAsia="pt-BR"/>
        </w:rPr>
        <w:t xml:space="preserve"> </w:t>
      </w:r>
      <w:r w:rsidRPr="006B01C6">
        <w:rPr>
          <w:rFonts w:ascii="Tahoma" w:eastAsia="Times New Roman" w:hAnsi="Tahoma" w:cs="Tahoma"/>
          <w:sz w:val="18"/>
          <w:szCs w:val="18"/>
          <w:shd w:val="clear" w:color="auto" w:fill="FFFFFF"/>
          <w:lang w:val="pt-PT" w:eastAsia="pt-BR"/>
        </w:rPr>
        <w:t xml:space="preserve"> ) Declaro que a análise jurídica individualizada do processo licitatório está dispensada, nos termos do art. 19, §1º, da Lei nº 14.634/2023, </w:t>
      </w:r>
      <w:r w:rsidR="007E7A99" w:rsidRPr="006B01C6">
        <w:rPr>
          <w:rFonts w:ascii="Tahoma" w:eastAsia="Times New Roman" w:hAnsi="Tahoma" w:cs="Tahoma"/>
          <w:sz w:val="18"/>
          <w:szCs w:val="18"/>
          <w:shd w:val="clear" w:color="auto" w:fill="FFFFFF"/>
          <w:lang w:val="pt-PT" w:eastAsia="pt-BR"/>
        </w:rPr>
        <w:t xml:space="preserve">conforme autorização constante do ato abaixo, </w:t>
      </w:r>
      <w:r w:rsidRPr="006B01C6">
        <w:rPr>
          <w:rFonts w:ascii="Tahoma" w:eastAsia="Times New Roman" w:hAnsi="Tahoma" w:cs="Tahoma"/>
          <w:sz w:val="18"/>
          <w:szCs w:val="18"/>
          <w:shd w:val="clear" w:color="auto" w:fill="FFFFFF"/>
          <w:lang w:val="pt-PT" w:eastAsia="pt-BR"/>
        </w:rPr>
        <w:t xml:space="preserve">tendo sido utilizadas as </w:t>
      </w:r>
      <w:r w:rsidRPr="006B01C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val="pt-PT" w:eastAsia="pt-BR"/>
        </w:rPr>
        <w:t>minutas previamente padronizadas</w:t>
      </w:r>
      <w:r w:rsidRPr="006B01C6">
        <w:rPr>
          <w:rFonts w:ascii="Tahoma" w:eastAsia="Times New Roman" w:hAnsi="Tahoma" w:cs="Tahoma"/>
          <w:sz w:val="18"/>
          <w:szCs w:val="18"/>
          <w:shd w:val="clear" w:color="auto" w:fill="FFFFFF"/>
          <w:lang w:val="pt-PT" w:eastAsia="pt-BR"/>
        </w:rPr>
        <w:t xml:space="preserve"> </w:t>
      </w:r>
      <w:r w:rsidR="006024B7" w:rsidRPr="006B01C6">
        <w:rPr>
          <w:rFonts w:ascii="Tahoma" w:hAnsi="Tahoma" w:cs="Tahoma"/>
          <w:sz w:val="18"/>
          <w:szCs w:val="18"/>
        </w:rPr>
        <w:t>e divulgadas no sítio eletrônico da Procuradoria Geral do Estado</w:t>
      </w:r>
      <w:r w:rsidR="007E7A99" w:rsidRPr="006B01C6">
        <w:rPr>
          <w:rFonts w:ascii="Tahoma" w:eastAsia="Times New Roman" w:hAnsi="Tahoma" w:cs="Tahoma"/>
          <w:sz w:val="18"/>
          <w:szCs w:val="18"/>
          <w:shd w:val="clear" w:color="auto" w:fill="FFFFFF"/>
          <w:lang w:val="pt-PT" w:eastAsia="pt-BR"/>
        </w:rPr>
        <w:t xml:space="preserve">, </w:t>
      </w:r>
      <w:r w:rsidR="007E7A99" w:rsidRPr="006B01C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val="pt-PT" w:eastAsia="pt-BR"/>
        </w:rPr>
        <w:t>sem</w:t>
      </w:r>
      <w:r w:rsidR="007E7A99" w:rsidRPr="006B01C6">
        <w:rPr>
          <w:rFonts w:ascii="Tahoma" w:eastAsia="Times New Roman" w:hAnsi="Tahoma" w:cs="Tahoma"/>
          <w:sz w:val="18"/>
          <w:szCs w:val="18"/>
          <w:shd w:val="clear" w:color="auto" w:fill="FFFFFF"/>
          <w:lang w:val="pt-PT" w:eastAsia="pt-BR"/>
        </w:rPr>
        <w:t xml:space="preserve"> alteração de suas cláusulas</w:t>
      </w:r>
      <w:r w:rsidRPr="006B01C6">
        <w:rPr>
          <w:rFonts w:ascii="Tahoma" w:eastAsia="Times New Roman" w:hAnsi="Tahoma" w:cs="Tahoma"/>
          <w:sz w:val="18"/>
          <w:szCs w:val="18"/>
          <w:shd w:val="clear" w:color="auto" w:fill="FFFFFF"/>
          <w:lang w:val="pt-PT" w:eastAsia="pt-BR"/>
        </w:rPr>
        <w:t xml:space="preserve">: </w:t>
      </w:r>
    </w:p>
    <w:p w14:paraId="2D927056" w14:textId="77777777" w:rsidR="001F7740" w:rsidRPr="006B01C6" w:rsidRDefault="001F7740" w:rsidP="001458C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B01C6">
        <w:rPr>
          <w:rFonts w:ascii="Tahoma" w:hAnsi="Tahoma" w:cs="Tahoma"/>
          <w:sz w:val="18"/>
          <w:szCs w:val="18"/>
        </w:rPr>
        <w:t>Portaria PGE n</w:t>
      </w:r>
      <w:r w:rsidRPr="006B01C6">
        <w:rPr>
          <w:rFonts w:ascii="Tahoma" w:hAnsi="Tahoma" w:cs="Tahoma"/>
          <w:sz w:val="18"/>
          <w:szCs w:val="18"/>
          <w:u w:val="single"/>
          <w:vertAlign w:val="superscript"/>
        </w:rPr>
        <w:t>o</w:t>
      </w:r>
      <w:r w:rsidRPr="006B01C6">
        <w:rPr>
          <w:rFonts w:ascii="Tahoma" w:hAnsi="Tahoma" w:cs="Tahoma"/>
          <w:sz w:val="18"/>
          <w:szCs w:val="18"/>
        </w:rPr>
        <w:t xml:space="preserve">:           Art.:       Anexo: ____, item: _____  </w:t>
      </w:r>
    </w:p>
    <w:p w14:paraId="65EC55ED" w14:textId="77777777" w:rsidR="001F7740" w:rsidRPr="006B01C6" w:rsidRDefault="001F7740" w:rsidP="001458C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B01C6">
        <w:rPr>
          <w:rFonts w:ascii="Tahoma" w:hAnsi="Tahoma" w:cs="Tahoma"/>
          <w:sz w:val="18"/>
          <w:szCs w:val="18"/>
        </w:rPr>
        <w:t xml:space="preserve">Link </w:t>
      </w:r>
      <w:r w:rsidR="007E7A99" w:rsidRPr="006B01C6">
        <w:rPr>
          <w:rFonts w:ascii="Tahoma" w:hAnsi="Tahoma" w:cs="Tahoma"/>
          <w:sz w:val="18"/>
          <w:szCs w:val="18"/>
        </w:rPr>
        <w:t>das</w:t>
      </w:r>
      <w:r w:rsidRPr="006B01C6">
        <w:rPr>
          <w:rFonts w:ascii="Tahoma" w:hAnsi="Tahoma" w:cs="Tahoma"/>
          <w:sz w:val="18"/>
          <w:szCs w:val="18"/>
        </w:rPr>
        <w:t xml:space="preserve"> minutas: </w:t>
      </w:r>
      <w:r w:rsidR="007E7A99" w:rsidRPr="006B01C6">
        <w:rPr>
          <w:rFonts w:ascii="Tahoma" w:hAnsi="Tahoma" w:cs="Tahoma"/>
          <w:sz w:val="18"/>
          <w:szCs w:val="18"/>
        </w:rPr>
        <w:t xml:space="preserve">         </w:t>
      </w:r>
      <w:r w:rsidRPr="006B01C6">
        <w:rPr>
          <w:rFonts w:ascii="Tahoma" w:hAnsi="Tahoma" w:cs="Tahoma"/>
          <w:sz w:val="18"/>
          <w:szCs w:val="18"/>
        </w:rPr>
        <w:t xml:space="preserve">        Data de download: ___/___/ ___</w:t>
      </w:r>
    </w:p>
    <w:p w14:paraId="36A95843" w14:textId="77777777" w:rsidR="00D7727C" w:rsidRDefault="007E7A99" w:rsidP="001458CC">
      <w:pPr>
        <w:spacing w:after="0" w:line="240" w:lineRule="auto"/>
        <w:jc w:val="both"/>
        <w:rPr>
          <w:rFonts w:ascii="Tahoma" w:hAnsi="Tahoma" w:cs="Tahoma"/>
          <w:b/>
          <w:sz w:val="14"/>
          <w:szCs w:val="14"/>
        </w:rPr>
      </w:pPr>
      <w:r w:rsidRPr="006B01C6">
        <w:rPr>
          <w:rFonts w:ascii="Tahoma" w:hAnsi="Tahoma" w:cs="Tahoma"/>
          <w:b/>
          <w:sz w:val="14"/>
          <w:szCs w:val="14"/>
        </w:rPr>
        <w:t>Nota</w:t>
      </w:r>
      <w:r w:rsidR="00D7727C">
        <w:rPr>
          <w:rFonts w:ascii="Tahoma" w:hAnsi="Tahoma" w:cs="Tahoma"/>
          <w:b/>
          <w:sz w:val="14"/>
          <w:szCs w:val="14"/>
        </w:rPr>
        <w:t>s</w:t>
      </w:r>
      <w:r w:rsidRPr="006B01C6">
        <w:rPr>
          <w:rFonts w:ascii="Tahoma" w:hAnsi="Tahoma" w:cs="Tahoma"/>
          <w:b/>
          <w:sz w:val="14"/>
          <w:szCs w:val="14"/>
        </w:rPr>
        <w:t xml:space="preserve">: </w:t>
      </w:r>
    </w:p>
    <w:p w14:paraId="19ABE326" w14:textId="77777777" w:rsidR="007E7A99" w:rsidRPr="006B01C6" w:rsidRDefault="00D7727C" w:rsidP="001458CC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4"/>
          <w:shd w:val="clear" w:color="auto" w:fill="FFFFFF"/>
          <w:lang w:val="pt-PT" w:eastAsia="pt-BR"/>
        </w:rPr>
      </w:pPr>
      <w:r>
        <w:rPr>
          <w:rFonts w:ascii="Tahoma" w:hAnsi="Tahoma" w:cs="Tahoma"/>
          <w:b/>
          <w:sz w:val="14"/>
          <w:szCs w:val="14"/>
        </w:rPr>
        <w:t>1. Q</w:t>
      </w:r>
      <w:r w:rsidR="007E7A99" w:rsidRPr="006B01C6">
        <w:rPr>
          <w:rFonts w:ascii="Tahoma" w:hAnsi="Tahoma" w:cs="Tahoma"/>
          <w:b/>
          <w:sz w:val="14"/>
          <w:szCs w:val="14"/>
        </w:rPr>
        <w:t>uando dispensável a manifestação jurídica</w:t>
      </w:r>
      <w:r w:rsidR="00EF162C" w:rsidRPr="006B01C6">
        <w:rPr>
          <w:rFonts w:ascii="Tahoma" w:hAnsi="Tahoma" w:cs="Tahoma"/>
          <w:b/>
          <w:sz w:val="14"/>
          <w:szCs w:val="14"/>
        </w:rPr>
        <w:t xml:space="preserve"> individualizada</w:t>
      </w:r>
      <w:r w:rsidR="006024B7" w:rsidRPr="006B01C6">
        <w:rPr>
          <w:rFonts w:ascii="Tahoma" w:hAnsi="Tahoma" w:cs="Tahoma"/>
          <w:b/>
          <w:sz w:val="14"/>
          <w:szCs w:val="14"/>
        </w:rPr>
        <w:t>, em razão da existência de minutas previamente padronizadas</w:t>
      </w:r>
      <w:r w:rsidR="009F52BC" w:rsidRPr="006B01C6">
        <w:rPr>
          <w:rFonts w:ascii="Tahoma" w:hAnsi="Tahoma" w:cs="Tahoma"/>
          <w:b/>
          <w:sz w:val="14"/>
          <w:szCs w:val="14"/>
        </w:rPr>
        <w:t>.</w:t>
      </w:r>
    </w:p>
    <w:p w14:paraId="7235F65A" w14:textId="5E925D38" w:rsidR="001458CC" w:rsidRPr="006B01C6" w:rsidRDefault="00D7727C" w:rsidP="001458CC">
      <w:pPr>
        <w:spacing w:after="0" w:line="240" w:lineRule="auto"/>
        <w:jc w:val="both"/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</w:pPr>
      <w:r w:rsidRPr="00D7727C">
        <w:rPr>
          <w:rFonts w:ascii="Tahoma" w:hAnsi="Tahoma" w:cs="Tahoma"/>
          <w:b/>
          <w:sz w:val="14"/>
          <w:szCs w:val="14"/>
        </w:rPr>
        <w:t>2. Q</w:t>
      </w:r>
      <w:r w:rsidR="001458CC" w:rsidRPr="00D7727C">
        <w:rPr>
          <w:rFonts w:ascii="Tahoma" w:hAnsi="Tahoma" w:cs="Tahoma"/>
          <w:b/>
          <w:sz w:val="14"/>
          <w:szCs w:val="14"/>
        </w:rPr>
        <w:t>uando a</w:t>
      </w:r>
      <w:r w:rsidR="0094474C" w:rsidRPr="00D7727C">
        <w:rPr>
          <w:rFonts w:ascii="Tahoma" w:hAnsi="Tahoma" w:cs="Tahoma"/>
          <w:b/>
          <w:sz w:val="14"/>
          <w:szCs w:val="14"/>
        </w:rPr>
        <w:t xml:space="preserve"> dispensa de</w:t>
      </w:r>
      <w:r w:rsidR="001458CC" w:rsidRPr="00D7727C">
        <w:rPr>
          <w:rFonts w:ascii="Tahoma" w:hAnsi="Tahoma" w:cs="Tahoma"/>
          <w:b/>
          <w:sz w:val="14"/>
          <w:szCs w:val="14"/>
        </w:rPr>
        <w:t xml:space="preserve"> </w:t>
      </w:r>
      <w:r w:rsidR="007E7A99" w:rsidRPr="00D7727C">
        <w:rPr>
          <w:rFonts w:ascii="Tahoma" w:hAnsi="Tahoma" w:cs="Tahoma"/>
          <w:b/>
          <w:sz w:val="14"/>
          <w:szCs w:val="14"/>
        </w:rPr>
        <w:t xml:space="preserve">análise jurídica individualizada </w:t>
      </w:r>
      <w:r w:rsidR="0094474C" w:rsidRPr="00D7727C">
        <w:rPr>
          <w:rFonts w:ascii="Tahoma" w:hAnsi="Tahoma" w:cs="Tahoma"/>
          <w:b/>
          <w:sz w:val="14"/>
          <w:szCs w:val="14"/>
        </w:rPr>
        <w:t xml:space="preserve">decorrer de determinação constante de </w:t>
      </w:r>
      <w:r w:rsidR="001458CC" w:rsidRPr="00D7727C">
        <w:rPr>
          <w:rFonts w:ascii="Tahoma" w:hAnsi="Tahoma" w:cs="Tahoma"/>
          <w:b/>
          <w:sz w:val="14"/>
          <w:szCs w:val="14"/>
        </w:rPr>
        <w:t>parecer sistêmico ou parecer</w:t>
      </w:r>
      <w:r w:rsidR="001458CC" w:rsidRPr="006B01C6"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  <w:t xml:space="preserve"> uniforme</w:t>
      </w:r>
      <w:r w:rsidR="000D2AEC" w:rsidRPr="006B01C6"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  <w:t xml:space="preserve"> </w:t>
      </w:r>
      <w:r w:rsidR="0094474C" w:rsidRPr="006B01C6"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  <w:t>d</w:t>
      </w:r>
      <w:r w:rsidR="001458CC" w:rsidRPr="006B01C6"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  <w:t xml:space="preserve">everá </w:t>
      </w:r>
      <w:r w:rsidR="00676D6F" w:rsidRPr="006B01C6"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  <w:t xml:space="preserve">ser mencionado neste item </w:t>
      </w:r>
      <w:r w:rsidR="00F21349" w:rsidRPr="006B01C6"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  <w:t xml:space="preserve">15 </w:t>
      </w:r>
      <w:r w:rsidR="0094474C" w:rsidRPr="006B01C6"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  <w:t xml:space="preserve">o </w:t>
      </w:r>
      <w:r w:rsidR="001458CC" w:rsidRPr="006B01C6"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  <w:t xml:space="preserve">número do despacho de qualificação e </w:t>
      </w:r>
      <w:r w:rsidR="00F21349" w:rsidRPr="006B01C6"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  <w:t>d</w:t>
      </w:r>
      <w:r w:rsidR="0094474C" w:rsidRPr="006B01C6"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  <w:t>o respectivo</w:t>
      </w:r>
      <w:r w:rsidR="001458CC" w:rsidRPr="006B01C6"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  <w:t xml:space="preserve"> processo administrativo</w:t>
      </w:r>
      <w:r w:rsidR="0094474C" w:rsidRPr="006B01C6"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  <w:t>.</w:t>
      </w:r>
      <w:r w:rsidR="001458CC" w:rsidRPr="006B01C6">
        <w:rPr>
          <w:rFonts w:ascii="Tahoma" w:eastAsia="Times New Roman" w:hAnsi="Tahoma" w:cs="Tahoma"/>
          <w:b/>
          <w:sz w:val="14"/>
          <w:szCs w:val="14"/>
          <w:shd w:val="clear" w:color="auto" w:fill="FFFFFF"/>
          <w:lang w:val="pt-PT" w:eastAsia="pt-BR"/>
        </w:rPr>
        <w:t xml:space="preserve"> </w:t>
      </w:r>
    </w:p>
    <w:p w14:paraId="1B38DAD3" w14:textId="77777777" w:rsidR="001458CC" w:rsidRPr="006B01C6" w:rsidRDefault="001458CC" w:rsidP="001458CC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shd w:val="clear" w:color="auto" w:fill="FFFFFF"/>
          <w:lang w:val="pt-PT" w:eastAsia="pt-BR"/>
        </w:rPr>
      </w:pPr>
    </w:p>
    <w:p w14:paraId="6F2F9B81" w14:textId="77777777" w:rsidR="0037423A" w:rsidRPr="004822BD" w:rsidRDefault="0037423A" w:rsidP="00975247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t-BR"/>
        </w:rPr>
      </w:pPr>
      <w:r w:rsidRPr="006B01C6">
        <w:rPr>
          <w:rFonts w:ascii="Tahoma" w:eastAsia="Times New Roman" w:hAnsi="Tahoma" w:cs="Tahoma"/>
          <w:b/>
          <w:sz w:val="18"/>
          <w:szCs w:val="18"/>
          <w:lang w:eastAsia="pt-BR"/>
        </w:rPr>
        <w:t>1</w:t>
      </w:r>
      <w:r w:rsidR="008067F8" w:rsidRPr="006B01C6">
        <w:rPr>
          <w:rFonts w:ascii="Tahoma" w:eastAsia="Times New Roman" w:hAnsi="Tahoma" w:cs="Tahoma"/>
          <w:b/>
          <w:sz w:val="18"/>
          <w:szCs w:val="18"/>
          <w:lang w:eastAsia="pt-BR"/>
        </w:rPr>
        <w:t>6</w:t>
      </w:r>
      <w:r w:rsidRPr="006B01C6">
        <w:rPr>
          <w:rFonts w:ascii="Tahoma" w:eastAsia="Times New Roman" w:hAnsi="Tahoma" w:cs="Tahoma"/>
          <w:b/>
          <w:sz w:val="18"/>
          <w:szCs w:val="18"/>
          <w:lang w:eastAsia="pt-BR"/>
        </w:rPr>
        <w:t>. Responsável pela consolidação das informações</w:t>
      </w:r>
      <w:r w:rsidR="00971127" w:rsidRPr="006B01C6">
        <w:rPr>
          <w:rFonts w:ascii="Tahoma" w:eastAsia="Times New Roman" w:hAnsi="Tahoma" w:cs="Tahoma"/>
          <w:b/>
          <w:sz w:val="18"/>
          <w:szCs w:val="18"/>
          <w:lang w:eastAsia="pt-BR"/>
        </w:rPr>
        <w:t>,</w:t>
      </w:r>
      <w:r w:rsidR="00971127" w:rsidRPr="004822BD">
        <w:rPr>
          <w:rFonts w:ascii="Tahoma" w:eastAsia="Times New Roman" w:hAnsi="Tahoma" w:cs="Tahoma"/>
          <w:b/>
          <w:sz w:val="18"/>
          <w:szCs w:val="18"/>
          <w:lang w:eastAsia="pt-BR"/>
        </w:rPr>
        <w:t xml:space="preserve"> componentes</w:t>
      </w:r>
      <w:r w:rsidRPr="004822BD">
        <w:rPr>
          <w:rFonts w:ascii="Tahoma" w:eastAsia="Times New Roman" w:hAnsi="Tahoma" w:cs="Tahoma"/>
          <w:b/>
          <w:sz w:val="18"/>
          <w:szCs w:val="18"/>
          <w:lang w:eastAsia="pt-BR"/>
        </w:rPr>
        <w:t xml:space="preserve"> e anexos na minuta de edital</w:t>
      </w:r>
      <w:r w:rsidR="00971127" w:rsidRPr="004822BD">
        <w:rPr>
          <w:rFonts w:ascii="Tahoma" w:eastAsia="Times New Roman" w:hAnsi="Tahoma" w:cs="Tahoma"/>
          <w:b/>
          <w:sz w:val="18"/>
          <w:szCs w:val="18"/>
          <w:lang w:eastAsia="pt-BR"/>
        </w:rPr>
        <w:t>,</w:t>
      </w:r>
      <w:r w:rsidRPr="004822BD">
        <w:rPr>
          <w:rFonts w:ascii="Tahoma" w:eastAsia="Times New Roman" w:hAnsi="Tahoma" w:cs="Tahoma"/>
          <w:b/>
          <w:sz w:val="18"/>
          <w:szCs w:val="18"/>
          <w:lang w:eastAsia="pt-BR"/>
        </w:rPr>
        <w:t xml:space="preserve"> e meio de contato:</w:t>
      </w:r>
    </w:p>
    <w:p w14:paraId="106D8F50" w14:textId="77777777" w:rsidR="006853F2" w:rsidRPr="006B01C6" w:rsidRDefault="0037423A" w:rsidP="00975247">
      <w:pPr>
        <w:pStyle w:val="Nivel2"/>
        <w:numPr>
          <w:ilvl w:val="0"/>
          <w:numId w:val="0"/>
        </w:numPr>
        <w:spacing w:before="0" w:after="0" w:line="240" w:lineRule="auto"/>
        <w:ind w:right="-568"/>
        <w:rPr>
          <w:rFonts w:ascii="Tahoma" w:hAnsi="Tahoma" w:cs="Tahoma"/>
          <w:color w:val="auto"/>
          <w:sz w:val="18"/>
          <w:szCs w:val="18"/>
        </w:rPr>
      </w:pPr>
      <w:r w:rsidRPr="006B01C6">
        <w:rPr>
          <w:rFonts w:ascii="Tahoma" w:hAnsi="Tahoma" w:cs="Tahoma"/>
          <w:bCs/>
          <w:color w:val="auto"/>
          <w:sz w:val="18"/>
          <w:szCs w:val="18"/>
        </w:rPr>
        <w:t>Servidor responsável e portaria de designação:</w:t>
      </w:r>
    </w:p>
    <w:p w14:paraId="561FB5D2" w14:textId="77777777" w:rsidR="0037423A" w:rsidRPr="006B01C6" w:rsidRDefault="0037423A" w:rsidP="00975247">
      <w:pPr>
        <w:pStyle w:val="Nivel2"/>
        <w:numPr>
          <w:ilvl w:val="0"/>
          <w:numId w:val="0"/>
        </w:numPr>
        <w:spacing w:before="0" w:after="0" w:line="240" w:lineRule="auto"/>
        <w:ind w:right="-568"/>
        <w:rPr>
          <w:rFonts w:ascii="Tahoma" w:hAnsi="Tahoma" w:cs="Tahoma"/>
          <w:color w:val="auto"/>
          <w:sz w:val="18"/>
          <w:szCs w:val="18"/>
        </w:rPr>
      </w:pPr>
      <w:r w:rsidRPr="006B01C6">
        <w:rPr>
          <w:rFonts w:ascii="Tahoma" w:hAnsi="Tahoma" w:cs="Tahoma"/>
          <w:color w:val="auto"/>
          <w:sz w:val="18"/>
          <w:szCs w:val="18"/>
        </w:rPr>
        <w:t>Endereço:</w:t>
      </w:r>
    </w:p>
    <w:p w14:paraId="198F1740" w14:textId="77777777" w:rsidR="0037423A" w:rsidRPr="006B01C6" w:rsidRDefault="0037423A" w:rsidP="009752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B01C6">
        <w:rPr>
          <w:rFonts w:ascii="Tahoma" w:hAnsi="Tahoma" w:cs="Tahoma"/>
          <w:sz w:val="18"/>
          <w:szCs w:val="18"/>
        </w:rPr>
        <w:t xml:space="preserve">Horário:                                    Tel.:                                </w:t>
      </w:r>
      <w:r w:rsidRPr="006B01C6">
        <w:rPr>
          <w:rFonts w:ascii="Tahoma" w:hAnsi="Tahoma" w:cs="Tahoma"/>
          <w:i/>
          <w:sz w:val="18"/>
          <w:szCs w:val="18"/>
        </w:rPr>
        <w:t>email:</w:t>
      </w:r>
    </w:p>
    <w:p w14:paraId="217BC38D" w14:textId="77777777" w:rsidR="0037423A" w:rsidRPr="006B01C6" w:rsidRDefault="0037423A" w:rsidP="00975247">
      <w:pPr>
        <w:pStyle w:val="Nivel2"/>
        <w:numPr>
          <w:ilvl w:val="0"/>
          <w:numId w:val="0"/>
        </w:numPr>
        <w:spacing w:before="0" w:after="0" w:line="240" w:lineRule="auto"/>
        <w:ind w:right="-568"/>
        <w:rPr>
          <w:rFonts w:ascii="Tahoma" w:hAnsi="Tahoma" w:cs="Tahoma"/>
          <w:color w:val="auto"/>
          <w:sz w:val="18"/>
          <w:szCs w:val="18"/>
        </w:rPr>
      </w:pPr>
      <w:r w:rsidRPr="006B01C6">
        <w:rPr>
          <w:rFonts w:ascii="Tahoma" w:hAnsi="Tahoma" w:cs="Tahoma"/>
          <w:color w:val="auto"/>
          <w:sz w:val="18"/>
          <w:szCs w:val="18"/>
        </w:rPr>
        <w:t>Local e data:</w:t>
      </w:r>
    </w:p>
    <w:p w14:paraId="2409AEC6" w14:textId="77777777" w:rsidR="004822BD" w:rsidRDefault="0037423A" w:rsidP="005A1843">
      <w:pPr>
        <w:pStyle w:val="Nivel2"/>
        <w:numPr>
          <w:ilvl w:val="0"/>
          <w:numId w:val="0"/>
        </w:numPr>
        <w:spacing w:before="0" w:after="0" w:line="240" w:lineRule="auto"/>
        <w:ind w:right="-568"/>
        <w:rPr>
          <w:rFonts w:ascii="Tahoma" w:hAnsi="Tahoma" w:cs="Tahoma"/>
          <w:color w:val="auto"/>
          <w:sz w:val="18"/>
          <w:szCs w:val="18"/>
        </w:rPr>
      </w:pPr>
      <w:r w:rsidRPr="006B01C6">
        <w:rPr>
          <w:rFonts w:ascii="Tahoma" w:hAnsi="Tahoma" w:cs="Tahoma"/>
          <w:color w:val="auto"/>
          <w:sz w:val="18"/>
          <w:szCs w:val="18"/>
        </w:rPr>
        <w:t xml:space="preserve">Assinatura/matrícula: </w:t>
      </w:r>
    </w:p>
    <w:p w14:paraId="22829E66" w14:textId="77777777" w:rsidR="004A67DB" w:rsidRDefault="004A67DB">
      <w:pPr>
        <w:rPr>
          <w:rFonts w:ascii="Tahoma" w:hAnsi="Tahoma" w:cs="Tahoma"/>
          <w:sz w:val="18"/>
          <w:szCs w:val="18"/>
        </w:rPr>
      </w:pPr>
    </w:p>
    <w:sectPr w:rsidR="004A67DB" w:rsidSect="00A12F27">
      <w:headerReference w:type="default" r:id="rId10"/>
      <w:footerReference w:type="default" r:id="rId11"/>
      <w:pgSz w:w="11906" w:h="16838" w:code="9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FDDDA" w14:textId="77777777" w:rsidR="007A6428" w:rsidRDefault="007A6428" w:rsidP="00151E64">
      <w:pPr>
        <w:spacing w:after="0" w:line="240" w:lineRule="auto"/>
      </w:pPr>
      <w:r>
        <w:separator/>
      </w:r>
    </w:p>
  </w:endnote>
  <w:endnote w:type="continuationSeparator" w:id="0">
    <w:p w14:paraId="1099C9FF" w14:textId="77777777" w:rsidR="007A6428" w:rsidRDefault="007A6428" w:rsidP="0015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094C8" w14:textId="77777777" w:rsidR="00523652" w:rsidRDefault="00523652" w:rsidP="006B27C3">
    <w:pPr>
      <w:pStyle w:val="Rodap"/>
      <w:rPr>
        <w:rFonts w:ascii="Tahoma" w:hAnsi="Tahoma" w:cs="Tahoma"/>
        <w:color w:val="0000FF"/>
        <w:sz w:val="12"/>
        <w:szCs w:val="12"/>
      </w:rPr>
    </w:pPr>
  </w:p>
  <w:sdt>
    <w:sdtPr>
      <w:rPr>
        <w:sz w:val="16"/>
        <w:szCs w:val="16"/>
      </w:rPr>
      <w:id w:val="397615094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3F387215" w14:textId="77777777" w:rsidR="00523652" w:rsidRDefault="00A12B24" w:rsidP="00F92D96">
        <w:pPr>
          <w:pStyle w:val="Rodap"/>
          <w:jc w:val="right"/>
          <w:rPr>
            <w:rFonts w:ascii="Tahoma" w:hAnsi="Tahoma" w:cs="Tahoma"/>
            <w:sz w:val="16"/>
            <w:szCs w:val="16"/>
          </w:rPr>
        </w:pPr>
        <w:r w:rsidRPr="003B210B">
          <w:rPr>
            <w:rStyle w:val="Nmerodepgina"/>
            <w:rFonts w:ascii="Tahoma" w:hAnsi="Tahoma" w:cs="Tahoma"/>
            <w:bCs/>
            <w:sz w:val="16"/>
            <w:szCs w:val="16"/>
          </w:rPr>
          <w:fldChar w:fldCharType="begin"/>
        </w:r>
        <w:r w:rsidR="00523652" w:rsidRPr="003B210B">
          <w:rPr>
            <w:rStyle w:val="Nmerodepgina"/>
            <w:rFonts w:ascii="Tahoma" w:hAnsi="Tahoma" w:cs="Tahoma"/>
            <w:bCs/>
            <w:sz w:val="16"/>
            <w:szCs w:val="16"/>
          </w:rPr>
          <w:instrText xml:space="preserve"> PAGE </w:instrText>
        </w:r>
        <w:r w:rsidRPr="003B210B">
          <w:rPr>
            <w:rStyle w:val="Nmerodepgina"/>
            <w:rFonts w:ascii="Tahoma" w:hAnsi="Tahoma" w:cs="Tahoma"/>
            <w:bCs/>
            <w:sz w:val="16"/>
            <w:szCs w:val="16"/>
          </w:rPr>
          <w:fldChar w:fldCharType="separate"/>
        </w:r>
        <w:r w:rsidR="00D209AC">
          <w:rPr>
            <w:rStyle w:val="Nmerodepgina"/>
            <w:rFonts w:ascii="Tahoma" w:hAnsi="Tahoma" w:cs="Tahoma"/>
            <w:bCs/>
            <w:noProof/>
            <w:sz w:val="16"/>
            <w:szCs w:val="16"/>
          </w:rPr>
          <w:t>2</w:t>
        </w:r>
        <w:r w:rsidRPr="003B210B">
          <w:rPr>
            <w:rStyle w:val="Nmerodepgina"/>
            <w:rFonts w:ascii="Tahoma" w:hAnsi="Tahoma" w:cs="Tahoma"/>
            <w:bCs/>
            <w:sz w:val="16"/>
            <w:szCs w:val="16"/>
          </w:rPr>
          <w:fldChar w:fldCharType="end"/>
        </w:r>
        <w:r w:rsidR="00523652" w:rsidRPr="003B210B">
          <w:rPr>
            <w:rStyle w:val="Nmerodepgina"/>
            <w:rFonts w:ascii="Tahoma" w:hAnsi="Tahoma" w:cs="Tahoma"/>
            <w:bCs/>
            <w:sz w:val="16"/>
            <w:szCs w:val="16"/>
          </w:rPr>
          <w:t>/</w:t>
        </w:r>
        <w:r w:rsidRPr="003B210B">
          <w:rPr>
            <w:rStyle w:val="Nmerodepgina"/>
            <w:rFonts w:ascii="Tahoma" w:hAnsi="Tahoma" w:cs="Tahoma"/>
            <w:bCs/>
            <w:sz w:val="16"/>
            <w:szCs w:val="16"/>
          </w:rPr>
          <w:fldChar w:fldCharType="begin"/>
        </w:r>
        <w:r w:rsidR="00523652" w:rsidRPr="003B210B">
          <w:rPr>
            <w:rStyle w:val="Nmerodepgina"/>
            <w:rFonts w:ascii="Tahoma" w:hAnsi="Tahoma" w:cs="Tahoma"/>
            <w:bCs/>
            <w:sz w:val="16"/>
            <w:szCs w:val="16"/>
          </w:rPr>
          <w:instrText xml:space="preserve"> NUMPAGES </w:instrText>
        </w:r>
        <w:r w:rsidRPr="003B210B">
          <w:rPr>
            <w:rStyle w:val="Nmerodepgina"/>
            <w:rFonts w:ascii="Tahoma" w:hAnsi="Tahoma" w:cs="Tahoma"/>
            <w:bCs/>
            <w:sz w:val="16"/>
            <w:szCs w:val="16"/>
          </w:rPr>
          <w:fldChar w:fldCharType="separate"/>
        </w:r>
        <w:r w:rsidR="00D209AC">
          <w:rPr>
            <w:rStyle w:val="Nmerodepgina"/>
            <w:rFonts w:ascii="Tahoma" w:hAnsi="Tahoma" w:cs="Tahoma"/>
            <w:bCs/>
            <w:noProof/>
            <w:sz w:val="16"/>
            <w:szCs w:val="16"/>
          </w:rPr>
          <w:t>4</w:t>
        </w:r>
        <w:r w:rsidRPr="003B210B">
          <w:rPr>
            <w:rStyle w:val="Nmerodepgina"/>
            <w:rFonts w:ascii="Tahoma" w:hAnsi="Tahoma" w:cs="Tahoma"/>
            <w:bCs/>
            <w:sz w:val="16"/>
            <w:szCs w:val="16"/>
          </w:rPr>
          <w:fldChar w:fldCharType="end"/>
        </w:r>
      </w:p>
    </w:sdtContent>
  </w:sdt>
  <w:p w14:paraId="737D56A8" w14:textId="77777777" w:rsidR="00523652" w:rsidRPr="006D5ECE" w:rsidRDefault="00523652" w:rsidP="006B27C3">
    <w:pPr>
      <w:pStyle w:val="Rodap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0FC34" w14:textId="77777777" w:rsidR="007A6428" w:rsidRDefault="007A6428" w:rsidP="00151E64">
      <w:pPr>
        <w:spacing w:after="0" w:line="240" w:lineRule="auto"/>
      </w:pPr>
      <w:r>
        <w:separator/>
      </w:r>
    </w:p>
  </w:footnote>
  <w:footnote w:type="continuationSeparator" w:id="0">
    <w:p w14:paraId="5191B66C" w14:textId="77777777" w:rsidR="007A6428" w:rsidRDefault="007A6428" w:rsidP="0015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6C174" w14:textId="781C701B" w:rsidR="00523652" w:rsidRDefault="00523652" w:rsidP="00DF6877">
    <w:pPr>
      <w:pStyle w:val="Cabealho"/>
      <w:jc w:val="center"/>
      <w:rPr>
        <w:bCs/>
        <w:iCs/>
        <w:sz w:val="28"/>
      </w:rPr>
    </w:pPr>
    <w:r>
      <w:rPr>
        <w:noProof/>
        <w:lang w:eastAsia="pt-BR"/>
      </w:rPr>
      <w:drawing>
        <wp:inline distT="0" distB="0" distL="0" distR="0" wp14:anchorId="641E47EB" wp14:editId="78B9F1F0">
          <wp:extent cx="588010" cy="783590"/>
          <wp:effectExtent l="0" t="0" r="254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83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F13C3"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10836FCA" wp14:editId="261B15B4">
              <wp:simplePos x="0" y="0"/>
              <wp:positionH relativeFrom="column">
                <wp:posOffset>661670</wp:posOffset>
              </wp:positionH>
              <wp:positionV relativeFrom="paragraph">
                <wp:posOffset>330835</wp:posOffset>
              </wp:positionV>
              <wp:extent cx="2473960" cy="39052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960" cy="390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F078F" w14:textId="77777777" w:rsidR="00523652" w:rsidRDefault="00523652" w:rsidP="00DF68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36FC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style="position:absolute;left:0;text-align:left;margin-left:52.1pt;margin-top:26.05pt;width:194.8pt;height:30.7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" stroked="f">
              <v:fill opacity="0"/>
              <v:textbox inset="0,0,0,0">
                <w:txbxContent>
                  <w:p w14:paraId="108F078F" w14:textId="77777777" w:rsidR="00523652" w:rsidRDefault="00523652" w:rsidP="00DF6877"/>
                </w:txbxContent>
              </v:textbox>
            </v:shape>
          </w:pict>
        </mc:Fallback>
      </mc:AlternateContent>
    </w:r>
  </w:p>
  <w:p w14:paraId="5B786E55" w14:textId="77777777" w:rsidR="00523652" w:rsidRDefault="00523652" w:rsidP="00DF6877">
    <w:pPr>
      <w:spacing w:after="0" w:line="240" w:lineRule="auto"/>
      <w:jc w:val="center"/>
      <w:rPr>
        <w:rFonts w:ascii="Tahoma" w:hAnsi="Tahoma"/>
        <w:bCs/>
        <w:iCs/>
        <w:sz w:val="18"/>
        <w:szCs w:val="18"/>
      </w:rPr>
    </w:pPr>
    <w:r w:rsidRPr="00DF6877">
      <w:rPr>
        <w:rFonts w:ascii="Tahoma" w:hAnsi="Tahoma"/>
        <w:bCs/>
        <w:iCs/>
        <w:sz w:val="18"/>
        <w:szCs w:val="18"/>
      </w:rPr>
      <w:t>[ESTADO DA BAHIA</w:t>
    </w:r>
  </w:p>
  <w:p w14:paraId="362DA200" w14:textId="77777777" w:rsidR="00523652" w:rsidRPr="00DF6877" w:rsidRDefault="00523652" w:rsidP="00DF6877">
    <w:pPr>
      <w:spacing w:after="0" w:line="240" w:lineRule="auto"/>
      <w:jc w:val="center"/>
      <w:rPr>
        <w:rFonts w:ascii="Tahoma" w:hAnsi="Tahoma"/>
        <w:bCs/>
        <w:iCs/>
        <w:sz w:val="18"/>
        <w:szCs w:val="18"/>
      </w:rPr>
    </w:pPr>
    <w:r w:rsidRPr="00DF6877">
      <w:rPr>
        <w:rFonts w:ascii="Tahoma" w:hAnsi="Tahoma"/>
        <w:bCs/>
        <w:iCs/>
        <w:sz w:val="18"/>
        <w:szCs w:val="18"/>
      </w:rPr>
      <w:t>SECRETARIA OU ÓRGÃO]</w:t>
    </w:r>
  </w:p>
  <w:p w14:paraId="0FAC9BCA" w14:textId="77777777" w:rsidR="00523652" w:rsidRPr="00DF6877" w:rsidRDefault="00523652" w:rsidP="00DF6877">
    <w:pPr>
      <w:spacing w:after="0" w:line="240" w:lineRule="auto"/>
      <w:jc w:val="center"/>
      <w:rPr>
        <w:rFonts w:ascii="Tahoma" w:hAnsi="Tahoma"/>
        <w:bCs/>
        <w:iCs/>
        <w:sz w:val="18"/>
        <w:szCs w:val="18"/>
      </w:rPr>
    </w:pPr>
    <w:r w:rsidRPr="00DF6877">
      <w:rPr>
        <w:rFonts w:ascii="Tahoma" w:hAnsi="Tahoma"/>
        <w:bCs/>
        <w:iCs/>
        <w:sz w:val="18"/>
        <w:szCs w:val="18"/>
      </w:rPr>
      <w:t>[OU]</w:t>
    </w:r>
  </w:p>
  <w:p w14:paraId="6BE15A4A" w14:textId="77777777" w:rsidR="00523652" w:rsidRPr="00DF6877" w:rsidRDefault="00523652" w:rsidP="00DF6877">
    <w:pPr>
      <w:spacing w:after="0" w:line="240" w:lineRule="auto"/>
      <w:jc w:val="center"/>
      <w:rPr>
        <w:rFonts w:ascii="Tahoma" w:hAnsi="Tahoma"/>
        <w:bCs/>
        <w:iCs/>
        <w:sz w:val="18"/>
        <w:szCs w:val="18"/>
      </w:rPr>
    </w:pPr>
    <w:r w:rsidRPr="00DF6877">
      <w:rPr>
        <w:rFonts w:ascii="Tahoma" w:hAnsi="Tahoma"/>
        <w:bCs/>
        <w:iCs/>
        <w:sz w:val="18"/>
        <w:szCs w:val="18"/>
      </w:rPr>
      <w:t xml:space="preserve">[ENTIDADE] </w:t>
    </w:r>
  </w:p>
  <w:p w14:paraId="3F51B4C8" w14:textId="77777777" w:rsidR="00523652" w:rsidRDefault="005236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AD229F"/>
    <w:multiLevelType w:val="hybridMultilevel"/>
    <w:tmpl w:val="276CE890"/>
    <w:lvl w:ilvl="0" w:tplc="4BECEB8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0BB1152"/>
    <w:multiLevelType w:val="hybridMultilevel"/>
    <w:tmpl w:val="FE2680F6"/>
    <w:lvl w:ilvl="0" w:tplc="2816244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13F4746"/>
    <w:multiLevelType w:val="hybridMultilevel"/>
    <w:tmpl w:val="14321C86"/>
    <w:lvl w:ilvl="0" w:tplc="2F089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E4D97"/>
    <w:multiLevelType w:val="hybridMultilevel"/>
    <w:tmpl w:val="967A6254"/>
    <w:lvl w:ilvl="0" w:tplc="1B0CE3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114DAA"/>
    <w:multiLevelType w:val="hybridMultilevel"/>
    <w:tmpl w:val="9526562A"/>
    <w:lvl w:ilvl="0" w:tplc="D3EA59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D5C100D"/>
    <w:multiLevelType w:val="multilevel"/>
    <w:tmpl w:val="CC5A3E4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6742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7306B8"/>
    <w:multiLevelType w:val="hybridMultilevel"/>
    <w:tmpl w:val="E61ECDF2"/>
    <w:lvl w:ilvl="0" w:tplc="4FD6306C">
      <w:start w:val="1"/>
      <w:numFmt w:val="decimal"/>
      <w:lvlText w:val="(%1)"/>
      <w:lvlJc w:val="left"/>
      <w:pPr>
        <w:ind w:left="660" w:hanging="312"/>
      </w:pPr>
      <w:rPr>
        <w:rFonts w:hint="default"/>
        <w:w w:val="100"/>
        <w:lang w:val="pt-PT" w:eastAsia="en-US" w:bidi="ar-SA"/>
      </w:rPr>
    </w:lvl>
    <w:lvl w:ilvl="1" w:tplc="F0BCF1F2">
      <w:numFmt w:val="bullet"/>
      <w:lvlText w:val="•"/>
      <w:lvlJc w:val="left"/>
      <w:pPr>
        <w:ind w:left="1736" w:hanging="312"/>
      </w:pPr>
      <w:rPr>
        <w:rFonts w:hint="default"/>
        <w:lang w:val="pt-PT" w:eastAsia="en-US" w:bidi="ar-SA"/>
      </w:rPr>
    </w:lvl>
    <w:lvl w:ilvl="2" w:tplc="856E3A66">
      <w:numFmt w:val="bullet"/>
      <w:lvlText w:val="•"/>
      <w:lvlJc w:val="left"/>
      <w:pPr>
        <w:ind w:left="2812" w:hanging="312"/>
      </w:pPr>
      <w:rPr>
        <w:rFonts w:hint="default"/>
        <w:lang w:val="pt-PT" w:eastAsia="en-US" w:bidi="ar-SA"/>
      </w:rPr>
    </w:lvl>
    <w:lvl w:ilvl="3" w:tplc="E0CA2F9C">
      <w:numFmt w:val="bullet"/>
      <w:lvlText w:val="•"/>
      <w:lvlJc w:val="left"/>
      <w:pPr>
        <w:ind w:left="3888" w:hanging="312"/>
      </w:pPr>
      <w:rPr>
        <w:rFonts w:hint="default"/>
        <w:lang w:val="pt-PT" w:eastAsia="en-US" w:bidi="ar-SA"/>
      </w:rPr>
    </w:lvl>
    <w:lvl w:ilvl="4" w:tplc="E53CB238">
      <w:numFmt w:val="bullet"/>
      <w:lvlText w:val="•"/>
      <w:lvlJc w:val="left"/>
      <w:pPr>
        <w:ind w:left="4964" w:hanging="312"/>
      </w:pPr>
      <w:rPr>
        <w:rFonts w:hint="default"/>
        <w:lang w:val="pt-PT" w:eastAsia="en-US" w:bidi="ar-SA"/>
      </w:rPr>
    </w:lvl>
    <w:lvl w:ilvl="5" w:tplc="96C45CFA">
      <w:numFmt w:val="bullet"/>
      <w:lvlText w:val="•"/>
      <w:lvlJc w:val="left"/>
      <w:pPr>
        <w:ind w:left="6040" w:hanging="312"/>
      </w:pPr>
      <w:rPr>
        <w:rFonts w:hint="default"/>
        <w:lang w:val="pt-PT" w:eastAsia="en-US" w:bidi="ar-SA"/>
      </w:rPr>
    </w:lvl>
    <w:lvl w:ilvl="6" w:tplc="4A3E8868">
      <w:numFmt w:val="bullet"/>
      <w:lvlText w:val="•"/>
      <w:lvlJc w:val="left"/>
      <w:pPr>
        <w:ind w:left="7116" w:hanging="312"/>
      </w:pPr>
      <w:rPr>
        <w:rFonts w:hint="default"/>
        <w:lang w:val="pt-PT" w:eastAsia="en-US" w:bidi="ar-SA"/>
      </w:rPr>
    </w:lvl>
    <w:lvl w:ilvl="7" w:tplc="71986552">
      <w:numFmt w:val="bullet"/>
      <w:lvlText w:val="•"/>
      <w:lvlJc w:val="left"/>
      <w:pPr>
        <w:ind w:left="8192" w:hanging="312"/>
      </w:pPr>
      <w:rPr>
        <w:rFonts w:hint="default"/>
        <w:lang w:val="pt-PT" w:eastAsia="en-US" w:bidi="ar-SA"/>
      </w:rPr>
    </w:lvl>
    <w:lvl w:ilvl="8" w:tplc="782245B6">
      <w:numFmt w:val="bullet"/>
      <w:lvlText w:val="•"/>
      <w:lvlJc w:val="left"/>
      <w:pPr>
        <w:ind w:left="9268" w:hanging="312"/>
      </w:pPr>
      <w:rPr>
        <w:rFonts w:hint="default"/>
        <w:lang w:val="pt-PT" w:eastAsia="en-US" w:bidi="ar-SA"/>
      </w:rPr>
    </w:lvl>
  </w:abstractNum>
  <w:abstractNum w:abstractNumId="8">
    <w:nsid w:val="209946A2"/>
    <w:multiLevelType w:val="hybridMultilevel"/>
    <w:tmpl w:val="09A43232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32E50DF"/>
    <w:multiLevelType w:val="hybridMultilevel"/>
    <w:tmpl w:val="8A789432"/>
    <w:lvl w:ilvl="0" w:tplc="6B0C20BE">
      <w:start w:val="1"/>
      <w:numFmt w:val="decimal"/>
      <w:lvlText w:val="%1."/>
      <w:lvlJc w:val="left"/>
      <w:pPr>
        <w:ind w:left="2486" w:hanging="360"/>
      </w:pPr>
      <w:rPr>
        <w:rFonts w:hint="default"/>
        <w:b/>
        <w:sz w:val="14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0">
    <w:nsid w:val="241274D6"/>
    <w:multiLevelType w:val="hybridMultilevel"/>
    <w:tmpl w:val="88EE8A46"/>
    <w:lvl w:ilvl="0" w:tplc="CED2C4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4CE2039"/>
    <w:multiLevelType w:val="hybridMultilevel"/>
    <w:tmpl w:val="66149FD8"/>
    <w:lvl w:ilvl="0" w:tplc="52841148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1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52D6E5B"/>
    <w:multiLevelType w:val="hybridMultilevel"/>
    <w:tmpl w:val="BF3E2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93819"/>
    <w:multiLevelType w:val="hybridMultilevel"/>
    <w:tmpl w:val="A9D26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D2B6D76"/>
    <w:multiLevelType w:val="hybridMultilevel"/>
    <w:tmpl w:val="AF189BA8"/>
    <w:lvl w:ilvl="0" w:tplc="EFF89D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E7A2091"/>
    <w:multiLevelType w:val="hybridMultilevel"/>
    <w:tmpl w:val="16005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625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7856E93"/>
    <w:multiLevelType w:val="hybridMultilevel"/>
    <w:tmpl w:val="87820918"/>
    <w:lvl w:ilvl="0" w:tplc="C2D8618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C3F46F9"/>
    <w:multiLevelType w:val="hybridMultilevel"/>
    <w:tmpl w:val="99A6E23A"/>
    <w:lvl w:ilvl="0" w:tplc="5F7CB3F0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1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739790B"/>
    <w:multiLevelType w:val="hybridMultilevel"/>
    <w:tmpl w:val="B0147B56"/>
    <w:lvl w:ilvl="0" w:tplc="EE3C23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8DC379E"/>
    <w:multiLevelType w:val="hybridMultilevel"/>
    <w:tmpl w:val="F1840D1E"/>
    <w:lvl w:ilvl="0" w:tplc="C42699D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>
    <w:nsid w:val="63AA4DE4"/>
    <w:multiLevelType w:val="hybridMultilevel"/>
    <w:tmpl w:val="FFFFFFFF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534C50"/>
    <w:multiLevelType w:val="hybridMultilevel"/>
    <w:tmpl w:val="591857C4"/>
    <w:lvl w:ilvl="0" w:tplc="A434F1CA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5D2152"/>
    <w:multiLevelType w:val="hybridMultilevel"/>
    <w:tmpl w:val="F536DE14"/>
    <w:lvl w:ilvl="0" w:tplc="2F089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B1D1232"/>
    <w:multiLevelType w:val="multilevel"/>
    <w:tmpl w:val="4B5C76FC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ascii="Arial" w:eastAsia="Times New Roman" w:hAnsi="Arial" w:cs="Times New Roman" w:hint="default"/>
        <w:b/>
        <w:i w:val="0"/>
        <w:sz w:val="21"/>
        <w:lang w:val="pt-BR"/>
      </w:rPr>
    </w:lvl>
    <w:lvl w:ilvl="2">
      <w:start w:val="1"/>
      <w:numFmt w:val="decimal"/>
      <w:pStyle w:val="Level3"/>
      <w:lvlText w:val="%1.1.%3"/>
      <w:lvlJc w:val="left"/>
      <w:pPr>
        <w:tabs>
          <w:tab w:val="num" w:pos="1929"/>
        </w:tabs>
        <w:ind w:left="1929" w:hanging="794"/>
      </w:pPr>
      <w:rPr>
        <w:rFonts w:hint="default"/>
        <w:b/>
        <w:i w:val="0"/>
        <w:sz w:val="17"/>
        <w:lang w:val="pt-BR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lang w:val="pt-BR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907"/>
        </w:tabs>
        <w:ind w:left="2907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9">
    <w:nsid w:val="6CFE2297"/>
    <w:multiLevelType w:val="hybridMultilevel"/>
    <w:tmpl w:val="DFC652D4"/>
    <w:lvl w:ilvl="0" w:tplc="1976157E">
      <w:start w:val="1"/>
      <w:numFmt w:val="decimal"/>
      <w:lvlText w:val="%1."/>
      <w:lvlJc w:val="left"/>
      <w:pPr>
        <w:ind w:left="1494" w:hanging="360"/>
      </w:pPr>
      <w:rPr>
        <w:rFonts w:hint="default"/>
        <w:sz w:val="1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04133DE"/>
    <w:multiLevelType w:val="hybridMultilevel"/>
    <w:tmpl w:val="F32687FE"/>
    <w:lvl w:ilvl="0" w:tplc="AD16A77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2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D806F40"/>
    <w:multiLevelType w:val="multilevel"/>
    <w:tmpl w:val="294CD0D4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3"/>
  </w:num>
  <w:num w:numId="3">
    <w:abstractNumId w:val="28"/>
  </w:num>
  <w:num w:numId="4">
    <w:abstractNumId w:val="24"/>
  </w:num>
  <w:num w:numId="5">
    <w:abstractNumId w:val="0"/>
  </w:num>
  <w:num w:numId="6">
    <w:abstractNumId w:val="31"/>
  </w:num>
  <w:num w:numId="7">
    <w:abstractNumId w:val="32"/>
  </w:num>
  <w:num w:numId="8">
    <w:abstractNumId w:val="17"/>
  </w:num>
  <w:num w:numId="9">
    <w:abstractNumId w:val="14"/>
  </w:num>
  <w:num w:numId="10">
    <w:abstractNumId w:val="21"/>
  </w:num>
  <w:num w:numId="11">
    <w:abstractNumId w:val="27"/>
  </w:num>
  <w:num w:numId="12">
    <w:abstractNumId w:val="18"/>
  </w:num>
  <w:num w:numId="13">
    <w:abstractNumId w:val="8"/>
  </w:num>
  <w:num w:numId="14">
    <w:abstractNumId w:val="19"/>
  </w:num>
  <w:num w:numId="15">
    <w:abstractNumId w:val="22"/>
  </w:num>
  <w:num w:numId="16">
    <w:abstractNumId w:val="23"/>
  </w:num>
  <w:num w:numId="17">
    <w:abstractNumId w:val="9"/>
  </w:num>
  <w:num w:numId="18">
    <w:abstractNumId w:val="1"/>
  </w:num>
  <w:num w:numId="19">
    <w:abstractNumId w:val="20"/>
  </w:num>
  <w:num w:numId="20">
    <w:abstractNumId w:val="11"/>
  </w:num>
  <w:num w:numId="21">
    <w:abstractNumId w:val="29"/>
  </w:num>
  <w:num w:numId="22">
    <w:abstractNumId w:val="5"/>
  </w:num>
  <w:num w:numId="23">
    <w:abstractNumId w:val="30"/>
  </w:num>
  <w:num w:numId="24">
    <w:abstractNumId w:val="25"/>
  </w:num>
  <w:num w:numId="25">
    <w:abstractNumId w:val="7"/>
  </w:num>
  <w:num w:numId="26">
    <w:abstractNumId w:val="13"/>
  </w:num>
  <w:num w:numId="27">
    <w:abstractNumId w:val="12"/>
  </w:num>
  <w:num w:numId="28">
    <w:abstractNumId w:val="16"/>
  </w:num>
  <w:num w:numId="29">
    <w:abstractNumId w:val="2"/>
  </w:num>
  <w:num w:numId="30">
    <w:abstractNumId w:val="15"/>
  </w:num>
  <w:num w:numId="31">
    <w:abstractNumId w:val="4"/>
  </w:num>
  <w:num w:numId="32">
    <w:abstractNumId w:val="10"/>
  </w:num>
  <w:num w:numId="33">
    <w:abstractNumId w:val="26"/>
  </w:num>
  <w:num w:numId="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49"/>
    <w:rsid w:val="000001E4"/>
    <w:rsid w:val="00000240"/>
    <w:rsid w:val="000005F5"/>
    <w:rsid w:val="000015A9"/>
    <w:rsid w:val="00001D76"/>
    <w:rsid w:val="000021EF"/>
    <w:rsid w:val="00003A6D"/>
    <w:rsid w:val="000040B5"/>
    <w:rsid w:val="00004977"/>
    <w:rsid w:val="00005D52"/>
    <w:rsid w:val="00005FB9"/>
    <w:rsid w:val="00006C9D"/>
    <w:rsid w:val="00007550"/>
    <w:rsid w:val="00010470"/>
    <w:rsid w:val="00010B24"/>
    <w:rsid w:val="0001130E"/>
    <w:rsid w:val="00012046"/>
    <w:rsid w:val="00013514"/>
    <w:rsid w:val="000147F4"/>
    <w:rsid w:val="00015896"/>
    <w:rsid w:val="00015952"/>
    <w:rsid w:val="00015A89"/>
    <w:rsid w:val="00015EEB"/>
    <w:rsid w:val="00015F3C"/>
    <w:rsid w:val="000163FB"/>
    <w:rsid w:val="00016417"/>
    <w:rsid w:val="00016808"/>
    <w:rsid w:val="00017E28"/>
    <w:rsid w:val="000200FE"/>
    <w:rsid w:val="000202B3"/>
    <w:rsid w:val="0002138B"/>
    <w:rsid w:val="00021A1E"/>
    <w:rsid w:val="0002275A"/>
    <w:rsid w:val="00022DB3"/>
    <w:rsid w:val="00022F6E"/>
    <w:rsid w:val="0002344D"/>
    <w:rsid w:val="00024F40"/>
    <w:rsid w:val="00025364"/>
    <w:rsid w:val="000264BB"/>
    <w:rsid w:val="00026986"/>
    <w:rsid w:val="00026E01"/>
    <w:rsid w:val="00027A70"/>
    <w:rsid w:val="000300E4"/>
    <w:rsid w:val="000309D0"/>
    <w:rsid w:val="00031073"/>
    <w:rsid w:val="00031800"/>
    <w:rsid w:val="0003203F"/>
    <w:rsid w:val="0003286E"/>
    <w:rsid w:val="00032AAB"/>
    <w:rsid w:val="00032B9B"/>
    <w:rsid w:val="00034910"/>
    <w:rsid w:val="0003547D"/>
    <w:rsid w:val="00035FD3"/>
    <w:rsid w:val="00036518"/>
    <w:rsid w:val="000367CE"/>
    <w:rsid w:val="00036F1A"/>
    <w:rsid w:val="000370F7"/>
    <w:rsid w:val="00040022"/>
    <w:rsid w:val="00040946"/>
    <w:rsid w:val="00040EE3"/>
    <w:rsid w:val="00042E76"/>
    <w:rsid w:val="000433FD"/>
    <w:rsid w:val="000438AD"/>
    <w:rsid w:val="00043E12"/>
    <w:rsid w:val="00044FC2"/>
    <w:rsid w:val="00045ABC"/>
    <w:rsid w:val="00045E0D"/>
    <w:rsid w:val="0004635C"/>
    <w:rsid w:val="00046A6C"/>
    <w:rsid w:val="00047A1E"/>
    <w:rsid w:val="00047AA7"/>
    <w:rsid w:val="000505ED"/>
    <w:rsid w:val="00050C76"/>
    <w:rsid w:val="00051A42"/>
    <w:rsid w:val="00051CF8"/>
    <w:rsid w:val="00052132"/>
    <w:rsid w:val="00052512"/>
    <w:rsid w:val="00052B13"/>
    <w:rsid w:val="0005386A"/>
    <w:rsid w:val="0005396E"/>
    <w:rsid w:val="00053FBE"/>
    <w:rsid w:val="00053FC1"/>
    <w:rsid w:val="00054B97"/>
    <w:rsid w:val="0005534B"/>
    <w:rsid w:val="000558D3"/>
    <w:rsid w:val="00056017"/>
    <w:rsid w:val="00056111"/>
    <w:rsid w:val="000561D3"/>
    <w:rsid w:val="00056428"/>
    <w:rsid w:val="000578CC"/>
    <w:rsid w:val="00057961"/>
    <w:rsid w:val="000601C1"/>
    <w:rsid w:val="00060A41"/>
    <w:rsid w:val="00060F97"/>
    <w:rsid w:val="0006148D"/>
    <w:rsid w:val="0006150A"/>
    <w:rsid w:val="0006177B"/>
    <w:rsid w:val="000619F2"/>
    <w:rsid w:val="00061AB6"/>
    <w:rsid w:val="00061FF0"/>
    <w:rsid w:val="000621BB"/>
    <w:rsid w:val="00062C5A"/>
    <w:rsid w:val="00062CE6"/>
    <w:rsid w:val="00063986"/>
    <w:rsid w:val="00064067"/>
    <w:rsid w:val="000641D1"/>
    <w:rsid w:val="00064B4B"/>
    <w:rsid w:val="000655C5"/>
    <w:rsid w:val="0006579E"/>
    <w:rsid w:val="00066101"/>
    <w:rsid w:val="00066983"/>
    <w:rsid w:val="0006707A"/>
    <w:rsid w:val="0007106F"/>
    <w:rsid w:val="00071CD0"/>
    <w:rsid w:val="00072602"/>
    <w:rsid w:val="00072B4F"/>
    <w:rsid w:val="00073588"/>
    <w:rsid w:val="00073C42"/>
    <w:rsid w:val="0007515D"/>
    <w:rsid w:val="00075925"/>
    <w:rsid w:val="00075BA7"/>
    <w:rsid w:val="00075E7B"/>
    <w:rsid w:val="00076D12"/>
    <w:rsid w:val="00076FB1"/>
    <w:rsid w:val="00077F37"/>
    <w:rsid w:val="000807FE"/>
    <w:rsid w:val="000817A1"/>
    <w:rsid w:val="00081C85"/>
    <w:rsid w:val="00081CF4"/>
    <w:rsid w:val="000824D8"/>
    <w:rsid w:val="00082828"/>
    <w:rsid w:val="00083109"/>
    <w:rsid w:val="000833B1"/>
    <w:rsid w:val="0008351C"/>
    <w:rsid w:val="00083FE0"/>
    <w:rsid w:val="00084158"/>
    <w:rsid w:val="0008465C"/>
    <w:rsid w:val="00085015"/>
    <w:rsid w:val="0008597B"/>
    <w:rsid w:val="00086EDD"/>
    <w:rsid w:val="00087838"/>
    <w:rsid w:val="00090860"/>
    <w:rsid w:val="0009096C"/>
    <w:rsid w:val="00091745"/>
    <w:rsid w:val="00091A0F"/>
    <w:rsid w:val="00091AB5"/>
    <w:rsid w:val="00091D11"/>
    <w:rsid w:val="00092133"/>
    <w:rsid w:val="000924C1"/>
    <w:rsid w:val="00093098"/>
    <w:rsid w:val="0009358A"/>
    <w:rsid w:val="00093B76"/>
    <w:rsid w:val="0009550C"/>
    <w:rsid w:val="000959C8"/>
    <w:rsid w:val="00097D6F"/>
    <w:rsid w:val="000A1345"/>
    <w:rsid w:val="000A2962"/>
    <w:rsid w:val="000A2AC5"/>
    <w:rsid w:val="000A2D08"/>
    <w:rsid w:val="000A309C"/>
    <w:rsid w:val="000A31BD"/>
    <w:rsid w:val="000A3316"/>
    <w:rsid w:val="000A39C0"/>
    <w:rsid w:val="000A3AC8"/>
    <w:rsid w:val="000A3B36"/>
    <w:rsid w:val="000A3C7D"/>
    <w:rsid w:val="000A4AFE"/>
    <w:rsid w:val="000A4B43"/>
    <w:rsid w:val="000A54CA"/>
    <w:rsid w:val="000A761B"/>
    <w:rsid w:val="000A7DAC"/>
    <w:rsid w:val="000B0BB5"/>
    <w:rsid w:val="000B0E8E"/>
    <w:rsid w:val="000B1A26"/>
    <w:rsid w:val="000B1DE3"/>
    <w:rsid w:val="000B267F"/>
    <w:rsid w:val="000B31EC"/>
    <w:rsid w:val="000B327A"/>
    <w:rsid w:val="000B40E9"/>
    <w:rsid w:val="000B4687"/>
    <w:rsid w:val="000B4C6D"/>
    <w:rsid w:val="000B51E7"/>
    <w:rsid w:val="000B547F"/>
    <w:rsid w:val="000B6443"/>
    <w:rsid w:val="000B6938"/>
    <w:rsid w:val="000B7902"/>
    <w:rsid w:val="000B7BBE"/>
    <w:rsid w:val="000C026C"/>
    <w:rsid w:val="000C0410"/>
    <w:rsid w:val="000C09C3"/>
    <w:rsid w:val="000C0A47"/>
    <w:rsid w:val="000C0B5A"/>
    <w:rsid w:val="000C0CDE"/>
    <w:rsid w:val="000C0F80"/>
    <w:rsid w:val="000C17C5"/>
    <w:rsid w:val="000C2293"/>
    <w:rsid w:val="000C2673"/>
    <w:rsid w:val="000C2D94"/>
    <w:rsid w:val="000C2DB4"/>
    <w:rsid w:val="000C46E0"/>
    <w:rsid w:val="000C4E15"/>
    <w:rsid w:val="000C560C"/>
    <w:rsid w:val="000C60FF"/>
    <w:rsid w:val="000C67DE"/>
    <w:rsid w:val="000C68C2"/>
    <w:rsid w:val="000C6EC5"/>
    <w:rsid w:val="000C71D3"/>
    <w:rsid w:val="000C7F8E"/>
    <w:rsid w:val="000C7FE4"/>
    <w:rsid w:val="000D0436"/>
    <w:rsid w:val="000D0577"/>
    <w:rsid w:val="000D0D50"/>
    <w:rsid w:val="000D0F53"/>
    <w:rsid w:val="000D10B5"/>
    <w:rsid w:val="000D12FD"/>
    <w:rsid w:val="000D1393"/>
    <w:rsid w:val="000D1BA0"/>
    <w:rsid w:val="000D1DCF"/>
    <w:rsid w:val="000D1EEB"/>
    <w:rsid w:val="000D295F"/>
    <w:rsid w:val="000D2979"/>
    <w:rsid w:val="000D2AEC"/>
    <w:rsid w:val="000D396A"/>
    <w:rsid w:val="000D3DE7"/>
    <w:rsid w:val="000D3F4B"/>
    <w:rsid w:val="000D3FBD"/>
    <w:rsid w:val="000D4302"/>
    <w:rsid w:val="000D4B05"/>
    <w:rsid w:val="000D50B7"/>
    <w:rsid w:val="000D6347"/>
    <w:rsid w:val="000D64F5"/>
    <w:rsid w:val="000D6729"/>
    <w:rsid w:val="000D76D0"/>
    <w:rsid w:val="000D7834"/>
    <w:rsid w:val="000D7F3F"/>
    <w:rsid w:val="000E024D"/>
    <w:rsid w:val="000E0BA5"/>
    <w:rsid w:val="000E0E0C"/>
    <w:rsid w:val="000E1096"/>
    <w:rsid w:val="000E1360"/>
    <w:rsid w:val="000E140B"/>
    <w:rsid w:val="000E286B"/>
    <w:rsid w:val="000E3346"/>
    <w:rsid w:val="000E36B0"/>
    <w:rsid w:val="000E38EC"/>
    <w:rsid w:val="000E3B55"/>
    <w:rsid w:val="000E44B4"/>
    <w:rsid w:val="000E48EC"/>
    <w:rsid w:val="000E6B40"/>
    <w:rsid w:val="000E71F8"/>
    <w:rsid w:val="000E7A81"/>
    <w:rsid w:val="000E7EBB"/>
    <w:rsid w:val="000E7FC8"/>
    <w:rsid w:val="000F029B"/>
    <w:rsid w:val="000F04C7"/>
    <w:rsid w:val="000F0FAA"/>
    <w:rsid w:val="000F155B"/>
    <w:rsid w:val="000F16CB"/>
    <w:rsid w:val="000F19A4"/>
    <w:rsid w:val="000F3BA7"/>
    <w:rsid w:val="000F4790"/>
    <w:rsid w:val="000F48BA"/>
    <w:rsid w:val="000F6687"/>
    <w:rsid w:val="000F7671"/>
    <w:rsid w:val="000F7FA3"/>
    <w:rsid w:val="00100FC8"/>
    <w:rsid w:val="001015CD"/>
    <w:rsid w:val="00101705"/>
    <w:rsid w:val="001018E0"/>
    <w:rsid w:val="00101D6E"/>
    <w:rsid w:val="00101E75"/>
    <w:rsid w:val="00102338"/>
    <w:rsid w:val="001024E6"/>
    <w:rsid w:val="00103E08"/>
    <w:rsid w:val="001045AE"/>
    <w:rsid w:val="001047C0"/>
    <w:rsid w:val="00104A15"/>
    <w:rsid w:val="00105B1F"/>
    <w:rsid w:val="00105F59"/>
    <w:rsid w:val="001068E6"/>
    <w:rsid w:val="00107A9D"/>
    <w:rsid w:val="00110B8F"/>
    <w:rsid w:val="00111F5C"/>
    <w:rsid w:val="00112146"/>
    <w:rsid w:val="00112408"/>
    <w:rsid w:val="00113795"/>
    <w:rsid w:val="00113BC4"/>
    <w:rsid w:val="00113C35"/>
    <w:rsid w:val="001147A5"/>
    <w:rsid w:val="001147DD"/>
    <w:rsid w:val="00115534"/>
    <w:rsid w:val="00115F61"/>
    <w:rsid w:val="00116687"/>
    <w:rsid w:val="0011767A"/>
    <w:rsid w:val="0012002B"/>
    <w:rsid w:val="001209E9"/>
    <w:rsid w:val="00120E6E"/>
    <w:rsid w:val="00121098"/>
    <w:rsid w:val="001225F6"/>
    <w:rsid w:val="001231EC"/>
    <w:rsid w:val="001234B1"/>
    <w:rsid w:val="0012457F"/>
    <w:rsid w:val="00125083"/>
    <w:rsid w:val="001257F8"/>
    <w:rsid w:val="00126283"/>
    <w:rsid w:val="00126BC1"/>
    <w:rsid w:val="00126F37"/>
    <w:rsid w:val="001313FF"/>
    <w:rsid w:val="00131F8F"/>
    <w:rsid w:val="00132F7E"/>
    <w:rsid w:val="001339D3"/>
    <w:rsid w:val="00133B18"/>
    <w:rsid w:val="00133BA7"/>
    <w:rsid w:val="00134843"/>
    <w:rsid w:val="00135B8F"/>
    <w:rsid w:val="001369F4"/>
    <w:rsid w:val="0013787E"/>
    <w:rsid w:val="001379A3"/>
    <w:rsid w:val="00137A52"/>
    <w:rsid w:val="00137AA5"/>
    <w:rsid w:val="001407A3"/>
    <w:rsid w:val="00140965"/>
    <w:rsid w:val="00140BC2"/>
    <w:rsid w:val="001411B9"/>
    <w:rsid w:val="001434AE"/>
    <w:rsid w:val="001435CF"/>
    <w:rsid w:val="0014370C"/>
    <w:rsid w:val="00143A5D"/>
    <w:rsid w:val="00144152"/>
    <w:rsid w:val="0014434E"/>
    <w:rsid w:val="00144D6D"/>
    <w:rsid w:val="00145270"/>
    <w:rsid w:val="001454FA"/>
    <w:rsid w:val="001458CC"/>
    <w:rsid w:val="00145928"/>
    <w:rsid w:val="00146308"/>
    <w:rsid w:val="0014679F"/>
    <w:rsid w:val="001474F7"/>
    <w:rsid w:val="001476AF"/>
    <w:rsid w:val="001506F1"/>
    <w:rsid w:val="0015077F"/>
    <w:rsid w:val="00151E64"/>
    <w:rsid w:val="00151EF5"/>
    <w:rsid w:val="0015212B"/>
    <w:rsid w:val="001528AE"/>
    <w:rsid w:val="00152CBF"/>
    <w:rsid w:val="00152F60"/>
    <w:rsid w:val="00152F74"/>
    <w:rsid w:val="001544C8"/>
    <w:rsid w:val="00154620"/>
    <w:rsid w:val="00154820"/>
    <w:rsid w:val="001556B2"/>
    <w:rsid w:val="00155B6F"/>
    <w:rsid w:val="00156852"/>
    <w:rsid w:val="00157131"/>
    <w:rsid w:val="0016000E"/>
    <w:rsid w:val="0016023D"/>
    <w:rsid w:val="00160243"/>
    <w:rsid w:val="0016071C"/>
    <w:rsid w:val="00160BD1"/>
    <w:rsid w:val="00160DA4"/>
    <w:rsid w:val="0016121B"/>
    <w:rsid w:val="001619D4"/>
    <w:rsid w:val="00162B71"/>
    <w:rsid w:val="0016356F"/>
    <w:rsid w:val="00163F0A"/>
    <w:rsid w:val="001640C2"/>
    <w:rsid w:val="00164CD1"/>
    <w:rsid w:val="001651D8"/>
    <w:rsid w:val="0016522F"/>
    <w:rsid w:val="00165D68"/>
    <w:rsid w:val="00166624"/>
    <w:rsid w:val="00166F51"/>
    <w:rsid w:val="0016708B"/>
    <w:rsid w:val="0016732D"/>
    <w:rsid w:val="00167BC6"/>
    <w:rsid w:val="001701C9"/>
    <w:rsid w:val="0017028A"/>
    <w:rsid w:val="0017047D"/>
    <w:rsid w:val="0017063E"/>
    <w:rsid w:val="0017194F"/>
    <w:rsid w:val="00172240"/>
    <w:rsid w:val="0017254B"/>
    <w:rsid w:val="00172C4F"/>
    <w:rsid w:val="001734C2"/>
    <w:rsid w:val="00174653"/>
    <w:rsid w:val="00175DFD"/>
    <w:rsid w:val="00175EE6"/>
    <w:rsid w:val="001775BC"/>
    <w:rsid w:val="00177666"/>
    <w:rsid w:val="001776EE"/>
    <w:rsid w:val="00177A78"/>
    <w:rsid w:val="00177CE3"/>
    <w:rsid w:val="00180C5C"/>
    <w:rsid w:val="00181F14"/>
    <w:rsid w:val="00181F1A"/>
    <w:rsid w:val="00181F49"/>
    <w:rsid w:val="001824AB"/>
    <w:rsid w:val="00182F1E"/>
    <w:rsid w:val="0018325E"/>
    <w:rsid w:val="00183E2D"/>
    <w:rsid w:val="00184172"/>
    <w:rsid w:val="001844F6"/>
    <w:rsid w:val="00184584"/>
    <w:rsid w:val="0018510B"/>
    <w:rsid w:val="001852FC"/>
    <w:rsid w:val="001858B3"/>
    <w:rsid w:val="00185BE6"/>
    <w:rsid w:val="00185D00"/>
    <w:rsid w:val="0019083D"/>
    <w:rsid w:val="00190D85"/>
    <w:rsid w:val="00190E05"/>
    <w:rsid w:val="0019151F"/>
    <w:rsid w:val="00191670"/>
    <w:rsid w:val="00191696"/>
    <w:rsid w:val="00192E83"/>
    <w:rsid w:val="00193580"/>
    <w:rsid w:val="00193EA8"/>
    <w:rsid w:val="00194823"/>
    <w:rsid w:val="00195455"/>
    <w:rsid w:val="00195A1C"/>
    <w:rsid w:val="001962E2"/>
    <w:rsid w:val="0019683B"/>
    <w:rsid w:val="00196920"/>
    <w:rsid w:val="00196C34"/>
    <w:rsid w:val="00197CBD"/>
    <w:rsid w:val="001A0496"/>
    <w:rsid w:val="001A06E1"/>
    <w:rsid w:val="001A08E5"/>
    <w:rsid w:val="001A09D2"/>
    <w:rsid w:val="001A106F"/>
    <w:rsid w:val="001A1478"/>
    <w:rsid w:val="001A1C7F"/>
    <w:rsid w:val="001A1E22"/>
    <w:rsid w:val="001A1E7C"/>
    <w:rsid w:val="001A1E8E"/>
    <w:rsid w:val="001A2540"/>
    <w:rsid w:val="001A293C"/>
    <w:rsid w:val="001A2E3A"/>
    <w:rsid w:val="001A3829"/>
    <w:rsid w:val="001A4DC2"/>
    <w:rsid w:val="001A5BF7"/>
    <w:rsid w:val="001A5FCA"/>
    <w:rsid w:val="001A7872"/>
    <w:rsid w:val="001A7B37"/>
    <w:rsid w:val="001B182F"/>
    <w:rsid w:val="001B1F55"/>
    <w:rsid w:val="001B27B9"/>
    <w:rsid w:val="001B2834"/>
    <w:rsid w:val="001B2E6E"/>
    <w:rsid w:val="001B39A7"/>
    <w:rsid w:val="001B3F89"/>
    <w:rsid w:val="001B4774"/>
    <w:rsid w:val="001B4777"/>
    <w:rsid w:val="001B504C"/>
    <w:rsid w:val="001B5264"/>
    <w:rsid w:val="001B58BB"/>
    <w:rsid w:val="001B65F0"/>
    <w:rsid w:val="001B72B4"/>
    <w:rsid w:val="001C07BD"/>
    <w:rsid w:val="001C0BD6"/>
    <w:rsid w:val="001C1026"/>
    <w:rsid w:val="001C1713"/>
    <w:rsid w:val="001C1E1F"/>
    <w:rsid w:val="001C2043"/>
    <w:rsid w:val="001C2913"/>
    <w:rsid w:val="001C2D2A"/>
    <w:rsid w:val="001C2D86"/>
    <w:rsid w:val="001C3675"/>
    <w:rsid w:val="001C3D31"/>
    <w:rsid w:val="001C41F0"/>
    <w:rsid w:val="001C4F81"/>
    <w:rsid w:val="001C7131"/>
    <w:rsid w:val="001C74DE"/>
    <w:rsid w:val="001C7D6F"/>
    <w:rsid w:val="001D003B"/>
    <w:rsid w:val="001D0EEE"/>
    <w:rsid w:val="001D0F73"/>
    <w:rsid w:val="001D1939"/>
    <w:rsid w:val="001D1D20"/>
    <w:rsid w:val="001D21BC"/>
    <w:rsid w:val="001D26A7"/>
    <w:rsid w:val="001D358C"/>
    <w:rsid w:val="001D3D27"/>
    <w:rsid w:val="001D4802"/>
    <w:rsid w:val="001D4F25"/>
    <w:rsid w:val="001D4F49"/>
    <w:rsid w:val="001D52B6"/>
    <w:rsid w:val="001D65B4"/>
    <w:rsid w:val="001D7301"/>
    <w:rsid w:val="001E0688"/>
    <w:rsid w:val="001E06CD"/>
    <w:rsid w:val="001E0B61"/>
    <w:rsid w:val="001E1058"/>
    <w:rsid w:val="001E10B4"/>
    <w:rsid w:val="001E173B"/>
    <w:rsid w:val="001E2E80"/>
    <w:rsid w:val="001E3655"/>
    <w:rsid w:val="001E4926"/>
    <w:rsid w:val="001E4DDD"/>
    <w:rsid w:val="001E5362"/>
    <w:rsid w:val="001E5DE5"/>
    <w:rsid w:val="001E5F6B"/>
    <w:rsid w:val="001E7EE8"/>
    <w:rsid w:val="001F16B6"/>
    <w:rsid w:val="001F1B1D"/>
    <w:rsid w:val="001F2089"/>
    <w:rsid w:val="001F3314"/>
    <w:rsid w:val="001F3A03"/>
    <w:rsid w:val="001F3B1C"/>
    <w:rsid w:val="001F3C73"/>
    <w:rsid w:val="001F3D5A"/>
    <w:rsid w:val="001F4911"/>
    <w:rsid w:val="001F4EB2"/>
    <w:rsid w:val="001F5F5D"/>
    <w:rsid w:val="001F6699"/>
    <w:rsid w:val="001F7740"/>
    <w:rsid w:val="001F7A61"/>
    <w:rsid w:val="00200EF7"/>
    <w:rsid w:val="0020270E"/>
    <w:rsid w:val="00203192"/>
    <w:rsid w:val="00203742"/>
    <w:rsid w:val="00203F0D"/>
    <w:rsid w:val="00203FC7"/>
    <w:rsid w:val="002043D7"/>
    <w:rsid w:val="00204DD3"/>
    <w:rsid w:val="00206A7E"/>
    <w:rsid w:val="0021021E"/>
    <w:rsid w:val="002108E4"/>
    <w:rsid w:val="00210CDC"/>
    <w:rsid w:val="00211F18"/>
    <w:rsid w:val="00212325"/>
    <w:rsid w:val="002124F1"/>
    <w:rsid w:val="00212ACF"/>
    <w:rsid w:val="00212C52"/>
    <w:rsid w:val="0021354F"/>
    <w:rsid w:val="0021371F"/>
    <w:rsid w:val="00213AAE"/>
    <w:rsid w:val="0021421B"/>
    <w:rsid w:val="0021484F"/>
    <w:rsid w:val="00215058"/>
    <w:rsid w:val="0021590E"/>
    <w:rsid w:val="00215C62"/>
    <w:rsid w:val="00215F1A"/>
    <w:rsid w:val="00216D01"/>
    <w:rsid w:val="00216F8F"/>
    <w:rsid w:val="00217D70"/>
    <w:rsid w:val="00220858"/>
    <w:rsid w:val="00220CED"/>
    <w:rsid w:val="002210F2"/>
    <w:rsid w:val="00221255"/>
    <w:rsid w:val="00222E54"/>
    <w:rsid w:val="00223044"/>
    <w:rsid w:val="00223A61"/>
    <w:rsid w:val="00223C5F"/>
    <w:rsid w:val="002244C8"/>
    <w:rsid w:val="00225D19"/>
    <w:rsid w:val="00225D98"/>
    <w:rsid w:val="00226214"/>
    <w:rsid w:val="00226C89"/>
    <w:rsid w:val="00226CA2"/>
    <w:rsid w:val="00227C94"/>
    <w:rsid w:val="0023053E"/>
    <w:rsid w:val="00230543"/>
    <w:rsid w:val="0023062F"/>
    <w:rsid w:val="002307FA"/>
    <w:rsid w:val="00230872"/>
    <w:rsid w:val="00231619"/>
    <w:rsid w:val="0023168A"/>
    <w:rsid w:val="00232808"/>
    <w:rsid w:val="002332DC"/>
    <w:rsid w:val="00233AE4"/>
    <w:rsid w:val="00233E96"/>
    <w:rsid w:val="00234469"/>
    <w:rsid w:val="00234ED4"/>
    <w:rsid w:val="00235082"/>
    <w:rsid w:val="002352F1"/>
    <w:rsid w:val="00235845"/>
    <w:rsid w:val="002360CF"/>
    <w:rsid w:val="0023771F"/>
    <w:rsid w:val="00237946"/>
    <w:rsid w:val="00237C0F"/>
    <w:rsid w:val="00240F22"/>
    <w:rsid w:val="00242A6C"/>
    <w:rsid w:val="0024463B"/>
    <w:rsid w:val="00244A67"/>
    <w:rsid w:val="002454E6"/>
    <w:rsid w:val="002457BD"/>
    <w:rsid w:val="0024632D"/>
    <w:rsid w:val="0024656C"/>
    <w:rsid w:val="0024698A"/>
    <w:rsid w:val="00246D4C"/>
    <w:rsid w:val="00246EB7"/>
    <w:rsid w:val="0024732B"/>
    <w:rsid w:val="0024746A"/>
    <w:rsid w:val="0025000F"/>
    <w:rsid w:val="00250257"/>
    <w:rsid w:val="00250BD0"/>
    <w:rsid w:val="00250F91"/>
    <w:rsid w:val="00251206"/>
    <w:rsid w:val="002515C7"/>
    <w:rsid w:val="00251EB7"/>
    <w:rsid w:val="00251FA5"/>
    <w:rsid w:val="00252F11"/>
    <w:rsid w:val="002555BC"/>
    <w:rsid w:val="002560EA"/>
    <w:rsid w:val="00256864"/>
    <w:rsid w:val="002568AF"/>
    <w:rsid w:val="00257160"/>
    <w:rsid w:val="0026099D"/>
    <w:rsid w:val="00261048"/>
    <w:rsid w:val="0026166A"/>
    <w:rsid w:val="00261818"/>
    <w:rsid w:val="00261E50"/>
    <w:rsid w:val="00262A63"/>
    <w:rsid w:val="00263539"/>
    <w:rsid w:val="00265FC9"/>
    <w:rsid w:val="00271C8C"/>
    <w:rsid w:val="00271D2C"/>
    <w:rsid w:val="00272481"/>
    <w:rsid w:val="0027253E"/>
    <w:rsid w:val="00272AA5"/>
    <w:rsid w:val="00273A91"/>
    <w:rsid w:val="00273AAC"/>
    <w:rsid w:val="00273E10"/>
    <w:rsid w:val="0027436B"/>
    <w:rsid w:val="00274ABD"/>
    <w:rsid w:val="00274D7D"/>
    <w:rsid w:val="00274D85"/>
    <w:rsid w:val="00274EA1"/>
    <w:rsid w:val="0027507A"/>
    <w:rsid w:val="00275130"/>
    <w:rsid w:val="00275A84"/>
    <w:rsid w:val="00275BEB"/>
    <w:rsid w:val="002765D3"/>
    <w:rsid w:val="002767BA"/>
    <w:rsid w:val="00280EB9"/>
    <w:rsid w:val="00281A43"/>
    <w:rsid w:val="00281A9B"/>
    <w:rsid w:val="00281DAB"/>
    <w:rsid w:val="00282113"/>
    <w:rsid w:val="002827F6"/>
    <w:rsid w:val="00283353"/>
    <w:rsid w:val="00284ADB"/>
    <w:rsid w:val="00284E7D"/>
    <w:rsid w:val="0028507E"/>
    <w:rsid w:val="0028539E"/>
    <w:rsid w:val="00285822"/>
    <w:rsid w:val="002865CD"/>
    <w:rsid w:val="002875EF"/>
    <w:rsid w:val="002904E8"/>
    <w:rsid w:val="002907FA"/>
    <w:rsid w:val="00291033"/>
    <w:rsid w:val="00291373"/>
    <w:rsid w:val="002956A9"/>
    <w:rsid w:val="002957F4"/>
    <w:rsid w:val="00295BB2"/>
    <w:rsid w:val="00295ECF"/>
    <w:rsid w:val="00296514"/>
    <w:rsid w:val="0029672E"/>
    <w:rsid w:val="00297102"/>
    <w:rsid w:val="0029758B"/>
    <w:rsid w:val="002A0651"/>
    <w:rsid w:val="002A1683"/>
    <w:rsid w:val="002A22A9"/>
    <w:rsid w:val="002A2544"/>
    <w:rsid w:val="002A2B8B"/>
    <w:rsid w:val="002A2C41"/>
    <w:rsid w:val="002A389D"/>
    <w:rsid w:val="002A4679"/>
    <w:rsid w:val="002A492F"/>
    <w:rsid w:val="002A4E8C"/>
    <w:rsid w:val="002A5AC2"/>
    <w:rsid w:val="002A7EA7"/>
    <w:rsid w:val="002B09B5"/>
    <w:rsid w:val="002B13B7"/>
    <w:rsid w:val="002B16FA"/>
    <w:rsid w:val="002B2159"/>
    <w:rsid w:val="002B26FB"/>
    <w:rsid w:val="002B2AC2"/>
    <w:rsid w:val="002B2D09"/>
    <w:rsid w:val="002B2FCF"/>
    <w:rsid w:val="002B346E"/>
    <w:rsid w:val="002B366D"/>
    <w:rsid w:val="002B3A97"/>
    <w:rsid w:val="002B42DC"/>
    <w:rsid w:val="002B4484"/>
    <w:rsid w:val="002B5541"/>
    <w:rsid w:val="002B593C"/>
    <w:rsid w:val="002B5D53"/>
    <w:rsid w:val="002B67B5"/>
    <w:rsid w:val="002B6BC9"/>
    <w:rsid w:val="002B7717"/>
    <w:rsid w:val="002B7C0C"/>
    <w:rsid w:val="002B7FB0"/>
    <w:rsid w:val="002C0D40"/>
    <w:rsid w:val="002C0D4C"/>
    <w:rsid w:val="002C1F18"/>
    <w:rsid w:val="002C23BA"/>
    <w:rsid w:val="002C23D1"/>
    <w:rsid w:val="002C2521"/>
    <w:rsid w:val="002C259B"/>
    <w:rsid w:val="002C2AF8"/>
    <w:rsid w:val="002C332A"/>
    <w:rsid w:val="002C33C0"/>
    <w:rsid w:val="002C3617"/>
    <w:rsid w:val="002C3E82"/>
    <w:rsid w:val="002C4927"/>
    <w:rsid w:val="002C4C4E"/>
    <w:rsid w:val="002C5244"/>
    <w:rsid w:val="002C6262"/>
    <w:rsid w:val="002C681D"/>
    <w:rsid w:val="002C79D6"/>
    <w:rsid w:val="002D033F"/>
    <w:rsid w:val="002D0380"/>
    <w:rsid w:val="002D12CD"/>
    <w:rsid w:val="002D26E7"/>
    <w:rsid w:val="002D4C6F"/>
    <w:rsid w:val="002D54C8"/>
    <w:rsid w:val="002D54EF"/>
    <w:rsid w:val="002D6B29"/>
    <w:rsid w:val="002D79B0"/>
    <w:rsid w:val="002D7DCE"/>
    <w:rsid w:val="002E0263"/>
    <w:rsid w:val="002E04AB"/>
    <w:rsid w:val="002E0817"/>
    <w:rsid w:val="002E11A0"/>
    <w:rsid w:val="002E1851"/>
    <w:rsid w:val="002E1D2C"/>
    <w:rsid w:val="002E2579"/>
    <w:rsid w:val="002E30A4"/>
    <w:rsid w:val="002E343B"/>
    <w:rsid w:val="002E349C"/>
    <w:rsid w:val="002E3D45"/>
    <w:rsid w:val="002E4AA1"/>
    <w:rsid w:val="002E4F8A"/>
    <w:rsid w:val="002E6514"/>
    <w:rsid w:val="002E6DCF"/>
    <w:rsid w:val="002E7DC5"/>
    <w:rsid w:val="002F0571"/>
    <w:rsid w:val="002F0751"/>
    <w:rsid w:val="002F0815"/>
    <w:rsid w:val="002F0C24"/>
    <w:rsid w:val="002F13C5"/>
    <w:rsid w:val="002F17FC"/>
    <w:rsid w:val="002F2077"/>
    <w:rsid w:val="002F2789"/>
    <w:rsid w:val="002F2CD8"/>
    <w:rsid w:val="002F44C9"/>
    <w:rsid w:val="002F4BB3"/>
    <w:rsid w:val="002F5D3D"/>
    <w:rsid w:val="002F5DAF"/>
    <w:rsid w:val="002F6475"/>
    <w:rsid w:val="002F64D2"/>
    <w:rsid w:val="002F68D8"/>
    <w:rsid w:val="002F6E0A"/>
    <w:rsid w:val="002F7277"/>
    <w:rsid w:val="002F7339"/>
    <w:rsid w:val="00300417"/>
    <w:rsid w:val="003004F4"/>
    <w:rsid w:val="00300634"/>
    <w:rsid w:val="00300A02"/>
    <w:rsid w:val="00300EF9"/>
    <w:rsid w:val="003022E2"/>
    <w:rsid w:val="003037A1"/>
    <w:rsid w:val="0030421B"/>
    <w:rsid w:val="003045A2"/>
    <w:rsid w:val="0030474E"/>
    <w:rsid w:val="0030492B"/>
    <w:rsid w:val="0030539C"/>
    <w:rsid w:val="0030546D"/>
    <w:rsid w:val="00305802"/>
    <w:rsid w:val="00305889"/>
    <w:rsid w:val="00305911"/>
    <w:rsid w:val="00305DF2"/>
    <w:rsid w:val="00305F10"/>
    <w:rsid w:val="003061A2"/>
    <w:rsid w:val="00306582"/>
    <w:rsid w:val="00306844"/>
    <w:rsid w:val="00306C72"/>
    <w:rsid w:val="00306D56"/>
    <w:rsid w:val="0030703D"/>
    <w:rsid w:val="003072DB"/>
    <w:rsid w:val="003073C0"/>
    <w:rsid w:val="0030760D"/>
    <w:rsid w:val="0031214C"/>
    <w:rsid w:val="003122CF"/>
    <w:rsid w:val="0031274D"/>
    <w:rsid w:val="00314769"/>
    <w:rsid w:val="00314967"/>
    <w:rsid w:val="00314D2D"/>
    <w:rsid w:val="00314FEA"/>
    <w:rsid w:val="0031579F"/>
    <w:rsid w:val="0031600B"/>
    <w:rsid w:val="00316734"/>
    <w:rsid w:val="0031676E"/>
    <w:rsid w:val="003169BC"/>
    <w:rsid w:val="00316E40"/>
    <w:rsid w:val="00316F77"/>
    <w:rsid w:val="00317353"/>
    <w:rsid w:val="00317958"/>
    <w:rsid w:val="00317961"/>
    <w:rsid w:val="003202DD"/>
    <w:rsid w:val="00320720"/>
    <w:rsid w:val="0032072A"/>
    <w:rsid w:val="003238A7"/>
    <w:rsid w:val="003242F4"/>
    <w:rsid w:val="00324823"/>
    <w:rsid w:val="003248E9"/>
    <w:rsid w:val="00324C68"/>
    <w:rsid w:val="0032505C"/>
    <w:rsid w:val="00325186"/>
    <w:rsid w:val="003258D6"/>
    <w:rsid w:val="00325EDB"/>
    <w:rsid w:val="00326A26"/>
    <w:rsid w:val="00330831"/>
    <w:rsid w:val="00331B17"/>
    <w:rsid w:val="00332494"/>
    <w:rsid w:val="003324B7"/>
    <w:rsid w:val="0033337E"/>
    <w:rsid w:val="0033398B"/>
    <w:rsid w:val="00334243"/>
    <w:rsid w:val="003345B9"/>
    <w:rsid w:val="00335EE4"/>
    <w:rsid w:val="003406DA"/>
    <w:rsid w:val="00340822"/>
    <w:rsid w:val="0034094F"/>
    <w:rsid w:val="00340AD4"/>
    <w:rsid w:val="00340F11"/>
    <w:rsid w:val="003410B6"/>
    <w:rsid w:val="003410C8"/>
    <w:rsid w:val="003412BE"/>
    <w:rsid w:val="00341353"/>
    <w:rsid w:val="003420B1"/>
    <w:rsid w:val="0034311B"/>
    <w:rsid w:val="00343483"/>
    <w:rsid w:val="00343748"/>
    <w:rsid w:val="003438A6"/>
    <w:rsid w:val="00344F9F"/>
    <w:rsid w:val="003462A6"/>
    <w:rsid w:val="0034706A"/>
    <w:rsid w:val="003470DF"/>
    <w:rsid w:val="0034728E"/>
    <w:rsid w:val="003479DB"/>
    <w:rsid w:val="003500A8"/>
    <w:rsid w:val="003503E4"/>
    <w:rsid w:val="003506AC"/>
    <w:rsid w:val="00350AC0"/>
    <w:rsid w:val="00350EC0"/>
    <w:rsid w:val="003513A6"/>
    <w:rsid w:val="003524D8"/>
    <w:rsid w:val="0035265D"/>
    <w:rsid w:val="0035297C"/>
    <w:rsid w:val="00352C2B"/>
    <w:rsid w:val="00352FDC"/>
    <w:rsid w:val="0035358C"/>
    <w:rsid w:val="00353E33"/>
    <w:rsid w:val="003543A5"/>
    <w:rsid w:val="00354D02"/>
    <w:rsid w:val="003555B4"/>
    <w:rsid w:val="003572A9"/>
    <w:rsid w:val="00361A31"/>
    <w:rsid w:val="00361A9E"/>
    <w:rsid w:val="0036289C"/>
    <w:rsid w:val="00362AEA"/>
    <w:rsid w:val="00363177"/>
    <w:rsid w:val="00363731"/>
    <w:rsid w:val="00364061"/>
    <w:rsid w:val="0036435C"/>
    <w:rsid w:val="00364568"/>
    <w:rsid w:val="003648ED"/>
    <w:rsid w:val="00364F1C"/>
    <w:rsid w:val="003653B5"/>
    <w:rsid w:val="00365B59"/>
    <w:rsid w:val="00366669"/>
    <w:rsid w:val="00367E8C"/>
    <w:rsid w:val="0037067D"/>
    <w:rsid w:val="00371443"/>
    <w:rsid w:val="00371472"/>
    <w:rsid w:val="0037214B"/>
    <w:rsid w:val="003732A5"/>
    <w:rsid w:val="00373695"/>
    <w:rsid w:val="00373A73"/>
    <w:rsid w:val="00373E75"/>
    <w:rsid w:val="0037423A"/>
    <w:rsid w:val="00375D52"/>
    <w:rsid w:val="00376A63"/>
    <w:rsid w:val="0037719D"/>
    <w:rsid w:val="0037738A"/>
    <w:rsid w:val="00377DAC"/>
    <w:rsid w:val="00377DCA"/>
    <w:rsid w:val="00380443"/>
    <w:rsid w:val="003806CF"/>
    <w:rsid w:val="00380B2C"/>
    <w:rsid w:val="00381148"/>
    <w:rsid w:val="003819B1"/>
    <w:rsid w:val="0038220A"/>
    <w:rsid w:val="00382243"/>
    <w:rsid w:val="003829F6"/>
    <w:rsid w:val="00382A42"/>
    <w:rsid w:val="00382DC4"/>
    <w:rsid w:val="00382E88"/>
    <w:rsid w:val="00382FBC"/>
    <w:rsid w:val="00383A39"/>
    <w:rsid w:val="00383CCD"/>
    <w:rsid w:val="00383D76"/>
    <w:rsid w:val="003842E7"/>
    <w:rsid w:val="0038446F"/>
    <w:rsid w:val="003844FA"/>
    <w:rsid w:val="0038554A"/>
    <w:rsid w:val="00385D65"/>
    <w:rsid w:val="00386677"/>
    <w:rsid w:val="0038667D"/>
    <w:rsid w:val="00386DC7"/>
    <w:rsid w:val="003871E9"/>
    <w:rsid w:val="00387D01"/>
    <w:rsid w:val="003907A5"/>
    <w:rsid w:val="00390D9D"/>
    <w:rsid w:val="00391659"/>
    <w:rsid w:val="00392069"/>
    <w:rsid w:val="003935A7"/>
    <w:rsid w:val="00394558"/>
    <w:rsid w:val="00394750"/>
    <w:rsid w:val="00394C16"/>
    <w:rsid w:val="00395E9A"/>
    <w:rsid w:val="003961FE"/>
    <w:rsid w:val="00396910"/>
    <w:rsid w:val="00396C96"/>
    <w:rsid w:val="003A03CF"/>
    <w:rsid w:val="003A0984"/>
    <w:rsid w:val="003A0B6E"/>
    <w:rsid w:val="003A0E1C"/>
    <w:rsid w:val="003A0EAE"/>
    <w:rsid w:val="003A1AD7"/>
    <w:rsid w:val="003A2282"/>
    <w:rsid w:val="003A28EA"/>
    <w:rsid w:val="003A2AE8"/>
    <w:rsid w:val="003A3754"/>
    <w:rsid w:val="003A3836"/>
    <w:rsid w:val="003A3F0F"/>
    <w:rsid w:val="003A41C5"/>
    <w:rsid w:val="003A630F"/>
    <w:rsid w:val="003A6463"/>
    <w:rsid w:val="003A754E"/>
    <w:rsid w:val="003A77FE"/>
    <w:rsid w:val="003A7F94"/>
    <w:rsid w:val="003B0B6E"/>
    <w:rsid w:val="003B14AE"/>
    <w:rsid w:val="003B19B6"/>
    <w:rsid w:val="003B210B"/>
    <w:rsid w:val="003B255B"/>
    <w:rsid w:val="003B2A85"/>
    <w:rsid w:val="003B357E"/>
    <w:rsid w:val="003B3618"/>
    <w:rsid w:val="003B3AFB"/>
    <w:rsid w:val="003B3D36"/>
    <w:rsid w:val="003B3E32"/>
    <w:rsid w:val="003B45A3"/>
    <w:rsid w:val="003B4871"/>
    <w:rsid w:val="003B4CDA"/>
    <w:rsid w:val="003B515D"/>
    <w:rsid w:val="003B564C"/>
    <w:rsid w:val="003B6391"/>
    <w:rsid w:val="003B691C"/>
    <w:rsid w:val="003B7196"/>
    <w:rsid w:val="003B729F"/>
    <w:rsid w:val="003B7B8A"/>
    <w:rsid w:val="003C005C"/>
    <w:rsid w:val="003C14AE"/>
    <w:rsid w:val="003C185A"/>
    <w:rsid w:val="003C1E0C"/>
    <w:rsid w:val="003C2B24"/>
    <w:rsid w:val="003C2DAA"/>
    <w:rsid w:val="003C365E"/>
    <w:rsid w:val="003C36C9"/>
    <w:rsid w:val="003C3783"/>
    <w:rsid w:val="003C44E9"/>
    <w:rsid w:val="003C4792"/>
    <w:rsid w:val="003C514E"/>
    <w:rsid w:val="003C53DA"/>
    <w:rsid w:val="003C5EB8"/>
    <w:rsid w:val="003D008E"/>
    <w:rsid w:val="003D117F"/>
    <w:rsid w:val="003D1C98"/>
    <w:rsid w:val="003D1FAA"/>
    <w:rsid w:val="003D2B84"/>
    <w:rsid w:val="003D2D78"/>
    <w:rsid w:val="003D35A6"/>
    <w:rsid w:val="003D3B46"/>
    <w:rsid w:val="003D4064"/>
    <w:rsid w:val="003D4179"/>
    <w:rsid w:val="003D483E"/>
    <w:rsid w:val="003D49FB"/>
    <w:rsid w:val="003D560D"/>
    <w:rsid w:val="003D6B4A"/>
    <w:rsid w:val="003D6C1D"/>
    <w:rsid w:val="003D6E02"/>
    <w:rsid w:val="003E114B"/>
    <w:rsid w:val="003E1F84"/>
    <w:rsid w:val="003E2B92"/>
    <w:rsid w:val="003E3674"/>
    <w:rsid w:val="003E3EF8"/>
    <w:rsid w:val="003E4005"/>
    <w:rsid w:val="003E423D"/>
    <w:rsid w:val="003E4990"/>
    <w:rsid w:val="003E5B21"/>
    <w:rsid w:val="003E6DA2"/>
    <w:rsid w:val="003E700E"/>
    <w:rsid w:val="003F1702"/>
    <w:rsid w:val="003F18CE"/>
    <w:rsid w:val="003F1DAC"/>
    <w:rsid w:val="003F2004"/>
    <w:rsid w:val="003F24CE"/>
    <w:rsid w:val="003F25F3"/>
    <w:rsid w:val="003F2959"/>
    <w:rsid w:val="003F3AFC"/>
    <w:rsid w:val="003F4AE5"/>
    <w:rsid w:val="003F50E8"/>
    <w:rsid w:val="003F5789"/>
    <w:rsid w:val="003F58CF"/>
    <w:rsid w:val="003F63FC"/>
    <w:rsid w:val="003F693A"/>
    <w:rsid w:val="003F7336"/>
    <w:rsid w:val="003F7B2A"/>
    <w:rsid w:val="003F7E84"/>
    <w:rsid w:val="004007C0"/>
    <w:rsid w:val="00400C6B"/>
    <w:rsid w:val="00400E4F"/>
    <w:rsid w:val="00401DD1"/>
    <w:rsid w:val="0040211B"/>
    <w:rsid w:val="00402ECC"/>
    <w:rsid w:val="0040353E"/>
    <w:rsid w:val="004036F9"/>
    <w:rsid w:val="00403AD7"/>
    <w:rsid w:val="00404167"/>
    <w:rsid w:val="0040482F"/>
    <w:rsid w:val="00404BF4"/>
    <w:rsid w:val="00405475"/>
    <w:rsid w:val="00405F28"/>
    <w:rsid w:val="0040773A"/>
    <w:rsid w:val="00407B72"/>
    <w:rsid w:val="0041026B"/>
    <w:rsid w:val="004107ED"/>
    <w:rsid w:val="00410D93"/>
    <w:rsid w:val="0041191F"/>
    <w:rsid w:val="004119A4"/>
    <w:rsid w:val="00412AC5"/>
    <w:rsid w:val="00412EF9"/>
    <w:rsid w:val="00412F90"/>
    <w:rsid w:val="00413733"/>
    <w:rsid w:val="00414ECA"/>
    <w:rsid w:val="004160A3"/>
    <w:rsid w:val="00416A24"/>
    <w:rsid w:val="004175F5"/>
    <w:rsid w:val="0041785F"/>
    <w:rsid w:val="00417894"/>
    <w:rsid w:val="004178F2"/>
    <w:rsid w:val="00417D8E"/>
    <w:rsid w:val="0042060B"/>
    <w:rsid w:val="00420C26"/>
    <w:rsid w:val="00420D2E"/>
    <w:rsid w:val="00420F81"/>
    <w:rsid w:val="00422F6B"/>
    <w:rsid w:val="0042399A"/>
    <w:rsid w:val="00423C15"/>
    <w:rsid w:val="00423C4C"/>
    <w:rsid w:val="00423D03"/>
    <w:rsid w:val="00424959"/>
    <w:rsid w:val="00424C28"/>
    <w:rsid w:val="0042554F"/>
    <w:rsid w:val="0042594C"/>
    <w:rsid w:val="0042662B"/>
    <w:rsid w:val="00426895"/>
    <w:rsid w:val="00426955"/>
    <w:rsid w:val="00426F21"/>
    <w:rsid w:val="004275DB"/>
    <w:rsid w:val="004275FF"/>
    <w:rsid w:val="004278AB"/>
    <w:rsid w:val="00427A23"/>
    <w:rsid w:val="004305E2"/>
    <w:rsid w:val="0043077F"/>
    <w:rsid w:val="00431834"/>
    <w:rsid w:val="00431CC2"/>
    <w:rsid w:val="00432860"/>
    <w:rsid w:val="00433BB0"/>
    <w:rsid w:val="00433FD2"/>
    <w:rsid w:val="00434658"/>
    <w:rsid w:val="004347C5"/>
    <w:rsid w:val="004348AF"/>
    <w:rsid w:val="004348EC"/>
    <w:rsid w:val="00434A39"/>
    <w:rsid w:val="00434A93"/>
    <w:rsid w:val="00434D1C"/>
    <w:rsid w:val="00435333"/>
    <w:rsid w:val="00435AD6"/>
    <w:rsid w:val="004372EF"/>
    <w:rsid w:val="00437DA0"/>
    <w:rsid w:val="004402E9"/>
    <w:rsid w:val="0044050E"/>
    <w:rsid w:val="004406FE"/>
    <w:rsid w:val="004410E9"/>
    <w:rsid w:val="004415D2"/>
    <w:rsid w:val="0044164C"/>
    <w:rsid w:val="00441B3F"/>
    <w:rsid w:val="00442429"/>
    <w:rsid w:val="004428DF"/>
    <w:rsid w:val="00442E95"/>
    <w:rsid w:val="0044302D"/>
    <w:rsid w:val="00444D6B"/>
    <w:rsid w:val="00445C3D"/>
    <w:rsid w:val="00446BC7"/>
    <w:rsid w:val="00446DBD"/>
    <w:rsid w:val="00447048"/>
    <w:rsid w:val="0044764E"/>
    <w:rsid w:val="00447BEC"/>
    <w:rsid w:val="00450627"/>
    <w:rsid w:val="004515E1"/>
    <w:rsid w:val="0045234E"/>
    <w:rsid w:val="00452A38"/>
    <w:rsid w:val="00452E55"/>
    <w:rsid w:val="00453C61"/>
    <w:rsid w:val="00453F66"/>
    <w:rsid w:val="00454DFB"/>
    <w:rsid w:val="00454E9F"/>
    <w:rsid w:val="00454FAD"/>
    <w:rsid w:val="0045520E"/>
    <w:rsid w:val="00455A05"/>
    <w:rsid w:val="00457269"/>
    <w:rsid w:val="00457274"/>
    <w:rsid w:val="00460217"/>
    <w:rsid w:val="00460565"/>
    <w:rsid w:val="00460664"/>
    <w:rsid w:val="004611BA"/>
    <w:rsid w:val="004619D1"/>
    <w:rsid w:val="00461CAA"/>
    <w:rsid w:val="0046281C"/>
    <w:rsid w:val="00463173"/>
    <w:rsid w:val="004632A1"/>
    <w:rsid w:val="00463AF1"/>
    <w:rsid w:val="00463F4C"/>
    <w:rsid w:val="0046608E"/>
    <w:rsid w:val="00466C60"/>
    <w:rsid w:val="00467916"/>
    <w:rsid w:val="00470DF6"/>
    <w:rsid w:val="00471424"/>
    <w:rsid w:val="00472C2E"/>
    <w:rsid w:val="004738D6"/>
    <w:rsid w:val="004744B5"/>
    <w:rsid w:val="00474F40"/>
    <w:rsid w:val="00475889"/>
    <w:rsid w:val="00475F42"/>
    <w:rsid w:val="0047779A"/>
    <w:rsid w:val="00477AF2"/>
    <w:rsid w:val="00480863"/>
    <w:rsid w:val="0048108C"/>
    <w:rsid w:val="0048182D"/>
    <w:rsid w:val="004818FA"/>
    <w:rsid w:val="00481F50"/>
    <w:rsid w:val="00481FB8"/>
    <w:rsid w:val="004820D2"/>
    <w:rsid w:val="004822BD"/>
    <w:rsid w:val="00482B7B"/>
    <w:rsid w:val="00484A45"/>
    <w:rsid w:val="00484AE7"/>
    <w:rsid w:val="00485658"/>
    <w:rsid w:val="004877B6"/>
    <w:rsid w:val="0049020E"/>
    <w:rsid w:val="00490289"/>
    <w:rsid w:val="00490F84"/>
    <w:rsid w:val="0049135F"/>
    <w:rsid w:val="0049179B"/>
    <w:rsid w:val="00491D6B"/>
    <w:rsid w:val="004923D7"/>
    <w:rsid w:val="0049354C"/>
    <w:rsid w:val="0049358F"/>
    <w:rsid w:val="0049430B"/>
    <w:rsid w:val="00494E5D"/>
    <w:rsid w:val="004952D6"/>
    <w:rsid w:val="004957EF"/>
    <w:rsid w:val="004961A3"/>
    <w:rsid w:val="00496492"/>
    <w:rsid w:val="00496F3B"/>
    <w:rsid w:val="004973F7"/>
    <w:rsid w:val="00497A56"/>
    <w:rsid w:val="00497B9B"/>
    <w:rsid w:val="004A1546"/>
    <w:rsid w:val="004A1A13"/>
    <w:rsid w:val="004A2592"/>
    <w:rsid w:val="004A2BF6"/>
    <w:rsid w:val="004A3CF0"/>
    <w:rsid w:val="004A56E1"/>
    <w:rsid w:val="004A6390"/>
    <w:rsid w:val="004A67DB"/>
    <w:rsid w:val="004A6BCA"/>
    <w:rsid w:val="004A71C7"/>
    <w:rsid w:val="004B040F"/>
    <w:rsid w:val="004B094E"/>
    <w:rsid w:val="004B1E8D"/>
    <w:rsid w:val="004B2C1C"/>
    <w:rsid w:val="004B36ED"/>
    <w:rsid w:val="004B3D60"/>
    <w:rsid w:val="004B48A7"/>
    <w:rsid w:val="004B4F3C"/>
    <w:rsid w:val="004B52F3"/>
    <w:rsid w:val="004B6E71"/>
    <w:rsid w:val="004B6EC9"/>
    <w:rsid w:val="004B6F7A"/>
    <w:rsid w:val="004B734F"/>
    <w:rsid w:val="004B7684"/>
    <w:rsid w:val="004B78FA"/>
    <w:rsid w:val="004C0C8C"/>
    <w:rsid w:val="004C120C"/>
    <w:rsid w:val="004C12CF"/>
    <w:rsid w:val="004C19EB"/>
    <w:rsid w:val="004C236E"/>
    <w:rsid w:val="004C23CD"/>
    <w:rsid w:val="004C31F7"/>
    <w:rsid w:val="004C3959"/>
    <w:rsid w:val="004C4146"/>
    <w:rsid w:val="004C4696"/>
    <w:rsid w:val="004C4CFF"/>
    <w:rsid w:val="004C59C0"/>
    <w:rsid w:val="004C5C16"/>
    <w:rsid w:val="004C5CE1"/>
    <w:rsid w:val="004C5E3F"/>
    <w:rsid w:val="004C722B"/>
    <w:rsid w:val="004D03F4"/>
    <w:rsid w:val="004D0BC7"/>
    <w:rsid w:val="004D0EBD"/>
    <w:rsid w:val="004D187A"/>
    <w:rsid w:val="004D20AE"/>
    <w:rsid w:val="004D2362"/>
    <w:rsid w:val="004D25E8"/>
    <w:rsid w:val="004D2864"/>
    <w:rsid w:val="004D318B"/>
    <w:rsid w:val="004D3653"/>
    <w:rsid w:val="004D4212"/>
    <w:rsid w:val="004D4832"/>
    <w:rsid w:val="004D486F"/>
    <w:rsid w:val="004D5D09"/>
    <w:rsid w:val="004D615D"/>
    <w:rsid w:val="004D69CF"/>
    <w:rsid w:val="004E0C16"/>
    <w:rsid w:val="004E10CA"/>
    <w:rsid w:val="004E152B"/>
    <w:rsid w:val="004E1CE3"/>
    <w:rsid w:val="004E258F"/>
    <w:rsid w:val="004E2B20"/>
    <w:rsid w:val="004E3877"/>
    <w:rsid w:val="004E4484"/>
    <w:rsid w:val="004E48EC"/>
    <w:rsid w:val="004E5808"/>
    <w:rsid w:val="004E5F14"/>
    <w:rsid w:val="004E619B"/>
    <w:rsid w:val="004E66AD"/>
    <w:rsid w:val="004E67EB"/>
    <w:rsid w:val="004E6CC7"/>
    <w:rsid w:val="004E7382"/>
    <w:rsid w:val="004E7D2E"/>
    <w:rsid w:val="004E7F52"/>
    <w:rsid w:val="004F0026"/>
    <w:rsid w:val="004F1747"/>
    <w:rsid w:val="004F195D"/>
    <w:rsid w:val="004F1AC8"/>
    <w:rsid w:val="004F2254"/>
    <w:rsid w:val="004F27CD"/>
    <w:rsid w:val="004F2AB0"/>
    <w:rsid w:val="004F2D67"/>
    <w:rsid w:val="004F3F39"/>
    <w:rsid w:val="004F3FE1"/>
    <w:rsid w:val="004F4ADB"/>
    <w:rsid w:val="004F5B25"/>
    <w:rsid w:val="004F6152"/>
    <w:rsid w:val="0050025B"/>
    <w:rsid w:val="00500891"/>
    <w:rsid w:val="00500F36"/>
    <w:rsid w:val="005010A6"/>
    <w:rsid w:val="00501D78"/>
    <w:rsid w:val="00502028"/>
    <w:rsid w:val="005024D8"/>
    <w:rsid w:val="00503656"/>
    <w:rsid w:val="00503EF3"/>
    <w:rsid w:val="00504359"/>
    <w:rsid w:val="00505247"/>
    <w:rsid w:val="00505740"/>
    <w:rsid w:val="00505C3C"/>
    <w:rsid w:val="00505C89"/>
    <w:rsid w:val="00505E8F"/>
    <w:rsid w:val="00506AE1"/>
    <w:rsid w:val="005079F1"/>
    <w:rsid w:val="00511A01"/>
    <w:rsid w:val="0051331D"/>
    <w:rsid w:val="00513FCD"/>
    <w:rsid w:val="005141FF"/>
    <w:rsid w:val="00514660"/>
    <w:rsid w:val="00515505"/>
    <w:rsid w:val="005158CE"/>
    <w:rsid w:val="00515C1B"/>
    <w:rsid w:val="00515FAF"/>
    <w:rsid w:val="00516B46"/>
    <w:rsid w:val="00516C51"/>
    <w:rsid w:val="00516D5C"/>
    <w:rsid w:val="0051760D"/>
    <w:rsid w:val="0051761B"/>
    <w:rsid w:val="00520923"/>
    <w:rsid w:val="00521D8C"/>
    <w:rsid w:val="0052310E"/>
    <w:rsid w:val="00523652"/>
    <w:rsid w:val="0052386F"/>
    <w:rsid w:val="00523B64"/>
    <w:rsid w:val="005245C8"/>
    <w:rsid w:val="0052474F"/>
    <w:rsid w:val="005248B4"/>
    <w:rsid w:val="00524B21"/>
    <w:rsid w:val="00524D5D"/>
    <w:rsid w:val="00524DA2"/>
    <w:rsid w:val="00525050"/>
    <w:rsid w:val="005256C3"/>
    <w:rsid w:val="00525C71"/>
    <w:rsid w:val="00525EC8"/>
    <w:rsid w:val="00525F92"/>
    <w:rsid w:val="00525FD7"/>
    <w:rsid w:val="00526801"/>
    <w:rsid w:val="00526E74"/>
    <w:rsid w:val="00527FD2"/>
    <w:rsid w:val="005300C3"/>
    <w:rsid w:val="005300E1"/>
    <w:rsid w:val="0053014A"/>
    <w:rsid w:val="00530639"/>
    <w:rsid w:val="00531E09"/>
    <w:rsid w:val="00531F0E"/>
    <w:rsid w:val="005322F4"/>
    <w:rsid w:val="00532B85"/>
    <w:rsid w:val="00533F5E"/>
    <w:rsid w:val="00534709"/>
    <w:rsid w:val="00534E7F"/>
    <w:rsid w:val="0053531C"/>
    <w:rsid w:val="00536349"/>
    <w:rsid w:val="005364E3"/>
    <w:rsid w:val="0054005C"/>
    <w:rsid w:val="00541F63"/>
    <w:rsid w:val="00542848"/>
    <w:rsid w:val="005435CE"/>
    <w:rsid w:val="00543FF1"/>
    <w:rsid w:val="00544AB6"/>
    <w:rsid w:val="00544AE4"/>
    <w:rsid w:val="00544C77"/>
    <w:rsid w:val="00546099"/>
    <w:rsid w:val="0054622F"/>
    <w:rsid w:val="0054672F"/>
    <w:rsid w:val="0055063B"/>
    <w:rsid w:val="00551784"/>
    <w:rsid w:val="0055198D"/>
    <w:rsid w:val="00551F7A"/>
    <w:rsid w:val="00552261"/>
    <w:rsid w:val="005538EA"/>
    <w:rsid w:val="00553B8C"/>
    <w:rsid w:val="00554085"/>
    <w:rsid w:val="00554443"/>
    <w:rsid w:val="00554921"/>
    <w:rsid w:val="00554AB0"/>
    <w:rsid w:val="005557E8"/>
    <w:rsid w:val="005558AD"/>
    <w:rsid w:val="00555E92"/>
    <w:rsid w:val="00555EAB"/>
    <w:rsid w:val="00555FE5"/>
    <w:rsid w:val="005569C7"/>
    <w:rsid w:val="0056045A"/>
    <w:rsid w:val="0056073D"/>
    <w:rsid w:val="00560F9D"/>
    <w:rsid w:val="0056101D"/>
    <w:rsid w:val="005621FA"/>
    <w:rsid w:val="00562377"/>
    <w:rsid w:val="00562693"/>
    <w:rsid w:val="00563517"/>
    <w:rsid w:val="00563978"/>
    <w:rsid w:val="00564157"/>
    <w:rsid w:val="0056456A"/>
    <w:rsid w:val="005646A2"/>
    <w:rsid w:val="00564EFC"/>
    <w:rsid w:val="00565FC7"/>
    <w:rsid w:val="00567226"/>
    <w:rsid w:val="0056736E"/>
    <w:rsid w:val="0056748B"/>
    <w:rsid w:val="00567D97"/>
    <w:rsid w:val="00567F71"/>
    <w:rsid w:val="00567FCA"/>
    <w:rsid w:val="005717AA"/>
    <w:rsid w:val="00571AED"/>
    <w:rsid w:val="00572648"/>
    <w:rsid w:val="0057282E"/>
    <w:rsid w:val="00572A31"/>
    <w:rsid w:val="005737F4"/>
    <w:rsid w:val="00574165"/>
    <w:rsid w:val="00574B61"/>
    <w:rsid w:val="00574BF3"/>
    <w:rsid w:val="00577784"/>
    <w:rsid w:val="00580088"/>
    <w:rsid w:val="0058195F"/>
    <w:rsid w:val="0058267C"/>
    <w:rsid w:val="0058360E"/>
    <w:rsid w:val="00583C6A"/>
    <w:rsid w:val="00583FFD"/>
    <w:rsid w:val="00584BEA"/>
    <w:rsid w:val="00584C9E"/>
    <w:rsid w:val="0058532F"/>
    <w:rsid w:val="005858A6"/>
    <w:rsid w:val="00586237"/>
    <w:rsid w:val="0058719A"/>
    <w:rsid w:val="00590113"/>
    <w:rsid w:val="0059038A"/>
    <w:rsid w:val="00590A0B"/>
    <w:rsid w:val="00590B55"/>
    <w:rsid w:val="00590D54"/>
    <w:rsid w:val="00590E52"/>
    <w:rsid w:val="00590EF4"/>
    <w:rsid w:val="00591F41"/>
    <w:rsid w:val="00591F4D"/>
    <w:rsid w:val="005923A6"/>
    <w:rsid w:val="00593017"/>
    <w:rsid w:val="00594209"/>
    <w:rsid w:val="00594B0F"/>
    <w:rsid w:val="0059550A"/>
    <w:rsid w:val="00595692"/>
    <w:rsid w:val="00595E9F"/>
    <w:rsid w:val="005963C8"/>
    <w:rsid w:val="00596E13"/>
    <w:rsid w:val="0059795F"/>
    <w:rsid w:val="005A0388"/>
    <w:rsid w:val="005A0392"/>
    <w:rsid w:val="005A0C13"/>
    <w:rsid w:val="005A0E47"/>
    <w:rsid w:val="005A1843"/>
    <w:rsid w:val="005A1A6D"/>
    <w:rsid w:val="005A1D4D"/>
    <w:rsid w:val="005A2556"/>
    <w:rsid w:val="005A2F9E"/>
    <w:rsid w:val="005A3FD0"/>
    <w:rsid w:val="005A3FE1"/>
    <w:rsid w:val="005A4EEB"/>
    <w:rsid w:val="005A54F2"/>
    <w:rsid w:val="005A59D1"/>
    <w:rsid w:val="005A6437"/>
    <w:rsid w:val="005B009A"/>
    <w:rsid w:val="005B08AD"/>
    <w:rsid w:val="005B0E72"/>
    <w:rsid w:val="005B0FF1"/>
    <w:rsid w:val="005B119C"/>
    <w:rsid w:val="005B1D6A"/>
    <w:rsid w:val="005B3204"/>
    <w:rsid w:val="005B5A75"/>
    <w:rsid w:val="005B6147"/>
    <w:rsid w:val="005B626A"/>
    <w:rsid w:val="005B65E0"/>
    <w:rsid w:val="005B69BD"/>
    <w:rsid w:val="005B6C0B"/>
    <w:rsid w:val="005B70FB"/>
    <w:rsid w:val="005B769C"/>
    <w:rsid w:val="005B794D"/>
    <w:rsid w:val="005B7CCE"/>
    <w:rsid w:val="005B7E82"/>
    <w:rsid w:val="005C0B6E"/>
    <w:rsid w:val="005C12B3"/>
    <w:rsid w:val="005C1AD2"/>
    <w:rsid w:val="005C1C69"/>
    <w:rsid w:val="005C2EA4"/>
    <w:rsid w:val="005C36E8"/>
    <w:rsid w:val="005C37D5"/>
    <w:rsid w:val="005C4A27"/>
    <w:rsid w:val="005C4E5C"/>
    <w:rsid w:val="005C5B36"/>
    <w:rsid w:val="005C5D3E"/>
    <w:rsid w:val="005C6640"/>
    <w:rsid w:val="005C6DB2"/>
    <w:rsid w:val="005C7D87"/>
    <w:rsid w:val="005C7E3A"/>
    <w:rsid w:val="005D033A"/>
    <w:rsid w:val="005D140B"/>
    <w:rsid w:val="005D1450"/>
    <w:rsid w:val="005D26D3"/>
    <w:rsid w:val="005D3157"/>
    <w:rsid w:val="005D31C3"/>
    <w:rsid w:val="005D375B"/>
    <w:rsid w:val="005D3DAC"/>
    <w:rsid w:val="005D3F92"/>
    <w:rsid w:val="005D4792"/>
    <w:rsid w:val="005D504F"/>
    <w:rsid w:val="005D5143"/>
    <w:rsid w:val="005D53E7"/>
    <w:rsid w:val="005D5706"/>
    <w:rsid w:val="005D5E8F"/>
    <w:rsid w:val="005D6431"/>
    <w:rsid w:val="005D7804"/>
    <w:rsid w:val="005D7F9F"/>
    <w:rsid w:val="005E0757"/>
    <w:rsid w:val="005E07EB"/>
    <w:rsid w:val="005E095B"/>
    <w:rsid w:val="005E1399"/>
    <w:rsid w:val="005E15A2"/>
    <w:rsid w:val="005E1B51"/>
    <w:rsid w:val="005E256F"/>
    <w:rsid w:val="005E2E3C"/>
    <w:rsid w:val="005E343F"/>
    <w:rsid w:val="005E3B05"/>
    <w:rsid w:val="005E3DBB"/>
    <w:rsid w:val="005E3DC0"/>
    <w:rsid w:val="005E48B0"/>
    <w:rsid w:val="005E5CCC"/>
    <w:rsid w:val="005E5E68"/>
    <w:rsid w:val="005E67F6"/>
    <w:rsid w:val="005F0C47"/>
    <w:rsid w:val="005F147D"/>
    <w:rsid w:val="005F3061"/>
    <w:rsid w:val="005F369A"/>
    <w:rsid w:val="005F3815"/>
    <w:rsid w:val="005F3837"/>
    <w:rsid w:val="005F446C"/>
    <w:rsid w:val="005F4F54"/>
    <w:rsid w:val="005F5678"/>
    <w:rsid w:val="005F5727"/>
    <w:rsid w:val="005F680B"/>
    <w:rsid w:val="005F6BB6"/>
    <w:rsid w:val="005F6F86"/>
    <w:rsid w:val="005F72E4"/>
    <w:rsid w:val="006010E4"/>
    <w:rsid w:val="006024B7"/>
    <w:rsid w:val="00602643"/>
    <w:rsid w:val="006027BF"/>
    <w:rsid w:val="00603027"/>
    <w:rsid w:val="006038B3"/>
    <w:rsid w:val="006043ED"/>
    <w:rsid w:val="006048F5"/>
    <w:rsid w:val="00604AFF"/>
    <w:rsid w:val="006056D1"/>
    <w:rsid w:val="00607398"/>
    <w:rsid w:val="006075C2"/>
    <w:rsid w:val="0061086C"/>
    <w:rsid w:val="00610989"/>
    <w:rsid w:val="0061157A"/>
    <w:rsid w:val="0061203B"/>
    <w:rsid w:val="0061395A"/>
    <w:rsid w:val="006142D2"/>
    <w:rsid w:val="006142D5"/>
    <w:rsid w:val="00614A06"/>
    <w:rsid w:val="00614EEE"/>
    <w:rsid w:val="0061596F"/>
    <w:rsid w:val="006160CE"/>
    <w:rsid w:val="00616241"/>
    <w:rsid w:val="00616B40"/>
    <w:rsid w:val="00616E04"/>
    <w:rsid w:val="006205BE"/>
    <w:rsid w:val="00621B9F"/>
    <w:rsid w:val="00621CB8"/>
    <w:rsid w:val="00623433"/>
    <w:rsid w:val="00623612"/>
    <w:rsid w:val="00623C59"/>
    <w:rsid w:val="00624759"/>
    <w:rsid w:val="00624FE4"/>
    <w:rsid w:val="00625F79"/>
    <w:rsid w:val="006260DF"/>
    <w:rsid w:val="00626258"/>
    <w:rsid w:val="00626429"/>
    <w:rsid w:val="0062725F"/>
    <w:rsid w:val="00627B35"/>
    <w:rsid w:val="00630B45"/>
    <w:rsid w:val="006318E5"/>
    <w:rsid w:val="006320ED"/>
    <w:rsid w:val="006324C0"/>
    <w:rsid w:val="00632911"/>
    <w:rsid w:val="00633DC7"/>
    <w:rsid w:val="0063420B"/>
    <w:rsid w:val="00634409"/>
    <w:rsid w:val="006344E5"/>
    <w:rsid w:val="006348E2"/>
    <w:rsid w:val="00634D90"/>
    <w:rsid w:val="00634D9C"/>
    <w:rsid w:val="00634F99"/>
    <w:rsid w:val="0063628A"/>
    <w:rsid w:val="00636311"/>
    <w:rsid w:val="00636532"/>
    <w:rsid w:val="0064030F"/>
    <w:rsid w:val="00640633"/>
    <w:rsid w:val="00640CCE"/>
    <w:rsid w:val="006414DC"/>
    <w:rsid w:val="0064233E"/>
    <w:rsid w:val="00643D88"/>
    <w:rsid w:val="006449DE"/>
    <w:rsid w:val="006453F9"/>
    <w:rsid w:val="0064671B"/>
    <w:rsid w:val="00646A76"/>
    <w:rsid w:val="006479C4"/>
    <w:rsid w:val="00647AC0"/>
    <w:rsid w:val="00647E1B"/>
    <w:rsid w:val="00650069"/>
    <w:rsid w:val="00650198"/>
    <w:rsid w:val="00650A68"/>
    <w:rsid w:val="00651562"/>
    <w:rsid w:val="00651829"/>
    <w:rsid w:val="00651B7E"/>
    <w:rsid w:val="00651BBF"/>
    <w:rsid w:val="00653087"/>
    <w:rsid w:val="00653809"/>
    <w:rsid w:val="00654862"/>
    <w:rsid w:val="006550CB"/>
    <w:rsid w:val="006551C8"/>
    <w:rsid w:val="00656A12"/>
    <w:rsid w:val="00656C0F"/>
    <w:rsid w:val="00656EBD"/>
    <w:rsid w:val="006577EA"/>
    <w:rsid w:val="006609A4"/>
    <w:rsid w:val="006609C5"/>
    <w:rsid w:val="00661218"/>
    <w:rsid w:val="00661E74"/>
    <w:rsid w:val="00662941"/>
    <w:rsid w:val="00663CDF"/>
    <w:rsid w:val="00664319"/>
    <w:rsid w:val="00664ACD"/>
    <w:rsid w:val="0066551F"/>
    <w:rsid w:val="006655BB"/>
    <w:rsid w:val="006668EE"/>
    <w:rsid w:val="00667071"/>
    <w:rsid w:val="006670C3"/>
    <w:rsid w:val="0067018F"/>
    <w:rsid w:val="006707C8"/>
    <w:rsid w:val="00670900"/>
    <w:rsid w:val="00670F93"/>
    <w:rsid w:val="00671010"/>
    <w:rsid w:val="006722B4"/>
    <w:rsid w:val="00672AF3"/>
    <w:rsid w:val="00673E3E"/>
    <w:rsid w:val="00674BB5"/>
    <w:rsid w:val="006753F8"/>
    <w:rsid w:val="006754D1"/>
    <w:rsid w:val="00675A1D"/>
    <w:rsid w:val="00675E55"/>
    <w:rsid w:val="00675F6E"/>
    <w:rsid w:val="00676760"/>
    <w:rsid w:val="00676D6F"/>
    <w:rsid w:val="006808C7"/>
    <w:rsid w:val="00680DCC"/>
    <w:rsid w:val="00681588"/>
    <w:rsid w:val="00681935"/>
    <w:rsid w:val="00681AA6"/>
    <w:rsid w:val="00682A6E"/>
    <w:rsid w:val="00682B5B"/>
    <w:rsid w:val="00682E23"/>
    <w:rsid w:val="0068305A"/>
    <w:rsid w:val="00683123"/>
    <w:rsid w:val="0068348C"/>
    <w:rsid w:val="006847BD"/>
    <w:rsid w:val="00684EA2"/>
    <w:rsid w:val="006853F2"/>
    <w:rsid w:val="006855B9"/>
    <w:rsid w:val="00685C62"/>
    <w:rsid w:val="0068605B"/>
    <w:rsid w:val="006863DB"/>
    <w:rsid w:val="00686F64"/>
    <w:rsid w:val="00687615"/>
    <w:rsid w:val="006878B8"/>
    <w:rsid w:val="00687B4C"/>
    <w:rsid w:val="00691CFF"/>
    <w:rsid w:val="00691D18"/>
    <w:rsid w:val="00692BD1"/>
    <w:rsid w:val="00693CCC"/>
    <w:rsid w:val="00693F0D"/>
    <w:rsid w:val="00694560"/>
    <w:rsid w:val="00694B90"/>
    <w:rsid w:val="00695897"/>
    <w:rsid w:val="00696BFB"/>
    <w:rsid w:val="00697930"/>
    <w:rsid w:val="006A003A"/>
    <w:rsid w:val="006A16B7"/>
    <w:rsid w:val="006A16C4"/>
    <w:rsid w:val="006A2F6F"/>
    <w:rsid w:val="006A3D2D"/>
    <w:rsid w:val="006A407B"/>
    <w:rsid w:val="006A4F8D"/>
    <w:rsid w:val="006A52E1"/>
    <w:rsid w:val="006A5AC0"/>
    <w:rsid w:val="006A5C40"/>
    <w:rsid w:val="006A61C1"/>
    <w:rsid w:val="006A67D7"/>
    <w:rsid w:val="006A67F7"/>
    <w:rsid w:val="006A6DD0"/>
    <w:rsid w:val="006A7E24"/>
    <w:rsid w:val="006B0111"/>
    <w:rsid w:val="006B01C6"/>
    <w:rsid w:val="006B054B"/>
    <w:rsid w:val="006B0AEF"/>
    <w:rsid w:val="006B0BD9"/>
    <w:rsid w:val="006B0BFC"/>
    <w:rsid w:val="006B10AE"/>
    <w:rsid w:val="006B16C2"/>
    <w:rsid w:val="006B197D"/>
    <w:rsid w:val="006B1C37"/>
    <w:rsid w:val="006B1FC1"/>
    <w:rsid w:val="006B2164"/>
    <w:rsid w:val="006B26F4"/>
    <w:rsid w:val="006B27C3"/>
    <w:rsid w:val="006B4438"/>
    <w:rsid w:val="006B504D"/>
    <w:rsid w:val="006B52C2"/>
    <w:rsid w:val="006B579F"/>
    <w:rsid w:val="006B5CB0"/>
    <w:rsid w:val="006B72D4"/>
    <w:rsid w:val="006B76C7"/>
    <w:rsid w:val="006C02F9"/>
    <w:rsid w:val="006C0C3C"/>
    <w:rsid w:val="006C15ED"/>
    <w:rsid w:val="006C26BC"/>
    <w:rsid w:val="006C2B0B"/>
    <w:rsid w:val="006C2B4A"/>
    <w:rsid w:val="006C401A"/>
    <w:rsid w:val="006C56E6"/>
    <w:rsid w:val="006C5740"/>
    <w:rsid w:val="006C5A39"/>
    <w:rsid w:val="006C6633"/>
    <w:rsid w:val="006C6B1B"/>
    <w:rsid w:val="006D0BF7"/>
    <w:rsid w:val="006D2361"/>
    <w:rsid w:val="006D28A9"/>
    <w:rsid w:val="006D2995"/>
    <w:rsid w:val="006D2DAE"/>
    <w:rsid w:val="006D349E"/>
    <w:rsid w:val="006D3A3C"/>
    <w:rsid w:val="006D3F34"/>
    <w:rsid w:val="006D414E"/>
    <w:rsid w:val="006D49D2"/>
    <w:rsid w:val="006D53CB"/>
    <w:rsid w:val="006D5ECE"/>
    <w:rsid w:val="006D6755"/>
    <w:rsid w:val="006D68D3"/>
    <w:rsid w:val="006D6FA7"/>
    <w:rsid w:val="006D74CA"/>
    <w:rsid w:val="006D7632"/>
    <w:rsid w:val="006E00C6"/>
    <w:rsid w:val="006E08D6"/>
    <w:rsid w:val="006E1280"/>
    <w:rsid w:val="006E17B7"/>
    <w:rsid w:val="006E2374"/>
    <w:rsid w:val="006E3156"/>
    <w:rsid w:val="006E40F3"/>
    <w:rsid w:val="006E4461"/>
    <w:rsid w:val="006E4614"/>
    <w:rsid w:val="006E4918"/>
    <w:rsid w:val="006E5154"/>
    <w:rsid w:val="006E5CEE"/>
    <w:rsid w:val="006E64A5"/>
    <w:rsid w:val="006E6777"/>
    <w:rsid w:val="006E67F6"/>
    <w:rsid w:val="006E6FDD"/>
    <w:rsid w:val="006F00F0"/>
    <w:rsid w:val="006F03CB"/>
    <w:rsid w:val="006F054D"/>
    <w:rsid w:val="006F0836"/>
    <w:rsid w:val="006F2163"/>
    <w:rsid w:val="006F3DEF"/>
    <w:rsid w:val="006F41E1"/>
    <w:rsid w:val="006F426F"/>
    <w:rsid w:val="006F43DA"/>
    <w:rsid w:val="006F45BA"/>
    <w:rsid w:val="006F482B"/>
    <w:rsid w:val="006F50F0"/>
    <w:rsid w:val="006F5512"/>
    <w:rsid w:val="006F5650"/>
    <w:rsid w:val="006F6006"/>
    <w:rsid w:val="006F616E"/>
    <w:rsid w:val="006F7292"/>
    <w:rsid w:val="006F7A1E"/>
    <w:rsid w:val="006F7DB2"/>
    <w:rsid w:val="00700181"/>
    <w:rsid w:val="007005FC"/>
    <w:rsid w:val="007006CD"/>
    <w:rsid w:val="00700B1A"/>
    <w:rsid w:val="00701580"/>
    <w:rsid w:val="007051CE"/>
    <w:rsid w:val="0070724E"/>
    <w:rsid w:val="0071027E"/>
    <w:rsid w:val="0071033E"/>
    <w:rsid w:val="00710803"/>
    <w:rsid w:val="00710C7C"/>
    <w:rsid w:val="00710F33"/>
    <w:rsid w:val="007111F1"/>
    <w:rsid w:val="00711640"/>
    <w:rsid w:val="00711813"/>
    <w:rsid w:val="00712368"/>
    <w:rsid w:val="00712EB8"/>
    <w:rsid w:val="00713084"/>
    <w:rsid w:val="007135AD"/>
    <w:rsid w:val="00713A75"/>
    <w:rsid w:val="007152C4"/>
    <w:rsid w:val="0071581D"/>
    <w:rsid w:val="00716D88"/>
    <w:rsid w:val="007176CE"/>
    <w:rsid w:val="00720D6A"/>
    <w:rsid w:val="00721146"/>
    <w:rsid w:val="00721441"/>
    <w:rsid w:val="0072168D"/>
    <w:rsid w:val="007225B3"/>
    <w:rsid w:val="0072275A"/>
    <w:rsid w:val="007227D4"/>
    <w:rsid w:val="007245A5"/>
    <w:rsid w:val="007249E3"/>
    <w:rsid w:val="00725836"/>
    <w:rsid w:val="00725BA6"/>
    <w:rsid w:val="00725D46"/>
    <w:rsid w:val="00725F97"/>
    <w:rsid w:val="0072623E"/>
    <w:rsid w:val="007263D9"/>
    <w:rsid w:val="007264D2"/>
    <w:rsid w:val="007267DB"/>
    <w:rsid w:val="0072694E"/>
    <w:rsid w:val="0072745C"/>
    <w:rsid w:val="0073002C"/>
    <w:rsid w:val="00730227"/>
    <w:rsid w:val="007308B9"/>
    <w:rsid w:val="00730CFD"/>
    <w:rsid w:val="007317FE"/>
    <w:rsid w:val="00731A00"/>
    <w:rsid w:val="00731A20"/>
    <w:rsid w:val="00731D23"/>
    <w:rsid w:val="007334DA"/>
    <w:rsid w:val="007339C7"/>
    <w:rsid w:val="00734013"/>
    <w:rsid w:val="007357B1"/>
    <w:rsid w:val="00735F37"/>
    <w:rsid w:val="00736069"/>
    <w:rsid w:val="00736766"/>
    <w:rsid w:val="00736934"/>
    <w:rsid w:val="00736B0A"/>
    <w:rsid w:val="00737104"/>
    <w:rsid w:val="00737180"/>
    <w:rsid w:val="00737B0C"/>
    <w:rsid w:val="00740228"/>
    <w:rsid w:val="0074103F"/>
    <w:rsid w:val="00741347"/>
    <w:rsid w:val="00741849"/>
    <w:rsid w:val="00741F68"/>
    <w:rsid w:val="00742F6C"/>
    <w:rsid w:val="007442A3"/>
    <w:rsid w:val="00744A16"/>
    <w:rsid w:val="00744DC2"/>
    <w:rsid w:val="007455D9"/>
    <w:rsid w:val="00745C15"/>
    <w:rsid w:val="007468CD"/>
    <w:rsid w:val="007500C9"/>
    <w:rsid w:val="00751F9E"/>
    <w:rsid w:val="00753125"/>
    <w:rsid w:val="00753C5F"/>
    <w:rsid w:val="00753E79"/>
    <w:rsid w:val="00754C6E"/>
    <w:rsid w:val="00756359"/>
    <w:rsid w:val="00756A82"/>
    <w:rsid w:val="00756B65"/>
    <w:rsid w:val="00756BB6"/>
    <w:rsid w:val="00756DD4"/>
    <w:rsid w:val="007612D6"/>
    <w:rsid w:val="007620A3"/>
    <w:rsid w:val="007624E0"/>
    <w:rsid w:val="00762A86"/>
    <w:rsid w:val="00762F6F"/>
    <w:rsid w:val="00763141"/>
    <w:rsid w:val="00763243"/>
    <w:rsid w:val="007635EE"/>
    <w:rsid w:val="00763CC8"/>
    <w:rsid w:val="0076443F"/>
    <w:rsid w:val="007645B1"/>
    <w:rsid w:val="00765B5D"/>
    <w:rsid w:val="00765DBD"/>
    <w:rsid w:val="00765DF8"/>
    <w:rsid w:val="00765EAD"/>
    <w:rsid w:val="0076610C"/>
    <w:rsid w:val="0076628B"/>
    <w:rsid w:val="007663A1"/>
    <w:rsid w:val="00766478"/>
    <w:rsid w:val="007674C3"/>
    <w:rsid w:val="007679A9"/>
    <w:rsid w:val="00770099"/>
    <w:rsid w:val="00770FA2"/>
    <w:rsid w:val="00771E3C"/>
    <w:rsid w:val="00771FB1"/>
    <w:rsid w:val="007723AD"/>
    <w:rsid w:val="00772D16"/>
    <w:rsid w:val="00773069"/>
    <w:rsid w:val="007734B1"/>
    <w:rsid w:val="00773998"/>
    <w:rsid w:val="0077417B"/>
    <w:rsid w:val="0077553C"/>
    <w:rsid w:val="00776ED0"/>
    <w:rsid w:val="007801EF"/>
    <w:rsid w:val="007814A0"/>
    <w:rsid w:val="0078178E"/>
    <w:rsid w:val="00782355"/>
    <w:rsid w:val="007824B7"/>
    <w:rsid w:val="00782AC1"/>
    <w:rsid w:val="0078315C"/>
    <w:rsid w:val="00783A69"/>
    <w:rsid w:val="00783C0A"/>
    <w:rsid w:val="007842F5"/>
    <w:rsid w:val="0078532C"/>
    <w:rsid w:val="0078549E"/>
    <w:rsid w:val="00785D5A"/>
    <w:rsid w:val="007861C4"/>
    <w:rsid w:val="00786229"/>
    <w:rsid w:val="00787603"/>
    <w:rsid w:val="007879D1"/>
    <w:rsid w:val="00791507"/>
    <w:rsid w:val="00791B1E"/>
    <w:rsid w:val="00791CCA"/>
    <w:rsid w:val="0079253D"/>
    <w:rsid w:val="00794C19"/>
    <w:rsid w:val="00794FF0"/>
    <w:rsid w:val="007957C5"/>
    <w:rsid w:val="00795AB7"/>
    <w:rsid w:val="007964B7"/>
    <w:rsid w:val="00796658"/>
    <w:rsid w:val="007968CC"/>
    <w:rsid w:val="00797730"/>
    <w:rsid w:val="00797A14"/>
    <w:rsid w:val="007A0AD6"/>
    <w:rsid w:val="007A1096"/>
    <w:rsid w:val="007A1296"/>
    <w:rsid w:val="007A1314"/>
    <w:rsid w:val="007A162E"/>
    <w:rsid w:val="007A1C21"/>
    <w:rsid w:val="007A1D2B"/>
    <w:rsid w:val="007A273B"/>
    <w:rsid w:val="007A2BC6"/>
    <w:rsid w:val="007A2FFD"/>
    <w:rsid w:val="007A3A8F"/>
    <w:rsid w:val="007A4575"/>
    <w:rsid w:val="007A48A1"/>
    <w:rsid w:val="007A4C0F"/>
    <w:rsid w:val="007A4C29"/>
    <w:rsid w:val="007A6172"/>
    <w:rsid w:val="007A63EB"/>
    <w:rsid w:val="007A6428"/>
    <w:rsid w:val="007A6B44"/>
    <w:rsid w:val="007A6D16"/>
    <w:rsid w:val="007A6F65"/>
    <w:rsid w:val="007A7673"/>
    <w:rsid w:val="007A7C12"/>
    <w:rsid w:val="007A7FD0"/>
    <w:rsid w:val="007B06A1"/>
    <w:rsid w:val="007B07FA"/>
    <w:rsid w:val="007B157A"/>
    <w:rsid w:val="007B1D54"/>
    <w:rsid w:val="007B21FE"/>
    <w:rsid w:val="007B27EA"/>
    <w:rsid w:val="007B29B0"/>
    <w:rsid w:val="007B29C6"/>
    <w:rsid w:val="007B2A92"/>
    <w:rsid w:val="007B385E"/>
    <w:rsid w:val="007B419F"/>
    <w:rsid w:val="007B5861"/>
    <w:rsid w:val="007B5968"/>
    <w:rsid w:val="007B5A9D"/>
    <w:rsid w:val="007B6931"/>
    <w:rsid w:val="007B6DB9"/>
    <w:rsid w:val="007B6F1D"/>
    <w:rsid w:val="007B7608"/>
    <w:rsid w:val="007B7A6E"/>
    <w:rsid w:val="007C05EF"/>
    <w:rsid w:val="007C07EC"/>
    <w:rsid w:val="007C0DA5"/>
    <w:rsid w:val="007C13DF"/>
    <w:rsid w:val="007C149B"/>
    <w:rsid w:val="007C188E"/>
    <w:rsid w:val="007C18FF"/>
    <w:rsid w:val="007C2013"/>
    <w:rsid w:val="007C208E"/>
    <w:rsid w:val="007C4421"/>
    <w:rsid w:val="007C507C"/>
    <w:rsid w:val="007C5A07"/>
    <w:rsid w:val="007C5B2F"/>
    <w:rsid w:val="007C68A6"/>
    <w:rsid w:val="007C7F94"/>
    <w:rsid w:val="007D05E8"/>
    <w:rsid w:val="007D0C6F"/>
    <w:rsid w:val="007D16DE"/>
    <w:rsid w:val="007D3242"/>
    <w:rsid w:val="007D373C"/>
    <w:rsid w:val="007D38AF"/>
    <w:rsid w:val="007D3E42"/>
    <w:rsid w:val="007D41DD"/>
    <w:rsid w:val="007D452D"/>
    <w:rsid w:val="007D46EE"/>
    <w:rsid w:val="007D4BB2"/>
    <w:rsid w:val="007D4E82"/>
    <w:rsid w:val="007D5B87"/>
    <w:rsid w:val="007D6D3F"/>
    <w:rsid w:val="007D7441"/>
    <w:rsid w:val="007E0A3C"/>
    <w:rsid w:val="007E1121"/>
    <w:rsid w:val="007E1480"/>
    <w:rsid w:val="007E18F6"/>
    <w:rsid w:val="007E1B71"/>
    <w:rsid w:val="007E23F7"/>
    <w:rsid w:val="007E29F1"/>
    <w:rsid w:val="007E55E6"/>
    <w:rsid w:val="007E614E"/>
    <w:rsid w:val="007E7A99"/>
    <w:rsid w:val="007F0239"/>
    <w:rsid w:val="007F1819"/>
    <w:rsid w:val="007F2201"/>
    <w:rsid w:val="007F236B"/>
    <w:rsid w:val="007F26C7"/>
    <w:rsid w:val="007F3155"/>
    <w:rsid w:val="007F316C"/>
    <w:rsid w:val="007F3194"/>
    <w:rsid w:val="007F3EF6"/>
    <w:rsid w:val="007F4004"/>
    <w:rsid w:val="007F4CD2"/>
    <w:rsid w:val="007F4D41"/>
    <w:rsid w:val="007F4D4C"/>
    <w:rsid w:val="007F4E33"/>
    <w:rsid w:val="007F52AC"/>
    <w:rsid w:val="007F69D0"/>
    <w:rsid w:val="007F70C4"/>
    <w:rsid w:val="007F7C9A"/>
    <w:rsid w:val="008004E0"/>
    <w:rsid w:val="00800C94"/>
    <w:rsid w:val="00800D93"/>
    <w:rsid w:val="00801575"/>
    <w:rsid w:val="00802559"/>
    <w:rsid w:val="00802AE8"/>
    <w:rsid w:val="00802D94"/>
    <w:rsid w:val="008039F3"/>
    <w:rsid w:val="00803D4B"/>
    <w:rsid w:val="00804899"/>
    <w:rsid w:val="00805CF4"/>
    <w:rsid w:val="00806391"/>
    <w:rsid w:val="008067F8"/>
    <w:rsid w:val="00806A96"/>
    <w:rsid w:val="00807FD0"/>
    <w:rsid w:val="00810044"/>
    <w:rsid w:val="008100C2"/>
    <w:rsid w:val="00810486"/>
    <w:rsid w:val="008106B9"/>
    <w:rsid w:val="0081109D"/>
    <w:rsid w:val="00812897"/>
    <w:rsid w:val="00812B62"/>
    <w:rsid w:val="00812E6B"/>
    <w:rsid w:val="0081342D"/>
    <w:rsid w:val="00813E67"/>
    <w:rsid w:val="00815A2E"/>
    <w:rsid w:val="008166A2"/>
    <w:rsid w:val="008167A5"/>
    <w:rsid w:val="008168CE"/>
    <w:rsid w:val="008176FA"/>
    <w:rsid w:val="008202C5"/>
    <w:rsid w:val="0082146C"/>
    <w:rsid w:val="008217E5"/>
    <w:rsid w:val="00821D0C"/>
    <w:rsid w:val="008227A9"/>
    <w:rsid w:val="00822F7F"/>
    <w:rsid w:val="00823212"/>
    <w:rsid w:val="0082449E"/>
    <w:rsid w:val="008250C2"/>
    <w:rsid w:val="0082548C"/>
    <w:rsid w:val="008255C3"/>
    <w:rsid w:val="0082569D"/>
    <w:rsid w:val="008259AF"/>
    <w:rsid w:val="00825FB8"/>
    <w:rsid w:val="008260EC"/>
    <w:rsid w:val="00826295"/>
    <w:rsid w:val="0082680F"/>
    <w:rsid w:val="00826A78"/>
    <w:rsid w:val="00827586"/>
    <w:rsid w:val="00827727"/>
    <w:rsid w:val="00827751"/>
    <w:rsid w:val="00827FC3"/>
    <w:rsid w:val="00827FEE"/>
    <w:rsid w:val="008316B3"/>
    <w:rsid w:val="00831E40"/>
    <w:rsid w:val="00831ECD"/>
    <w:rsid w:val="0083257E"/>
    <w:rsid w:val="0083275C"/>
    <w:rsid w:val="00832E23"/>
    <w:rsid w:val="00832EB4"/>
    <w:rsid w:val="00833BF6"/>
    <w:rsid w:val="00833CFA"/>
    <w:rsid w:val="00834F41"/>
    <w:rsid w:val="008352FB"/>
    <w:rsid w:val="00835574"/>
    <w:rsid w:val="008356C2"/>
    <w:rsid w:val="008360C3"/>
    <w:rsid w:val="00836F79"/>
    <w:rsid w:val="00837441"/>
    <w:rsid w:val="00837CC2"/>
    <w:rsid w:val="00837D14"/>
    <w:rsid w:val="008401CD"/>
    <w:rsid w:val="0084158F"/>
    <w:rsid w:val="008418FC"/>
    <w:rsid w:val="00842032"/>
    <w:rsid w:val="00842344"/>
    <w:rsid w:val="00842A37"/>
    <w:rsid w:val="00844080"/>
    <w:rsid w:val="0084475E"/>
    <w:rsid w:val="00844A68"/>
    <w:rsid w:val="00844F66"/>
    <w:rsid w:val="00845039"/>
    <w:rsid w:val="00845726"/>
    <w:rsid w:val="0084737D"/>
    <w:rsid w:val="008478D1"/>
    <w:rsid w:val="00850B16"/>
    <w:rsid w:val="00851113"/>
    <w:rsid w:val="00851B6C"/>
    <w:rsid w:val="00851D42"/>
    <w:rsid w:val="0085311E"/>
    <w:rsid w:val="0085314D"/>
    <w:rsid w:val="00853231"/>
    <w:rsid w:val="008537A7"/>
    <w:rsid w:val="00853B6E"/>
    <w:rsid w:val="008550F0"/>
    <w:rsid w:val="008555DD"/>
    <w:rsid w:val="008558CD"/>
    <w:rsid w:val="008562EE"/>
    <w:rsid w:val="0085707E"/>
    <w:rsid w:val="00857632"/>
    <w:rsid w:val="0085790F"/>
    <w:rsid w:val="008602E8"/>
    <w:rsid w:val="00860818"/>
    <w:rsid w:val="00860BD8"/>
    <w:rsid w:val="00860F36"/>
    <w:rsid w:val="00861CC3"/>
    <w:rsid w:val="00861E48"/>
    <w:rsid w:val="00862DA6"/>
    <w:rsid w:val="008648A4"/>
    <w:rsid w:val="00866F73"/>
    <w:rsid w:val="008671A5"/>
    <w:rsid w:val="008673F6"/>
    <w:rsid w:val="0086740B"/>
    <w:rsid w:val="00867C53"/>
    <w:rsid w:val="008701D7"/>
    <w:rsid w:val="00870BE7"/>
    <w:rsid w:val="00870D62"/>
    <w:rsid w:val="0087112C"/>
    <w:rsid w:val="008714A3"/>
    <w:rsid w:val="00873522"/>
    <w:rsid w:val="00873579"/>
    <w:rsid w:val="00873A06"/>
    <w:rsid w:val="00873D33"/>
    <w:rsid w:val="0087478A"/>
    <w:rsid w:val="00874A1E"/>
    <w:rsid w:val="00874C72"/>
    <w:rsid w:val="00874E34"/>
    <w:rsid w:val="00874EA9"/>
    <w:rsid w:val="00875357"/>
    <w:rsid w:val="00876988"/>
    <w:rsid w:val="0087719C"/>
    <w:rsid w:val="0087741C"/>
    <w:rsid w:val="008777BE"/>
    <w:rsid w:val="008807AD"/>
    <w:rsid w:val="0088084E"/>
    <w:rsid w:val="00881479"/>
    <w:rsid w:val="00881FDB"/>
    <w:rsid w:val="00883136"/>
    <w:rsid w:val="00883D84"/>
    <w:rsid w:val="0088496C"/>
    <w:rsid w:val="00884F16"/>
    <w:rsid w:val="008860DA"/>
    <w:rsid w:val="0088674C"/>
    <w:rsid w:val="0088674E"/>
    <w:rsid w:val="00886C14"/>
    <w:rsid w:val="00886C3F"/>
    <w:rsid w:val="0088711E"/>
    <w:rsid w:val="0088799F"/>
    <w:rsid w:val="00887B3C"/>
    <w:rsid w:val="00890CC0"/>
    <w:rsid w:val="00890EA6"/>
    <w:rsid w:val="008910BB"/>
    <w:rsid w:val="0089182E"/>
    <w:rsid w:val="008924D7"/>
    <w:rsid w:val="0089277D"/>
    <w:rsid w:val="008927D8"/>
    <w:rsid w:val="00893165"/>
    <w:rsid w:val="00893849"/>
    <w:rsid w:val="008939DE"/>
    <w:rsid w:val="008940F8"/>
    <w:rsid w:val="008947E0"/>
    <w:rsid w:val="00895076"/>
    <w:rsid w:val="00895EE3"/>
    <w:rsid w:val="00895FC0"/>
    <w:rsid w:val="00897064"/>
    <w:rsid w:val="008971F3"/>
    <w:rsid w:val="008973BE"/>
    <w:rsid w:val="00897702"/>
    <w:rsid w:val="008977B1"/>
    <w:rsid w:val="00897ACD"/>
    <w:rsid w:val="00897CA5"/>
    <w:rsid w:val="008A000F"/>
    <w:rsid w:val="008A0417"/>
    <w:rsid w:val="008A0687"/>
    <w:rsid w:val="008A11D3"/>
    <w:rsid w:val="008A2385"/>
    <w:rsid w:val="008A3210"/>
    <w:rsid w:val="008A3F9C"/>
    <w:rsid w:val="008A401C"/>
    <w:rsid w:val="008A47FA"/>
    <w:rsid w:val="008A4C55"/>
    <w:rsid w:val="008A5341"/>
    <w:rsid w:val="008A5672"/>
    <w:rsid w:val="008A5C1E"/>
    <w:rsid w:val="008A63E8"/>
    <w:rsid w:val="008A6621"/>
    <w:rsid w:val="008A7D69"/>
    <w:rsid w:val="008B09F6"/>
    <w:rsid w:val="008B1168"/>
    <w:rsid w:val="008B135A"/>
    <w:rsid w:val="008B13DD"/>
    <w:rsid w:val="008B141B"/>
    <w:rsid w:val="008B199C"/>
    <w:rsid w:val="008B1C57"/>
    <w:rsid w:val="008B2170"/>
    <w:rsid w:val="008B2EC6"/>
    <w:rsid w:val="008B2EE0"/>
    <w:rsid w:val="008B2F4B"/>
    <w:rsid w:val="008B34A7"/>
    <w:rsid w:val="008B37D2"/>
    <w:rsid w:val="008B3B3C"/>
    <w:rsid w:val="008B429D"/>
    <w:rsid w:val="008B4A13"/>
    <w:rsid w:val="008B5106"/>
    <w:rsid w:val="008B5277"/>
    <w:rsid w:val="008B5C0A"/>
    <w:rsid w:val="008B5E8C"/>
    <w:rsid w:val="008B667D"/>
    <w:rsid w:val="008B6CBD"/>
    <w:rsid w:val="008B726E"/>
    <w:rsid w:val="008B76DC"/>
    <w:rsid w:val="008B79FB"/>
    <w:rsid w:val="008C0D92"/>
    <w:rsid w:val="008C1567"/>
    <w:rsid w:val="008C207A"/>
    <w:rsid w:val="008C24AF"/>
    <w:rsid w:val="008C29D4"/>
    <w:rsid w:val="008C2AB5"/>
    <w:rsid w:val="008C3BFC"/>
    <w:rsid w:val="008C467C"/>
    <w:rsid w:val="008C4AAD"/>
    <w:rsid w:val="008C4D75"/>
    <w:rsid w:val="008C4E31"/>
    <w:rsid w:val="008C4F10"/>
    <w:rsid w:val="008C4FA9"/>
    <w:rsid w:val="008C5557"/>
    <w:rsid w:val="008C5A30"/>
    <w:rsid w:val="008C5B52"/>
    <w:rsid w:val="008C5B99"/>
    <w:rsid w:val="008C634E"/>
    <w:rsid w:val="008C6DFD"/>
    <w:rsid w:val="008C779E"/>
    <w:rsid w:val="008D0086"/>
    <w:rsid w:val="008D123F"/>
    <w:rsid w:val="008D1D13"/>
    <w:rsid w:val="008D1F0D"/>
    <w:rsid w:val="008D22E8"/>
    <w:rsid w:val="008D2387"/>
    <w:rsid w:val="008D269B"/>
    <w:rsid w:val="008D28D9"/>
    <w:rsid w:val="008D2AA8"/>
    <w:rsid w:val="008D2D85"/>
    <w:rsid w:val="008D339F"/>
    <w:rsid w:val="008D40FE"/>
    <w:rsid w:val="008D44BA"/>
    <w:rsid w:val="008D4C98"/>
    <w:rsid w:val="008D5C33"/>
    <w:rsid w:val="008D5D14"/>
    <w:rsid w:val="008D6DD0"/>
    <w:rsid w:val="008D75D4"/>
    <w:rsid w:val="008D7920"/>
    <w:rsid w:val="008E03B9"/>
    <w:rsid w:val="008E1BA0"/>
    <w:rsid w:val="008E22D4"/>
    <w:rsid w:val="008E34B6"/>
    <w:rsid w:val="008E3A91"/>
    <w:rsid w:val="008E5C92"/>
    <w:rsid w:val="008E5D91"/>
    <w:rsid w:val="008E6063"/>
    <w:rsid w:val="008E6700"/>
    <w:rsid w:val="008E6853"/>
    <w:rsid w:val="008E7341"/>
    <w:rsid w:val="008E7553"/>
    <w:rsid w:val="008E7A55"/>
    <w:rsid w:val="008E7B73"/>
    <w:rsid w:val="008F13C3"/>
    <w:rsid w:val="008F1730"/>
    <w:rsid w:val="008F17A9"/>
    <w:rsid w:val="008F1B7A"/>
    <w:rsid w:val="008F2259"/>
    <w:rsid w:val="008F4C6B"/>
    <w:rsid w:val="008F4D94"/>
    <w:rsid w:val="008F4E64"/>
    <w:rsid w:val="008F55A6"/>
    <w:rsid w:val="008F5781"/>
    <w:rsid w:val="008F57DE"/>
    <w:rsid w:val="008F5EC8"/>
    <w:rsid w:val="008F600C"/>
    <w:rsid w:val="008F6F97"/>
    <w:rsid w:val="00900D8A"/>
    <w:rsid w:val="00901BE4"/>
    <w:rsid w:val="0090237F"/>
    <w:rsid w:val="00902433"/>
    <w:rsid w:val="009029F2"/>
    <w:rsid w:val="00902B35"/>
    <w:rsid w:val="00902EBB"/>
    <w:rsid w:val="00904A72"/>
    <w:rsid w:val="00904FBF"/>
    <w:rsid w:val="0090503A"/>
    <w:rsid w:val="0090530D"/>
    <w:rsid w:val="0090541A"/>
    <w:rsid w:val="0090566D"/>
    <w:rsid w:val="00905C0C"/>
    <w:rsid w:val="00907D91"/>
    <w:rsid w:val="00912293"/>
    <w:rsid w:val="00912E58"/>
    <w:rsid w:val="009130D1"/>
    <w:rsid w:val="009137C4"/>
    <w:rsid w:val="00913F61"/>
    <w:rsid w:val="00914035"/>
    <w:rsid w:val="00914B48"/>
    <w:rsid w:val="00914D08"/>
    <w:rsid w:val="00914F08"/>
    <w:rsid w:val="00915FC3"/>
    <w:rsid w:val="009161F6"/>
    <w:rsid w:val="00916211"/>
    <w:rsid w:val="009164F9"/>
    <w:rsid w:val="00916D36"/>
    <w:rsid w:val="009202C0"/>
    <w:rsid w:val="00921065"/>
    <w:rsid w:val="00921208"/>
    <w:rsid w:val="00921871"/>
    <w:rsid w:val="009223DE"/>
    <w:rsid w:val="009228C7"/>
    <w:rsid w:val="00922958"/>
    <w:rsid w:val="00922F15"/>
    <w:rsid w:val="00924952"/>
    <w:rsid w:val="009259CE"/>
    <w:rsid w:val="0092607B"/>
    <w:rsid w:val="009261C9"/>
    <w:rsid w:val="00926328"/>
    <w:rsid w:val="00926874"/>
    <w:rsid w:val="00926D04"/>
    <w:rsid w:val="00926EE4"/>
    <w:rsid w:val="009309B3"/>
    <w:rsid w:val="00931C7E"/>
    <w:rsid w:val="00932625"/>
    <w:rsid w:val="009348A2"/>
    <w:rsid w:val="009349C3"/>
    <w:rsid w:val="00934D1C"/>
    <w:rsid w:val="00934DBE"/>
    <w:rsid w:val="009355BD"/>
    <w:rsid w:val="00935825"/>
    <w:rsid w:val="00935D26"/>
    <w:rsid w:val="009363BD"/>
    <w:rsid w:val="009364C4"/>
    <w:rsid w:val="009364EB"/>
    <w:rsid w:val="009365A1"/>
    <w:rsid w:val="00936708"/>
    <w:rsid w:val="00936CE7"/>
    <w:rsid w:val="00937087"/>
    <w:rsid w:val="00937949"/>
    <w:rsid w:val="009412AF"/>
    <w:rsid w:val="00941DEA"/>
    <w:rsid w:val="0094393D"/>
    <w:rsid w:val="00943BC2"/>
    <w:rsid w:val="00943E7E"/>
    <w:rsid w:val="009440F0"/>
    <w:rsid w:val="009440FE"/>
    <w:rsid w:val="0094474C"/>
    <w:rsid w:val="009460B6"/>
    <w:rsid w:val="00946CC4"/>
    <w:rsid w:val="00946DA1"/>
    <w:rsid w:val="0094759A"/>
    <w:rsid w:val="009478E0"/>
    <w:rsid w:val="0095096F"/>
    <w:rsid w:val="00951801"/>
    <w:rsid w:val="009528F3"/>
    <w:rsid w:val="00953409"/>
    <w:rsid w:val="00953587"/>
    <w:rsid w:val="00953CE4"/>
    <w:rsid w:val="00954844"/>
    <w:rsid w:val="009549DF"/>
    <w:rsid w:val="00954EDC"/>
    <w:rsid w:val="00955337"/>
    <w:rsid w:val="009553F0"/>
    <w:rsid w:val="0095579F"/>
    <w:rsid w:val="009557F8"/>
    <w:rsid w:val="009558BB"/>
    <w:rsid w:val="00955C59"/>
    <w:rsid w:val="00955DF0"/>
    <w:rsid w:val="0095639B"/>
    <w:rsid w:val="00956A79"/>
    <w:rsid w:val="00956C61"/>
    <w:rsid w:val="00956D1B"/>
    <w:rsid w:val="00956FDB"/>
    <w:rsid w:val="0095720C"/>
    <w:rsid w:val="0095725C"/>
    <w:rsid w:val="00957503"/>
    <w:rsid w:val="00957665"/>
    <w:rsid w:val="00957C46"/>
    <w:rsid w:val="009600D2"/>
    <w:rsid w:val="009609A1"/>
    <w:rsid w:val="00960F0C"/>
    <w:rsid w:val="00961DF2"/>
    <w:rsid w:val="009621E6"/>
    <w:rsid w:val="00962BCA"/>
    <w:rsid w:val="00962F30"/>
    <w:rsid w:val="00964B26"/>
    <w:rsid w:val="00965515"/>
    <w:rsid w:val="00965A9E"/>
    <w:rsid w:val="00966020"/>
    <w:rsid w:val="0096608B"/>
    <w:rsid w:val="009660C8"/>
    <w:rsid w:val="00967134"/>
    <w:rsid w:val="00967346"/>
    <w:rsid w:val="00967DD1"/>
    <w:rsid w:val="00970FCD"/>
    <w:rsid w:val="00971127"/>
    <w:rsid w:val="0097119C"/>
    <w:rsid w:val="00971697"/>
    <w:rsid w:val="00971C7B"/>
    <w:rsid w:val="00973FB6"/>
    <w:rsid w:val="00974259"/>
    <w:rsid w:val="00974739"/>
    <w:rsid w:val="00974D95"/>
    <w:rsid w:val="00974F3D"/>
    <w:rsid w:val="00975247"/>
    <w:rsid w:val="009757B6"/>
    <w:rsid w:val="00975C24"/>
    <w:rsid w:val="009763D9"/>
    <w:rsid w:val="0097669F"/>
    <w:rsid w:val="00977C5C"/>
    <w:rsid w:val="00982056"/>
    <w:rsid w:val="009826AC"/>
    <w:rsid w:val="00982A9B"/>
    <w:rsid w:val="00982B2E"/>
    <w:rsid w:val="009834A5"/>
    <w:rsid w:val="00984312"/>
    <w:rsid w:val="00984806"/>
    <w:rsid w:val="009849AD"/>
    <w:rsid w:val="00984E34"/>
    <w:rsid w:val="009853E8"/>
    <w:rsid w:val="009853F1"/>
    <w:rsid w:val="0098546C"/>
    <w:rsid w:val="009861AD"/>
    <w:rsid w:val="00986515"/>
    <w:rsid w:val="00986518"/>
    <w:rsid w:val="00987000"/>
    <w:rsid w:val="009872A0"/>
    <w:rsid w:val="009878D0"/>
    <w:rsid w:val="00987F9D"/>
    <w:rsid w:val="00990359"/>
    <w:rsid w:val="00990AC0"/>
    <w:rsid w:val="009919A9"/>
    <w:rsid w:val="00992730"/>
    <w:rsid w:val="00992D9B"/>
    <w:rsid w:val="00993E29"/>
    <w:rsid w:val="00994520"/>
    <w:rsid w:val="00994F1D"/>
    <w:rsid w:val="009958AA"/>
    <w:rsid w:val="00995A64"/>
    <w:rsid w:val="0099637A"/>
    <w:rsid w:val="00997338"/>
    <w:rsid w:val="0099772B"/>
    <w:rsid w:val="009A08DC"/>
    <w:rsid w:val="009A0F75"/>
    <w:rsid w:val="009A1E70"/>
    <w:rsid w:val="009A2B4E"/>
    <w:rsid w:val="009A3118"/>
    <w:rsid w:val="009A373F"/>
    <w:rsid w:val="009A4245"/>
    <w:rsid w:val="009A49D2"/>
    <w:rsid w:val="009A53B2"/>
    <w:rsid w:val="009A57AB"/>
    <w:rsid w:val="009A6EE9"/>
    <w:rsid w:val="009A73AD"/>
    <w:rsid w:val="009A7E5A"/>
    <w:rsid w:val="009B1A26"/>
    <w:rsid w:val="009B1CA2"/>
    <w:rsid w:val="009B24F0"/>
    <w:rsid w:val="009B2621"/>
    <w:rsid w:val="009B3CEC"/>
    <w:rsid w:val="009B3E57"/>
    <w:rsid w:val="009B4192"/>
    <w:rsid w:val="009B50D3"/>
    <w:rsid w:val="009B58FD"/>
    <w:rsid w:val="009B6CCE"/>
    <w:rsid w:val="009B6E9D"/>
    <w:rsid w:val="009C06BB"/>
    <w:rsid w:val="009C0C3E"/>
    <w:rsid w:val="009C2120"/>
    <w:rsid w:val="009C2490"/>
    <w:rsid w:val="009C32C1"/>
    <w:rsid w:val="009C3325"/>
    <w:rsid w:val="009C394F"/>
    <w:rsid w:val="009C3E1E"/>
    <w:rsid w:val="009C4BD1"/>
    <w:rsid w:val="009C53E5"/>
    <w:rsid w:val="009C54F8"/>
    <w:rsid w:val="009C597A"/>
    <w:rsid w:val="009C644E"/>
    <w:rsid w:val="009C67FE"/>
    <w:rsid w:val="009C6845"/>
    <w:rsid w:val="009C6C1A"/>
    <w:rsid w:val="009C6D5F"/>
    <w:rsid w:val="009C6D69"/>
    <w:rsid w:val="009C72CF"/>
    <w:rsid w:val="009C73BE"/>
    <w:rsid w:val="009D0802"/>
    <w:rsid w:val="009D0A81"/>
    <w:rsid w:val="009D0BAB"/>
    <w:rsid w:val="009D0C2C"/>
    <w:rsid w:val="009D0E9A"/>
    <w:rsid w:val="009D0FA2"/>
    <w:rsid w:val="009D12FD"/>
    <w:rsid w:val="009D1960"/>
    <w:rsid w:val="009D2789"/>
    <w:rsid w:val="009D3838"/>
    <w:rsid w:val="009D3994"/>
    <w:rsid w:val="009D3A68"/>
    <w:rsid w:val="009D553E"/>
    <w:rsid w:val="009D5CEA"/>
    <w:rsid w:val="009D5D7F"/>
    <w:rsid w:val="009D6944"/>
    <w:rsid w:val="009D6961"/>
    <w:rsid w:val="009D71CB"/>
    <w:rsid w:val="009D74C9"/>
    <w:rsid w:val="009D7B44"/>
    <w:rsid w:val="009E0270"/>
    <w:rsid w:val="009E0A51"/>
    <w:rsid w:val="009E25D6"/>
    <w:rsid w:val="009E264C"/>
    <w:rsid w:val="009E7121"/>
    <w:rsid w:val="009E77D4"/>
    <w:rsid w:val="009E7B22"/>
    <w:rsid w:val="009F014B"/>
    <w:rsid w:val="009F0753"/>
    <w:rsid w:val="009F1C66"/>
    <w:rsid w:val="009F27FA"/>
    <w:rsid w:val="009F2CBA"/>
    <w:rsid w:val="009F365C"/>
    <w:rsid w:val="009F3849"/>
    <w:rsid w:val="009F466B"/>
    <w:rsid w:val="009F52BC"/>
    <w:rsid w:val="009F5B54"/>
    <w:rsid w:val="009F60E1"/>
    <w:rsid w:val="009F6107"/>
    <w:rsid w:val="009F6DCE"/>
    <w:rsid w:val="009F76C8"/>
    <w:rsid w:val="009F7841"/>
    <w:rsid w:val="00A00008"/>
    <w:rsid w:val="00A00325"/>
    <w:rsid w:val="00A00D55"/>
    <w:rsid w:val="00A01B78"/>
    <w:rsid w:val="00A01CFB"/>
    <w:rsid w:val="00A02484"/>
    <w:rsid w:val="00A0370D"/>
    <w:rsid w:val="00A03904"/>
    <w:rsid w:val="00A041DF"/>
    <w:rsid w:val="00A0452F"/>
    <w:rsid w:val="00A04CF6"/>
    <w:rsid w:val="00A0588B"/>
    <w:rsid w:val="00A068AC"/>
    <w:rsid w:val="00A06B65"/>
    <w:rsid w:val="00A07006"/>
    <w:rsid w:val="00A0717E"/>
    <w:rsid w:val="00A07993"/>
    <w:rsid w:val="00A07EE6"/>
    <w:rsid w:val="00A12A66"/>
    <w:rsid w:val="00A12B24"/>
    <w:rsid w:val="00A12DC1"/>
    <w:rsid w:val="00A12E90"/>
    <w:rsid w:val="00A12F27"/>
    <w:rsid w:val="00A13116"/>
    <w:rsid w:val="00A1355A"/>
    <w:rsid w:val="00A138F4"/>
    <w:rsid w:val="00A13D1F"/>
    <w:rsid w:val="00A13E04"/>
    <w:rsid w:val="00A145B1"/>
    <w:rsid w:val="00A14992"/>
    <w:rsid w:val="00A161D9"/>
    <w:rsid w:val="00A16F8C"/>
    <w:rsid w:val="00A17307"/>
    <w:rsid w:val="00A21D46"/>
    <w:rsid w:val="00A220DB"/>
    <w:rsid w:val="00A22300"/>
    <w:rsid w:val="00A22364"/>
    <w:rsid w:val="00A22606"/>
    <w:rsid w:val="00A23261"/>
    <w:rsid w:val="00A2381A"/>
    <w:rsid w:val="00A23FE3"/>
    <w:rsid w:val="00A24F78"/>
    <w:rsid w:val="00A24FA0"/>
    <w:rsid w:val="00A2548F"/>
    <w:rsid w:val="00A2560C"/>
    <w:rsid w:val="00A25AFF"/>
    <w:rsid w:val="00A25B47"/>
    <w:rsid w:val="00A260B2"/>
    <w:rsid w:val="00A27F27"/>
    <w:rsid w:val="00A33115"/>
    <w:rsid w:val="00A341C7"/>
    <w:rsid w:val="00A34D36"/>
    <w:rsid w:val="00A35766"/>
    <w:rsid w:val="00A35A5D"/>
    <w:rsid w:val="00A35CFF"/>
    <w:rsid w:val="00A365F9"/>
    <w:rsid w:val="00A36801"/>
    <w:rsid w:val="00A36C0A"/>
    <w:rsid w:val="00A36E94"/>
    <w:rsid w:val="00A377E4"/>
    <w:rsid w:val="00A37D4D"/>
    <w:rsid w:val="00A40E03"/>
    <w:rsid w:val="00A410FC"/>
    <w:rsid w:val="00A41E36"/>
    <w:rsid w:val="00A44682"/>
    <w:rsid w:val="00A46C35"/>
    <w:rsid w:val="00A474EF"/>
    <w:rsid w:val="00A4776A"/>
    <w:rsid w:val="00A4797D"/>
    <w:rsid w:val="00A5024B"/>
    <w:rsid w:val="00A50376"/>
    <w:rsid w:val="00A511AE"/>
    <w:rsid w:val="00A52347"/>
    <w:rsid w:val="00A52D3C"/>
    <w:rsid w:val="00A540F2"/>
    <w:rsid w:val="00A5411C"/>
    <w:rsid w:val="00A5421E"/>
    <w:rsid w:val="00A54729"/>
    <w:rsid w:val="00A5476E"/>
    <w:rsid w:val="00A54FD1"/>
    <w:rsid w:val="00A553CB"/>
    <w:rsid w:val="00A567A3"/>
    <w:rsid w:val="00A56EA2"/>
    <w:rsid w:val="00A5784A"/>
    <w:rsid w:val="00A57B72"/>
    <w:rsid w:val="00A60CE5"/>
    <w:rsid w:val="00A60F13"/>
    <w:rsid w:val="00A61E47"/>
    <w:rsid w:val="00A61F69"/>
    <w:rsid w:val="00A630BF"/>
    <w:rsid w:val="00A6463E"/>
    <w:rsid w:val="00A65F6D"/>
    <w:rsid w:val="00A66061"/>
    <w:rsid w:val="00A66182"/>
    <w:rsid w:val="00A661D0"/>
    <w:rsid w:val="00A663A4"/>
    <w:rsid w:val="00A66402"/>
    <w:rsid w:val="00A667F0"/>
    <w:rsid w:val="00A66AF8"/>
    <w:rsid w:val="00A66C10"/>
    <w:rsid w:val="00A66D6F"/>
    <w:rsid w:val="00A676DD"/>
    <w:rsid w:val="00A70170"/>
    <w:rsid w:val="00A7018F"/>
    <w:rsid w:val="00A70350"/>
    <w:rsid w:val="00A70BD7"/>
    <w:rsid w:val="00A71711"/>
    <w:rsid w:val="00A7244A"/>
    <w:rsid w:val="00A72552"/>
    <w:rsid w:val="00A742E8"/>
    <w:rsid w:val="00A74B98"/>
    <w:rsid w:val="00A74E67"/>
    <w:rsid w:val="00A751C5"/>
    <w:rsid w:val="00A803F4"/>
    <w:rsid w:val="00A80B82"/>
    <w:rsid w:val="00A80FEF"/>
    <w:rsid w:val="00A81088"/>
    <w:rsid w:val="00A81654"/>
    <w:rsid w:val="00A81D81"/>
    <w:rsid w:val="00A83796"/>
    <w:rsid w:val="00A8436F"/>
    <w:rsid w:val="00A84A54"/>
    <w:rsid w:val="00A84F24"/>
    <w:rsid w:val="00A85201"/>
    <w:rsid w:val="00A85466"/>
    <w:rsid w:val="00A858F3"/>
    <w:rsid w:val="00A869B6"/>
    <w:rsid w:val="00A87081"/>
    <w:rsid w:val="00A877A1"/>
    <w:rsid w:val="00A87A73"/>
    <w:rsid w:val="00A87CA2"/>
    <w:rsid w:val="00A87E47"/>
    <w:rsid w:val="00A87EEA"/>
    <w:rsid w:val="00A87F90"/>
    <w:rsid w:val="00A90005"/>
    <w:rsid w:val="00A90F7A"/>
    <w:rsid w:val="00A91049"/>
    <w:rsid w:val="00A91449"/>
    <w:rsid w:val="00A91E8D"/>
    <w:rsid w:val="00A9328B"/>
    <w:rsid w:val="00A93559"/>
    <w:rsid w:val="00A94810"/>
    <w:rsid w:val="00A9491C"/>
    <w:rsid w:val="00A94B60"/>
    <w:rsid w:val="00A95032"/>
    <w:rsid w:val="00A95A7C"/>
    <w:rsid w:val="00A95BC9"/>
    <w:rsid w:val="00A97145"/>
    <w:rsid w:val="00A972D3"/>
    <w:rsid w:val="00A97336"/>
    <w:rsid w:val="00A97A57"/>
    <w:rsid w:val="00AA08A7"/>
    <w:rsid w:val="00AA0ED0"/>
    <w:rsid w:val="00AA22D6"/>
    <w:rsid w:val="00AA2760"/>
    <w:rsid w:val="00AA27D6"/>
    <w:rsid w:val="00AA2DEF"/>
    <w:rsid w:val="00AA327F"/>
    <w:rsid w:val="00AA3D81"/>
    <w:rsid w:val="00AA4053"/>
    <w:rsid w:val="00AA4599"/>
    <w:rsid w:val="00AA4F20"/>
    <w:rsid w:val="00AA55D0"/>
    <w:rsid w:val="00AA5AA5"/>
    <w:rsid w:val="00AA5D07"/>
    <w:rsid w:val="00AA5EE5"/>
    <w:rsid w:val="00AA5FAD"/>
    <w:rsid w:val="00AA6A24"/>
    <w:rsid w:val="00AA7C6D"/>
    <w:rsid w:val="00AA7CEB"/>
    <w:rsid w:val="00AB00B8"/>
    <w:rsid w:val="00AB2B9F"/>
    <w:rsid w:val="00AB2F8D"/>
    <w:rsid w:val="00AB391D"/>
    <w:rsid w:val="00AB49C3"/>
    <w:rsid w:val="00AB4AF3"/>
    <w:rsid w:val="00AB4BE6"/>
    <w:rsid w:val="00AB53EB"/>
    <w:rsid w:val="00AB5524"/>
    <w:rsid w:val="00AB622F"/>
    <w:rsid w:val="00AB6955"/>
    <w:rsid w:val="00AB6B2B"/>
    <w:rsid w:val="00AB790A"/>
    <w:rsid w:val="00AC028D"/>
    <w:rsid w:val="00AC0471"/>
    <w:rsid w:val="00AC0B47"/>
    <w:rsid w:val="00AC1892"/>
    <w:rsid w:val="00AC1F53"/>
    <w:rsid w:val="00AC3460"/>
    <w:rsid w:val="00AC40C4"/>
    <w:rsid w:val="00AC43D2"/>
    <w:rsid w:val="00AC4A8D"/>
    <w:rsid w:val="00AC54D8"/>
    <w:rsid w:val="00AC6885"/>
    <w:rsid w:val="00AC6C2E"/>
    <w:rsid w:val="00AC73F6"/>
    <w:rsid w:val="00AC7506"/>
    <w:rsid w:val="00AC79F6"/>
    <w:rsid w:val="00AD06A8"/>
    <w:rsid w:val="00AD09DD"/>
    <w:rsid w:val="00AD100D"/>
    <w:rsid w:val="00AD16A9"/>
    <w:rsid w:val="00AD1DCA"/>
    <w:rsid w:val="00AD24D6"/>
    <w:rsid w:val="00AD29AB"/>
    <w:rsid w:val="00AD3C41"/>
    <w:rsid w:val="00AD400A"/>
    <w:rsid w:val="00AD5453"/>
    <w:rsid w:val="00AD59B2"/>
    <w:rsid w:val="00AD5AC3"/>
    <w:rsid w:val="00AD61B2"/>
    <w:rsid w:val="00AD6F78"/>
    <w:rsid w:val="00AD7496"/>
    <w:rsid w:val="00AD7ABE"/>
    <w:rsid w:val="00AE042E"/>
    <w:rsid w:val="00AE068A"/>
    <w:rsid w:val="00AE1285"/>
    <w:rsid w:val="00AE1467"/>
    <w:rsid w:val="00AE20D3"/>
    <w:rsid w:val="00AE2218"/>
    <w:rsid w:val="00AE2CEC"/>
    <w:rsid w:val="00AE2E8A"/>
    <w:rsid w:val="00AE332B"/>
    <w:rsid w:val="00AE3560"/>
    <w:rsid w:val="00AE3D54"/>
    <w:rsid w:val="00AE3DA1"/>
    <w:rsid w:val="00AE3E9A"/>
    <w:rsid w:val="00AE3F71"/>
    <w:rsid w:val="00AE44C3"/>
    <w:rsid w:val="00AE551F"/>
    <w:rsid w:val="00AE599D"/>
    <w:rsid w:val="00AE5C63"/>
    <w:rsid w:val="00AE6E47"/>
    <w:rsid w:val="00AE7343"/>
    <w:rsid w:val="00AE7466"/>
    <w:rsid w:val="00AE7575"/>
    <w:rsid w:val="00AE7F54"/>
    <w:rsid w:val="00AF05D9"/>
    <w:rsid w:val="00AF0E88"/>
    <w:rsid w:val="00AF0FFC"/>
    <w:rsid w:val="00AF18FE"/>
    <w:rsid w:val="00AF1A96"/>
    <w:rsid w:val="00AF2798"/>
    <w:rsid w:val="00AF3C0C"/>
    <w:rsid w:val="00AF4116"/>
    <w:rsid w:val="00AF4377"/>
    <w:rsid w:val="00AF4C53"/>
    <w:rsid w:val="00AF4E0C"/>
    <w:rsid w:val="00AF5673"/>
    <w:rsid w:val="00AF5BDA"/>
    <w:rsid w:val="00AF620C"/>
    <w:rsid w:val="00AF68D0"/>
    <w:rsid w:val="00AF69AA"/>
    <w:rsid w:val="00AF7060"/>
    <w:rsid w:val="00AF72E8"/>
    <w:rsid w:val="00AF72FA"/>
    <w:rsid w:val="00AF7A47"/>
    <w:rsid w:val="00B00191"/>
    <w:rsid w:val="00B00275"/>
    <w:rsid w:val="00B00C11"/>
    <w:rsid w:val="00B014CD"/>
    <w:rsid w:val="00B0182E"/>
    <w:rsid w:val="00B018F4"/>
    <w:rsid w:val="00B02453"/>
    <w:rsid w:val="00B031CE"/>
    <w:rsid w:val="00B03C37"/>
    <w:rsid w:val="00B043BF"/>
    <w:rsid w:val="00B045E2"/>
    <w:rsid w:val="00B04B59"/>
    <w:rsid w:val="00B04BE1"/>
    <w:rsid w:val="00B05085"/>
    <w:rsid w:val="00B061D2"/>
    <w:rsid w:val="00B06807"/>
    <w:rsid w:val="00B07973"/>
    <w:rsid w:val="00B104E2"/>
    <w:rsid w:val="00B10DEE"/>
    <w:rsid w:val="00B11C8F"/>
    <w:rsid w:val="00B128D2"/>
    <w:rsid w:val="00B12A22"/>
    <w:rsid w:val="00B13699"/>
    <w:rsid w:val="00B13EDC"/>
    <w:rsid w:val="00B143BA"/>
    <w:rsid w:val="00B148F2"/>
    <w:rsid w:val="00B1529F"/>
    <w:rsid w:val="00B15421"/>
    <w:rsid w:val="00B154AA"/>
    <w:rsid w:val="00B15C82"/>
    <w:rsid w:val="00B15C8E"/>
    <w:rsid w:val="00B16402"/>
    <w:rsid w:val="00B16A60"/>
    <w:rsid w:val="00B206A1"/>
    <w:rsid w:val="00B2092C"/>
    <w:rsid w:val="00B20B78"/>
    <w:rsid w:val="00B20FD3"/>
    <w:rsid w:val="00B21229"/>
    <w:rsid w:val="00B2150B"/>
    <w:rsid w:val="00B215CF"/>
    <w:rsid w:val="00B226AA"/>
    <w:rsid w:val="00B2299A"/>
    <w:rsid w:val="00B22E13"/>
    <w:rsid w:val="00B2445D"/>
    <w:rsid w:val="00B24C5B"/>
    <w:rsid w:val="00B24EEF"/>
    <w:rsid w:val="00B2501A"/>
    <w:rsid w:val="00B25097"/>
    <w:rsid w:val="00B2529C"/>
    <w:rsid w:val="00B26810"/>
    <w:rsid w:val="00B3012B"/>
    <w:rsid w:val="00B30632"/>
    <w:rsid w:val="00B310DA"/>
    <w:rsid w:val="00B318AE"/>
    <w:rsid w:val="00B31F0A"/>
    <w:rsid w:val="00B32641"/>
    <w:rsid w:val="00B3273C"/>
    <w:rsid w:val="00B32B60"/>
    <w:rsid w:val="00B338D0"/>
    <w:rsid w:val="00B3468C"/>
    <w:rsid w:val="00B34EF0"/>
    <w:rsid w:val="00B35971"/>
    <w:rsid w:val="00B35CFF"/>
    <w:rsid w:val="00B35F0A"/>
    <w:rsid w:val="00B3651E"/>
    <w:rsid w:val="00B367E8"/>
    <w:rsid w:val="00B36896"/>
    <w:rsid w:val="00B36D8B"/>
    <w:rsid w:val="00B37664"/>
    <w:rsid w:val="00B37D55"/>
    <w:rsid w:val="00B40087"/>
    <w:rsid w:val="00B40859"/>
    <w:rsid w:val="00B40AF1"/>
    <w:rsid w:val="00B41024"/>
    <w:rsid w:val="00B415C2"/>
    <w:rsid w:val="00B419E1"/>
    <w:rsid w:val="00B41BBA"/>
    <w:rsid w:val="00B41F87"/>
    <w:rsid w:val="00B426D9"/>
    <w:rsid w:val="00B42A1B"/>
    <w:rsid w:val="00B43223"/>
    <w:rsid w:val="00B43395"/>
    <w:rsid w:val="00B44731"/>
    <w:rsid w:val="00B449EF"/>
    <w:rsid w:val="00B44CA1"/>
    <w:rsid w:val="00B44E66"/>
    <w:rsid w:val="00B45062"/>
    <w:rsid w:val="00B4508E"/>
    <w:rsid w:val="00B457F1"/>
    <w:rsid w:val="00B467B8"/>
    <w:rsid w:val="00B46B23"/>
    <w:rsid w:val="00B477F8"/>
    <w:rsid w:val="00B503C4"/>
    <w:rsid w:val="00B503F7"/>
    <w:rsid w:val="00B51E20"/>
    <w:rsid w:val="00B523C0"/>
    <w:rsid w:val="00B53963"/>
    <w:rsid w:val="00B53C04"/>
    <w:rsid w:val="00B53D66"/>
    <w:rsid w:val="00B547F0"/>
    <w:rsid w:val="00B56D29"/>
    <w:rsid w:val="00B56E65"/>
    <w:rsid w:val="00B570E3"/>
    <w:rsid w:val="00B5737D"/>
    <w:rsid w:val="00B575AE"/>
    <w:rsid w:val="00B57DBF"/>
    <w:rsid w:val="00B6046E"/>
    <w:rsid w:val="00B60672"/>
    <w:rsid w:val="00B606D7"/>
    <w:rsid w:val="00B60F4E"/>
    <w:rsid w:val="00B61C73"/>
    <w:rsid w:val="00B626D6"/>
    <w:rsid w:val="00B62C3B"/>
    <w:rsid w:val="00B62F03"/>
    <w:rsid w:val="00B6323B"/>
    <w:rsid w:val="00B63418"/>
    <w:rsid w:val="00B63461"/>
    <w:rsid w:val="00B647CE"/>
    <w:rsid w:val="00B64882"/>
    <w:rsid w:val="00B64A6D"/>
    <w:rsid w:val="00B64C5E"/>
    <w:rsid w:val="00B64C8A"/>
    <w:rsid w:val="00B64D71"/>
    <w:rsid w:val="00B65020"/>
    <w:rsid w:val="00B65279"/>
    <w:rsid w:val="00B65A8A"/>
    <w:rsid w:val="00B65BDE"/>
    <w:rsid w:val="00B65F9A"/>
    <w:rsid w:val="00B6620C"/>
    <w:rsid w:val="00B66A6C"/>
    <w:rsid w:val="00B66B59"/>
    <w:rsid w:val="00B66C4E"/>
    <w:rsid w:val="00B67128"/>
    <w:rsid w:val="00B671C0"/>
    <w:rsid w:val="00B673B6"/>
    <w:rsid w:val="00B67F20"/>
    <w:rsid w:val="00B70502"/>
    <w:rsid w:val="00B7084D"/>
    <w:rsid w:val="00B71256"/>
    <w:rsid w:val="00B72B3C"/>
    <w:rsid w:val="00B7372A"/>
    <w:rsid w:val="00B73A2A"/>
    <w:rsid w:val="00B74710"/>
    <w:rsid w:val="00B750F4"/>
    <w:rsid w:val="00B7513D"/>
    <w:rsid w:val="00B75313"/>
    <w:rsid w:val="00B75813"/>
    <w:rsid w:val="00B75944"/>
    <w:rsid w:val="00B759C6"/>
    <w:rsid w:val="00B77200"/>
    <w:rsid w:val="00B7731F"/>
    <w:rsid w:val="00B77919"/>
    <w:rsid w:val="00B77EB1"/>
    <w:rsid w:val="00B803EA"/>
    <w:rsid w:val="00B80573"/>
    <w:rsid w:val="00B80DD4"/>
    <w:rsid w:val="00B81C5A"/>
    <w:rsid w:val="00B82333"/>
    <w:rsid w:val="00B83E81"/>
    <w:rsid w:val="00B8470D"/>
    <w:rsid w:val="00B8472D"/>
    <w:rsid w:val="00B856FE"/>
    <w:rsid w:val="00B8570E"/>
    <w:rsid w:val="00B859AC"/>
    <w:rsid w:val="00B85A76"/>
    <w:rsid w:val="00B86124"/>
    <w:rsid w:val="00B86478"/>
    <w:rsid w:val="00B8706E"/>
    <w:rsid w:val="00B8796D"/>
    <w:rsid w:val="00B87D1F"/>
    <w:rsid w:val="00B87F95"/>
    <w:rsid w:val="00B90CAD"/>
    <w:rsid w:val="00B90DAB"/>
    <w:rsid w:val="00B90E5E"/>
    <w:rsid w:val="00B9116F"/>
    <w:rsid w:val="00B91206"/>
    <w:rsid w:val="00B918C3"/>
    <w:rsid w:val="00B922F3"/>
    <w:rsid w:val="00B92A61"/>
    <w:rsid w:val="00B9349E"/>
    <w:rsid w:val="00B936AE"/>
    <w:rsid w:val="00B93745"/>
    <w:rsid w:val="00B93FD5"/>
    <w:rsid w:val="00B94EDC"/>
    <w:rsid w:val="00B95F69"/>
    <w:rsid w:val="00B96213"/>
    <w:rsid w:val="00B966C6"/>
    <w:rsid w:val="00B96F23"/>
    <w:rsid w:val="00B9739E"/>
    <w:rsid w:val="00B97482"/>
    <w:rsid w:val="00B978A6"/>
    <w:rsid w:val="00B97DA3"/>
    <w:rsid w:val="00BA0893"/>
    <w:rsid w:val="00BA09D5"/>
    <w:rsid w:val="00BA0F85"/>
    <w:rsid w:val="00BA25B5"/>
    <w:rsid w:val="00BA30B9"/>
    <w:rsid w:val="00BA3387"/>
    <w:rsid w:val="00BA34FD"/>
    <w:rsid w:val="00BA35BD"/>
    <w:rsid w:val="00BA371C"/>
    <w:rsid w:val="00BA4348"/>
    <w:rsid w:val="00BA4F8D"/>
    <w:rsid w:val="00BA5128"/>
    <w:rsid w:val="00BA5391"/>
    <w:rsid w:val="00BA553D"/>
    <w:rsid w:val="00BA5885"/>
    <w:rsid w:val="00BA6435"/>
    <w:rsid w:val="00BA66F7"/>
    <w:rsid w:val="00BA6980"/>
    <w:rsid w:val="00BA791E"/>
    <w:rsid w:val="00BB0239"/>
    <w:rsid w:val="00BB1D88"/>
    <w:rsid w:val="00BB20D3"/>
    <w:rsid w:val="00BB2BD2"/>
    <w:rsid w:val="00BB318F"/>
    <w:rsid w:val="00BB3452"/>
    <w:rsid w:val="00BB3C02"/>
    <w:rsid w:val="00BB3D58"/>
    <w:rsid w:val="00BB3D63"/>
    <w:rsid w:val="00BB3D8D"/>
    <w:rsid w:val="00BB4D8D"/>
    <w:rsid w:val="00BB5410"/>
    <w:rsid w:val="00BB5BD6"/>
    <w:rsid w:val="00BB747E"/>
    <w:rsid w:val="00BB78DE"/>
    <w:rsid w:val="00BC006F"/>
    <w:rsid w:val="00BC03DF"/>
    <w:rsid w:val="00BC05A6"/>
    <w:rsid w:val="00BC064C"/>
    <w:rsid w:val="00BC148C"/>
    <w:rsid w:val="00BC1A8D"/>
    <w:rsid w:val="00BC1C75"/>
    <w:rsid w:val="00BC2EB2"/>
    <w:rsid w:val="00BC3E0E"/>
    <w:rsid w:val="00BC3FD1"/>
    <w:rsid w:val="00BC4C12"/>
    <w:rsid w:val="00BC5261"/>
    <w:rsid w:val="00BC58CF"/>
    <w:rsid w:val="00BC5FC9"/>
    <w:rsid w:val="00BC6026"/>
    <w:rsid w:val="00BC77B5"/>
    <w:rsid w:val="00BC790A"/>
    <w:rsid w:val="00BC7B45"/>
    <w:rsid w:val="00BC7B4E"/>
    <w:rsid w:val="00BC7CDC"/>
    <w:rsid w:val="00BD0000"/>
    <w:rsid w:val="00BD01A5"/>
    <w:rsid w:val="00BD02C7"/>
    <w:rsid w:val="00BD0689"/>
    <w:rsid w:val="00BD0867"/>
    <w:rsid w:val="00BD0872"/>
    <w:rsid w:val="00BD0C58"/>
    <w:rsid w:val="00BD0DA0"/>
    <w:rsid w:val="00BD1589"/>
    <w:rsid w:val="00BD169B"/>
    <w:rsid w:val="00BD178F"/>
    <w:rsid w:val="00BD2CE7"/>
    <w:rsid w:val="00BD2F8F"/>
    <w:rsid w:val="00BD364C"/>
    <w:rsid w:val="00BD43D2"/>
    <w:rsid w:val="00BD470B"/>
    <w:rsid w:val="00BD5DAC"/>
    <w:rsid w:val="00BD7C8F"/>
    <w:rsid w:val="00BE0276"/>
    <w:rsid w:val="00BE060C"/>
    <w:rsid w:val="00BE0FAA"/>
    <w:rsid w:val="00BE114F"/>
    <w:rsid w:val="00BE3403"/>
    <w:rsid w:val="00BE3906"/>
    <w:rsid w:val="00BE3BF9"/>
    <w:rsid w:val="00BE5230"/>
    <w:rsid w:val="00BE6305"/>
    <w:rsid w:val="00BE65AA"/>
    <w:rsid w:val="00BE66EB"/>
    <w:rsid w:val="00BE6939"/>
    <w:rsid w:val="00BE6D69"/>
    <w:rsid w:val="00BE6D9C"/>
    <w:rsid w:val="00BE717A"/>
    <w:rsid w:val="00BE75CB"/>
    <w:rsid w:val="00BE7691"/>
    <w:rsid w:val="00BE7AC9"/>
    <w:rsid w:val="00BF03DF"/>
    <w:rsid w:val="00BF0904"/>
    <w:rsid w:val="00BF0F89"/>
    <w:rsid w:val="00BF1DA1"/>
    <w:rsid w:val="00BF2021"/>
    <w:rsid w:val="00BF217F"/>
    <w:rsid w:val="00BF21FB"/>
    <w:rsid w:val="00BF2F17"/>
    <w:rsid w:val="00BF3882"/>
    <w:rsid w:val="00BF41C8"/>
    <w:rsid w:val="00BF49B3"/>
    <w:rsid w:val="00BF51A4"/>
    <w:rsid w:val="00BF5356"/>
    <w:rsid w:val="00BF58D4"/>
    <w:rsid w:val="00BF6976"/>
    <w:rsid w:val="00BF7B02"/>
    <w:rsid w:val="00BF7EDD"/>
    <w:rsid w:val="00C0042D"/>
    <w:rsid w:val="00C00C06"/>
    <w:rsid w:val="00C014FE"/>
    <w:rsid w:val="00C023B2"/>
    <w:rsid w:val="00C02CDC"/>
    <w:rsid w:val="00C031FB"/>
    <w:rsid w:val="00C05A75"/>
    <w:rsid w:val="00C06872"/>
    <w:rsid w:val="00C06937"/>
    <w:rsid w:val="00C07767"/>
    <w:rsid w:val="00C10193"/>
    <w:rsid w:val="00C11388"/>
    <w:rsid w:val="00C11E05"/>
    <w:rsid w:val="00C121EA"/>
    <w:rsid w:val="00C126CF"/>
    <w:rsid w:val="00C138DC"/>
    <w:rsid w:val="00C13CEC"/>
    <w:rsid w:val="00C13E73"/>
    <w:rsid w:val="00C14820"/>
    <w:rsid w:val="00C1486A"/>
    <w:rsid w:val="00C15706"/>
    <w:rsid w:val="00C15874"/>
    <w:rsid w:val="00C15FCB"/>
    <w:rsid w:val="00C16E15"/>
    <w:rsid w:val="00C1722E"/>
    <w:rsid w:val="00C1723C"/>
    <w:rsid w:val="00C1792E"/>
    <w:rsid w:val="00C17A94"/>
    <w:rsid w:val="00C204D5"/>
    <w:rsid w:val="00C21A89"/>
    <w:rsid w:val="00C220D4"/>
    <w:rsid w:val="00C22265"/>
    <w:rsid w:val="00C22A7B"/>
    <w:rsid w:val="00C22CF7"/>
    <w:rsid w:val="00C231AF"/>
    <w:rsid w:val="00C233E6"/>
    <w:rsid w:val="00C2370D"/>
    <w:rsid w:val="00C24002"/>
    <w:rsid w:val="00C24C54"/>
    <w:rsid w:val="00C2542E"/>
    <w:rsid w:val="00C25999"/>
    <w:rsid w:val="00C25A5A"/>
    <w:rsid w:val="00C25CC5"/>
    <w:rsid w:val="00C25FCF"/>
    <w:rsid w:val="00C261A9"/>
    <w:rsid w:val="00C266AF"/>
    <w:rsid w:val="00C275FA"/>
    <w:rsid w:val="00C275FD"/>
    <w:rsid w:val="00C27D72"/>
    <w:rsid w:val="00C3096F"/>
    <w:rsid w:val="00C30F18"/>
    <w:rsid w:val="00C313A5"/>
    <w:rsid w:val="00C31657"/>
    <w:rsid w:val="00C31A4B"/>
    <w:rsid w:val="00C31D02"/>
    <w:rsid w:val="00C31F29"/>
    <w:rsid w:val="00C32128"/>
    <w:rsid w:val="00C33DC4"/>
    <w:rsid w:val="00C348EF"/>
    <w:rsid w:val="00C36D13"/>
    <w:rsid w:val="00C37093"/>
    <w:rsid w:val="00C3778D"/>
    <w:rsid w:val="00C37E32"/>
    <w:rsid w:val="00C404FA"/>
    <w:rsid w:val="00C40C6A"/>
    <w:rsid w:val="00C40DFE"/>
    <w:rsid w:val="00C41065"/>
    <w:rsid w:val="00C4146D"/>
    <w:rsid w:val="00C41DCB"/>
    <w:rsid w:val="00C440CA"/>
    <w:rsid w:val="00C44B7D"/>
    <w:rsid w:val="00C44C03"/>
    <w:rsid w:val="00C451AD"/>
    <w:rsid w:val="00C476E6"/>
    <w:rsid w:val="00C47ADB"/>
    <w:rsid w:val="00C50384"/>
    <w:rsid w:val="00C50BED"/>
    <w:rsid w:val="00C50EA2"/>
    <w:rsid w:val="00C512ED"/>
    <w:rsid w:val="00C51633"/>
    <w:rsid w:val="00C51742"/>
    <w:rsid w:val="00C51872"/>
    <w:rsid w:val="00C519A2"/>
    <w:rsid w:val="00C519D6"/>
    <w:rsid w:val="00C52709"/>
    <w:rsid w:val="00C546F8"/>
    <w:rsid w:val="00C549DC"/>
    <w:rsid w:val="00C55071"/>
    <w:rsid w:val="00C554CC"/>
    <w:rsid w:val="00C55A48"/>
    <w:rsid w:val="00C55E59"/>
    <w:rsid w:val="00C564D3"/>
    <w:rsid w:val="00C57170"/>
    <w:rsid w:val="00C57613"/>
    <w:rsid w:val="00C6021F"/>
    <w:rsid w:val="00C60C8B"/>
    <w:rsid w:val="00C60E9A"/>
    <w:rsid w:val="00C60E9F"/>
    <w:rsid w:val="00C61FF1"/>
    <w:rsid w:val="00C627AD"/>
    <w:rsid w:val="00C63358"/>
    <w:rsid w:val="00C634BD"/>
    <w:rsid w:val="00C63B02"/>
    <w:rsid w:val="00C64D62"/>
    <w:rsid w:val="00C656A7"/>
    <w:rsid w:val="00C65CF3"/>
    <w:rsid w:val="00C66132"/>
    <w:rsid w:val="00C67134"/>
    <w:rsid w:val="00C676A6"/>
    <w:rsid w:val="00C708EA"/>
    <w:rsid w:val="00C72836"/>
    <w:rsid w:val="00C729D6"/>
    <w:rsid w:val="00C72CCC"/>
    <w:rsid w:val="00C74B70"/>
    <w:rsid w:val="00C76310"/>
    <w:rsid w:val="00C7661F"/>
    <w:rsid w:val="00C7682F"/>
    <w:rsid w:val="00C77299"/>
    <w:rsid w:val="00C77697"/>
    <w:rsid w:val="00C80383"/>
    <w:rsid w:val="00C805A7"/>
    <w:rsid w:val="00C808FA"/>
    <w:rsid w:val="00C80CD2"/>
    <w:rsid w:val="00C815EE"/>
    <w:rsid w:val="00C81C34"/>
    <w:rsid w:val="00C8250B"/>
    <w:rsid w:val="00C8266F"/>
    <w:rsid w:val="00C82A59"/>
    <w:rsid w:val="00C8346B"/>
    <w:rsid w:val="00C83C39"/>
    <w:rsid w:val="00C851B4"/>
    <w:rsid w:val="00C8600F"/>
    <w:rsid w:val="00C87243"/>
    <w:rsid w:val="00C87748"/>
    <w:rsid w:val="00C87890"/>
    <w:rsid w:val="00C87ACA"/>
    <w:rsid w:val="00C87DA3"/>
    <w:rsid w:val="00C911DF"/>
    <w:rsid w:val="00C91292"/>
    <w:rsid w:val="00C92566"/>
    <w:rsid w:val="00C92A31"/>
    <w:rsid w:val="00C92E0A"/>
    <w:rsid w:val="00C93C38"/>
    <w:rsid w:val="00C93C8E"/>
    <w:rsid w:val="00C943C5"/>
    <w:rsid w:val="00C949D8"/>
    <w:rsid w:val="00C9567C"/>
    <w:rsid w:val="00C956D3"/>
    <w:rsid w:val="00C962F5"/>
    <w:rsid w:val="00C9688C"/>
    <w:rsid w:val="00C975F0"/>
    <w:rsid w:val="00CA0166"/>
    <w:rsid w:val="00CA07E5"/>
    <w:rsid w:val="00CA1265"/>
    <w:rsid w:val="00CA1B52"/>
    <w:rsid w:val="00CA1E87"/>
    <w:rsid w:val="00CA1FC8"/>
    <w:rsid w:val="00CA32B1"/>
    <w:rsid w:val="00CA3B6C"/>
    <w:rsid w:val="00CA43DB"/>
    <w:rsid w:val="00CA4587"/>
    <w:rsid w:val="00CA5851"/>
    <w:rsid w:val="00CA5C3A"/>
    <w:rsid w:val="00CA5D20"/>
    <w:rsid w:val="00CA608E"/>
    <w:rsid w:val="00CA63DF"/>
    <w:rsid w:val="00CA6861"/>
    <w:rsid w:val="00CA6B1D"/>
    <w:rsid w:val="00CA6E1C"/>
    <w:rsid w:val="00CA7629"/>
    <w:rsid w:val="00CA7E80"/>
    <w:rsid w:val="00CB13AE"/>
    <w:rsid w:val="00CB13E9"/>
    <w:rsid w:val="00CB1827"/>
    <w:rsid w:val="00CB2C2B"/>
    <w:rsid w:val="00CB2E95"/>
    <w:rsid w:val="00CB41D0"/>
    <w:rsid w:val="00CB4D7C"/>
    <w:rsid w:val="00CB57CB"/>
    <w:rsid w:val="00CB5D27"/>
    <w:rsid w:val="00CB634C"/>
    <w:rsid w:val="00CB6D68"/>
    <w:rsid w:val="00CB70F7"/>
    <w:rsid w:val="00CB7163"/>
    <w:rsid w:val="00CB7253"/>
    <w:rsid w:val="00CC04CC"/>
    <w:rsid w:val="00CC0A61"/>
    <w:rsid w:val="00CC0E74"/>
    <w:rsid w:val="00CC1AEA"/>
    <w:rsid w:val="00CC2620"/>
    <w:rsid w:val="00CC2A02"/>
    <w:rsid w:val="00CC2AEA"/>
    <w:rsid w:val="00CC2F54"/>
    <w:rsid w:val="00CC32D0"/>
    <w:rsid w:val="00CC4097"/>
    <w:rsid w:val="00CC45D5"/>
    <w:rsid w:val="00CC4681"/>
    <w:rsid w:val="00CC4CBF"/>
    <w:rsid w:val="00CC6F03"/>
    <w:rsid w:val="00CD0120"/>
    <w:rsid w:val="00CD02CD"/>
    <w:rsid w:val="00CD0EC2"/>
    <w:rsid w:val="00CD10F5"/>
    <w:rsid w:val="00CD19DD"/>
    <w:rsid w:val="00CD1CBD"/>
    <w:rsid w:val="00CD1DF1"/>
    <w:rsid w:val="00CD223F"/>
    <w:rsid w:val="00CD28DD"/>
    <w:rsid w:val="00CD3390"/>
    <w:rsid w:val="00CD3504"/>
    <w:rsid w:val="00CD4420"/>
    <w:rsid w:val="00CD54DD"/>
    <w:rsid w:val="00CD5C2A"/>
    <w:rsid w:val="00CD699A"/>
    <w:rsid w:val="00CD6D73"/>
    <w:rsid w:val="00CD767F"/>
    <w:rsid w:val="00CD76D3"/>
    <w:rsid w:val="00CD7CAF"/>
    <w:rsid w:val="00CE038A"/>
    <w:rsid w:val="00CE0493"/>
    <w:rsid w:val="00CE0DA3"/>
    <w:rsid w:val="00CE15A1"/>
    <w:rsid w:val="00CE19E5"/>
    <w:rsid w:val="00CE21CE"/>
    <w:rsid w:val="00CE2A76"/>
    <w:rsid w:val="00CE300F"/>
    <w:rsid w:val="00CE3854"/>
    <w:rsid w:val="00CE3FCE"/>
    <w:rsid w:val="00CE4300"/>
    <w:rsid w:val="00CE46BE"/>
    <w:rsid w:val="00CE48C0"/>
    <w:rsid w:val="00CE498C"/>
    <w:rsid w:val="00CE5A30"/>
    <w:rsid w:val="00CE5B44"/>
    <w:rsid w:val="00CE6D93"/>
    <w:rsid w:val="00CE7845"/>
    <w:rsid w:val="00CE7F70"/>
    <w:rsid w:val="00CF0733"/>
    <w:rsid w:val="00CF1416"/>
    <w:rsid w:val="00CF1952"/>
    <w:rsid w:val="00CF269A"/>
    <w:rsid w:val="00CF32E8"/>
    <w:rsid w:val="00CF3B25"/>
    <w:rsid w:val="00CF3C17"/>
    <w:rsid w:val="00CF4415"/>
    <w:rsid w:val="00CF4710"/>
    <w:rsid w:val="00CF51B3"/>
    <w:rsid w:val="00CF5D9C"/>
    <w:rsid w:val="00CF5DAC"/>
    <w:rsid w:val="00CF71DF"/>
    <w:rsid w:val="00CF7B0A"/>
    <w:rsid w:val="00CF7C47"/>
    <w:rsid w:val="00CF7C93"/>
    <w:rsid w:val="00D004B7"/>
    <w:rsid w:val="00D00DF5"/>
    <w:rsid w:val="00D015CC"/>
    <w:rsid w:val="00D01B10"/>
    <w:rsid w:val="00D02A8B"/>
    <w:rsid w:val="00D02F34"/>
    <w:rsid w:val="00D04454"/>
    <w:rsid w:val="00D04A64"/>
    <w:rsid w:val="00D04D57"/>
    <w:rsid w:val="00D04FDB"/>
    <w:rsid w:val="00D05052"/>
    <w:rsid w:val="00D050BF"/>
    <w:rsid w:val="00D05315"/>
    <w:rsid w:val="00D0629F"/>
    <w:rsid w:val="00D06930"/>
    <w:rsid w:val="00D06CCD"/>
    <w:rsid w:val="00D06DDE"/>
    <w:rsid w:val="00D06F3A"/>
    <w:rsid w:val="00D07367"/>
    <w:rsid w:val="00D0765E"/>
    <w:rsid w:val="00D077FB"/>
    <w:rsid w:val="00D07FFE"/>
    <w:rsid w:val="00D10278"/>
    <w:rsid w:val="00D102CC"/>
    <w:rsid w:val="00D11169"/>
    <w:rsid w:val="00D11A18"/>
    <w:rsid w:val="00D11B00"/>
    <w:rsid w:val="00D125C2"/>
    <w:rsid w:val="00D12ACF"/>
    <w:rsid w:val="00D13CAE"/>
    <w:rsid w:val="00D13D76"/>
    <w:rsid w:val="00D14638"/>
    <w:rsid w:val="00D15434"/>
    <w:rsid w:val="00D16284"/>
    <w:rsid w:val="00D16F62"/>
    <w:rsid w:val="00D174D8"/>
    <w:rsid w:val="00D17A75"/>
    <w:rsid w:val="00D203EA"/>
    <w:rsid w:val="00D205D1"/>
    <w:rsid w:val="00D209AC"/>
    <w:rsid w:val="00D22419"/>
    <w:rsid w:val="00D236A5"/>
    <w:rsid w:val="00D242A0"/>
    <w:rsid w:val="00D24A82"/>
    <w:rsid w:val="00D24D38"/>
    <w:rsid w:val="00D25541"/>
    <w:rsid w:val="00D25743"/>
    <w:rsid w:val="00D25F29"/>
    <w:rsid w:val="00D2683A"/>
    <w:rsid w:val="00D3023E"/>
    <w:rsid w:val="00D3033B"/>
    <w:rsid w:val="00D322A7"/>
    <w:rsid w:val="00D32434"/>
    <w:rsid w:val="00D32C93"/>
    <w:rsid w:val="00D35FDA"/>
    <w:rsid w:val="00D3631F"/>
    <w:rsid w:val="00D370DD"/>
    <w:rsid w:val="00D373B9"/>
    <w:rsid w:val="00D37710"/>
    <w:rsid w:val="00D37AB8"/>
    <w:rsid w:val="00D41C3C"/>
    <w:rsid w:val="00D4204C"/>
    <w:rsid w:val="00D42A24"/>
    <w:rsid w:val="00D43722"/>
    <w:rsid w:val="00D43BF7"/>
    <w:rsid w:val="00D440FF"/>
    <w:rsid w:val="00D4516E"/>
    <w:rsid w:val="00D457E4"/>
    <w:rsid w:val="00D47A8A"/>
    <w:rsid w:val="00D508E9"/>
    <w:rsid w:val="00D5165A"/>
    <w:rsid w:val="00D517FC"/>
    <w:rsid w:val="00D51CF1"/>
    <w:rsid w:val="00D523F3"/>
    <w:rsid w:val="00D52910"/>
    <w:rsid w:val="00D52C5A"/>
    <w:rsid w:val="00D53926"/>
    <w:rsid w:val="00D542E9"/>
    <w:rsid w:val="00D5586E"/>
    <w:rsid w:val="00D55CDB"/>
    <w:rsid w:val="00D561A7"/>
    <w:rsid w:val="00D566B3"/>
    <w:rsid w:val="00D60164"/>
    <w:rsid w:val="00D60244"/>
    <w:rsid w:val="00D60AA8"/>
    <w:rsid w:val="00D61A8D"/>
    <w:rsid w:val="00D61E7E"/>
    <w:rsid w:val="00D621B3"/>
    <w:rsid w:val="00D625ED"/>
    <w:rsid w:val="00D63578"/>
    <w:rsid w:val="00D640C9"/>
    <w:rsid w:val="00D642F8"/>
    <w:rsid w:val="00D643F1"/>
    <w:rsid w:val="00D652E1"/>
    <w:rsid w:val="00D6594D"/>
    <w:rsid w:val="00D6623A"/>
    <w:rsid w:val="00D668D0"/>
    <w:rsid w:val="00D67CFE"/>
    <w:rsid w:val="00D70A14"/>
    <w:rsid w:val="00D70C27"/>
    <w:rsid w:val="00D70C92"/>
    <w:rsid w:val="00D70F32"/>
    <w:rsid w:val="00D7196D"/>
    <w:rsid w:val="00D7277F"/>
    <w:rsid w:val="00D72857"/>
    <w:rsid w:val="00D729B9"/>
    <w:rsid w:val="00D72DC8"/>
    <w:rsid w:val="00D73475"/>
    <w:rsid w:val="00D7427B"/>
    <w:rsid w:val="00D75C06"/>
    <w:rsid w:val="00D7608E"/>
    <w:rsid w:val="00D76266"/>
    <w:rsid w:val="00D7727C"/>
    <w:rsid w:val="00D77B6B"/>
    <w:rsid w:val="00D80751"/>
    <w:rsid w:val="00D80CBF"/>
    <w:rsid w:val="00D81FF9"/>
    <w:rsid w:val="00D82310"/>
    <w:rsid w:val="00D82577"/>
    <w:rsid w:val="00D82738"/>
    <w:rsid w:val="00D83035"/>
    <w:rsid w:val="00D83159"/>
    <w:rsid w:val="00D8325D"/>
    <w:rsid w:val="00D83343"/>
    <w:rsid w:val="00D833B8"/>
    <w:rsid w:val="00D835A4"/>
    <w:rsid w:val="00D83A70"/>
    <w:rsid w:val="00D83D06"/>
    <w:rsid w:val="00D844C8"/>
    <w:rsid w:val="00D849B8"/>
    <w:rsid w:val="00D84B84"/>
    <w:rsid w:val="00D85937"/>
    <w:rsid w:val="00D86156"/>
    <w:rsid w:val="00D864CB"/>
    <w:rsid w:val="00D86670"/>
    <w:rsid w:val="00D87190"/>
    <w:rsid w:val="00D877DA"/>
    <w:rsid w:val="00D87BDB"/>
    <w:rsid w:val="00D90B3A"/>
    <w:rsid w:val="00D91148"/>
    <w:rsid w:val="00D91423"/>
    <w:rsid w:val="00D91A9B"/>
    <w:rsid w:val="00D91B54"/>
    <w:rsid w:val="00D922B1"/>
    <w:rsid w:val="00D9277E"/>
    <w:rsid w:val="00D92C22"/>
    <w:rsid w:val="00D92FFC"/>
    <w:rsid w:val="00D93033"/>
    <w:rsid w:val="00D932D1"/>
    <w:rsid w:val="00D945AE"/>
    <w:rsid w:val="00D94E2A"/>
    <w:rsid w:val="00D95FDC"/>
    <w:rsid w:val="00D960D7"/>
    <w:rsid w:val="00D96267"/>
    <w:rsid w:val="00D96539"/>
    <w:rsid w:val="00D968BB"/>
    <w:rsid w:val="00D969BF"/>
    <w:rsid w:val="00D96BBF"/>
    <w:rsid w:val="00D96D2D"/>
    <w:rsid w:val="00D97221"/>
    <w:rsid w:val="00D977E6"/>
    <w:rsid w:val="00D97B3F"/>
    <w:rsid w:val="00D97C02"/>
    <w:rsid w:val="00DA04C4"/>
    <w:rsid w:val="00DA0827"/>
    <w:rsid w:val="00DA0D20"/>
    <w:rsid w:val="00DA0EA0"/>
    <w:rsid w:val="00DA219C"/>
    <w:rsid w:val="00DA220C"/>
    <w:rsid w:val="00DA2520"/>
    <w:rsid w:val="00DA4312"/>
    <w:rsid w:val="00DA4EAD"/>
    <w:rsid w:val="00DA53F1"/>
    <w:rsid w:val="00DA6D15"/>
    <w:rsid w:val="00DA7A0D"/>
    <w:rsid w:val="00DA7B0A"/>
    <w:rsid w:val="00DB13A1"/>
    <w:rsid w:val="00DB1936"/>
    <w:rsid w:val="00DB3A15"/>
    <w:rsid w:val="00DB4014"/>
    <w:rsid w:val="00DB4489"/>
    <w:rsid w:val="00DB4E2E"/>
    <w:rsid w:val="00DB518E"/>
    <w:rsid w:val="00DB5672"/>
    <w:rsid w:val="00DB5785"/>
    <w:rsid w:val="00DB58F2"/>
    <w:rsid w:val="00DB61F4"/>
    <w:rsid w:val="00DB6448"/>
    <w:rsid w:val="00DB6475"/>
    <w:rsid w:val="00DB6AAC"/>
    <w:rsid w:val="00DB727B"/>
    <w:rsid w:val="00DB72F3"/>
    <w:rsid w:val="00DB7762"/>
    <w:rsid w:val="00DB7948"/>
    <w:rsid w:val="00DC04AE"/>
    <w:rsid w:val="00DC0E1D"/>
    <w:rsid w:val="00DC0EF6"/>
    <w:rsid w:val="00DC115F"/>
    <w:rsid w:val="00DC11E7"/>
    <w:rsid w:val="00DC16E9"/>
    <w:rsid w:val="00DC183E"/>
    <w:rsid w:val="00DC3369"/>
    <w:rsid w:val="00DC3C17"/>
    <w:rsid w:val="00DC44ED"/>
    <w:rsid w:val="00DC493B"/>
    <w:rsid w:val="00DC4D0F"/>
    <w:rsid w:val="00DC57CF"/>
    <w:rsid w:val="00DC6074"/>
    <w:rsid w:val="00DC6DEF"/>
    <w:rsid w:val="00DD023D"/>
    <w:rsid w:val="00DD072A"/>
    <w:rsid w:val="00DD0A9C"/>
    <w:rsid w:val="00DD1011"/>
    <w:rsid w:val="00DD1B11"/>
    <w:rsid w:val="00DD23D3"/>
    <w:rsid w:val="00DD2405"/>
    <w:rsid w:val="00DD33A5"/>
    <w:rsid w:val="00DD3500"/>
    <w:rsid w:val="00DD499C"/>
    <w:rsid w:val="00DD5B3C"/>
    <w:rsid w:val="00DD6468"/>
    <w:rsid w:val="00DD66BC"/>
    <w:rsid w:val="00DD72A4"/>
    <w:rsid w:val="00DE0432"/>
    <w:rsid w:val="00DE0527"/>
    <w:rsid w:val="00DE0A22"/>
    <w:rsid w:val="00DE147B"/>
    <w:rsid w:val="00DE19A2"/>
    <w:rsid w:val="00DE1ADB"/>
    <w:rsid w:val="00DE21D2"/>
    <w:rsid w:val="00DE28BB"/>
    <w:rsid w:val="00DE31C6"/>
    <w:rsid w:val="00DE3BB3"/>
    <w:rsid w:val="00DE3C00"/>
    <w:rsid w:val="00DE4C0B"/>
    <w:rsid w:val="00DE63E0"/>
    <w:rsid w:val="00DE6AC0"/>
    <w:rsid w:val="00DE744D"/>
    <w:rsid w:val="00DE7A5B"/>
    <w:rsid w:val="00DE7A6A"/>
    <w:rsid w:val="00DE7D50"/>
    <w:rsid w:val="00DE7E37"/>
    <w:rsid w:val="00DE7F22"/>
    <w:rsid w:val="00DE7FB9"/>
    <w:rsid w:val="00DF06A2"/>
    <w:rsid w:val="00DF1066"/>
    <w:rsid w:val="00DF1453"/>
    <w:rsid w:val="00DF14F5"/>
    <w:rsid w:val="00DF172B"/>
    <w:rsid w:val="00DF259A"/>
    <w:rsid w:val="00DF3A90"/>
    <w:rsid w:val="00DF3C93"/>
    <w:rsid w:val="00DF4134"/>
    <w:rsid w:val="00DF45DD"/>
    <w:rsid w:val="00DF50A2"/>
    <w:rsid w:val="00DF5709"/>
    <w:rsid w:val="00DF5CB6"/>
    <w:rsid w:val="00DF60B0"/>
    <w:rsid w:val="00DF6535"/>
    <w:rsid w:val="00DF6877"/>
    <w:rsid w:val="00DF68AC"/>
    <w:rsid w:val="00DF6919"/>
    <w:rsid w:val="00DF6D29"/>
    <w:rsid w:val="00DF6EA9"/>
    <w:rsid w:val="00E00311"/>
    <w:rsid w:val="00E0045F"/>
    <w:rsid w:val="00E0060C"/>
    <w:rsid w:val="00E00924"/>
    <w:rsid w:val="00E01053"/>
    <w:rsid w:val="00E01806"/>
    <w:rsid w:val="00E018BC"/>
    <w:rsid w:val="00E01DD9"/>
    <w:rsid w:val="00E01E75"/>
    <w:rsid w:val="00E01FC9"/>
    <w:rsid w:val="00E0204D"/>
    <w:rsid w:val="00E0229D"/>
    <w:rsid w:val="00E03F11"/>
    <w:rsid w:val="00E04961"/>
    <w:rsid w:val="00E0576B"/>
    <w:rsid w:val="00E06C91"/>
    <w:rsid w:val="00E07148"/>
    <w:rsid w:val="00E07EA2"/>
    <w:rsid w:val="00E07EB7"/>
    <w:rsid w:val="00E10870"/>
    <w:rsid w:val="00E10AF6"/>
    <w:rsid w:val="00E1132A"/>
    <w:rsid w:val="00E12675"/>
    <w:rsid w:val="00E12689"/>
    <w:rsid w:val="00E12DF6"/>
    <w:rsid w:val="00E133E9"/>
    <w:rsid w:val="00E135BF"/>
    <w:rsid w:val="00E13805"/>
    <w:rsid w:val="00E139C0"/>
    <w:rsid w:val="00E14250"/>
    <w:rsid w:val="00E14477"/>
    <w:rsid w:val="00E15254"/>
    <w:rsid w:val="00E15681"/>
    <w:rsid w:val="00E15F52"/>
    <w:rsid w:val="00E15FE6"/>
    <w:rsid w:val="00E1683C"/>
    <w:rsid w:val="00E16EC2"/>
    <w:rsid w:val="00E17122"/>
    <w:rsid w:val="00E176CC"/>
    <w:rsid w:val="00E20891"/>
    <w:rsid w:val="00E21484"/>
    <w:rsid w:val="00E21E09"/>
    <w:rsid w:val="00E22524"/>
    <w:rsid w:val="00E22666"/>
    <w:rsid w:val="00E229A0"/>
    <w:rsid w:val="00E22E4C"/>
    <w:rsid w:val="00E22F77"/>
    <w:rsid w:val="00E2408B"/>
    <w:rsid w:val="00E248A1"/>
    <w:rsid w:val="00E249F3"/>
    <w:rsid w:val="00E24FAB"/>
    <w:rsid w:val="00E25D43"/>
    <w:rsid w:val="00E26A13"/>
    <w:rsid w:val="00E27300"/>
    <w:rsid w:val="00E301D8"/>
    <w:rsid w:val="00E30221"/>
    <w:rsid w:val="00E3109D"/>
    <w:rsid w:val="00E31FE2"/>
    <w:rsid w:val="00E32F03"/>
    <w:rsid w:val="00E33053"/>
    <w:rsid w:val="00E34261"/>
    <w:rsid w:val="00E346E6"/>
    <w:rsid w:val="00E34D1A"/>
    <w:rsid w:val="00E34F84"/>
    <w:rsid w:val="00E35937"/>
    <w:rsid w:val="00E35AA7"/>
    <w:rsid w:val="00E35AB4"/>
    <w:rsid w:val="00E35DAA"/>
    <w:rsid w:val="00E36158"/>
    <w:rsid w:val="00E37086"/>
    <w:rsid w:val="00E375FB"/>
    <w:rsid w:val="00E405A9"/>
    <w:rsid w:val="00E43391"/>
    <w:rsid w:val="00E4413F"/>
    <w:rsid w:val="00E44C09"/>
    <w:rsid w:val="00E44F2B"/>
    <w:rsid w:val="00E4521D"/>
    <w:rsid w:val="00E461CB"/>
    <w:rsid w:val="00E462CA"/>
    <w:rsid w:val="00E503B3"/>
    <w:rsid w:val="00E51699"/>
    <w:rsid w:val="00E516FD"/>
    <w:rsid w:val="00E51C49"/>
    <w:rsid w:val="00E52C89"/>
    <w:rsid w:val="00E53412"/>
    <w:rsid w:val="00E54269"/>
    <w:rsid w:val="00E5470D"/>
    <w:rsid w:val="00E54CC3"/>
    <w:rsid w:val="00E54EE8"/>
    <w:rsid w:val="00E553F5"/>
    <w:rsid w:val="00E55CC8"/>
    <w:rsid w:val="00E5748B"/>
    <w:rsid w:val="00E5751D"/>
    <w:rsid w:val="00E606F3"/>
    <w:rsid w:val="00E60DD8"/>
    <w:rsid w:val="00E60F3F"/>
    <w:rsid w:val="00E6118F"/>
    <w:rsid w:val="00E612B6"/>
    <w:rsid w:val="00E613AE"/>
    <w:rsid w:val="00E61B6B"/>
    <w:rsid w:val="00E61F18"/>
    <w:rsid w:val="00E61F78"/>
    <w:rsid w:val="00E62F0E"/>
    <w:rsid w:val="00E639F8"/>
    <w:rsid w:val="00E64F36"/>
    <w:rsid w:val="00E654B7"/>
    <w:rsid w:val="00E65CDC"/>
    <w:rsid w:val="00E65EAA"/>
    <w:rsid w:val="00E66059"/>
    <w:rsid w:val="00E67064"/>
    <w:rsid w:val="00E6712B"/>
    <w:rsid w:val="00E67184"/>
    <w:rsid w:val="00E67A3B"/>
    <w:rsid w:val="00E67B34"/>
    <w:rsid w:val="00E7015D"/>
    <w:rsid w:val="00E70523"/>
    <w:rsid w:val="00E70C57"/>
    <w:rsid w:val="00E714F5"/>
    <w:rsid w:val="00E716A8"/>
    <w:rsid w:val="00E727F3"/>
    <w:rsid w:val="00E735AB"/>
    <w:rsid w:val="00E7383E"/>
    <w:rsid w:val="00E74189"/>
    <w:rsid w:val="00E74AE9"/>
    <w:rsid w:val="00E759A7"/>
    <w:rsid w:val="00E77405"/>
    <w:rsid w:val="00E7772B"/>
    <w:rsid w:val="00E80DB4"/>
    <w:rsid w:val="00E815BE"/>
    <w:rsid w:val="00E82ABB"/>
    <w:rsid w:val="00E832F9"/>
    <w:rsid w:val="00E83AAF"/>
    <w:rsid w:val="00E84306"/>
    <w:rsid w:val="00E85156"/>
    <w:rsid w:val="00E857B4"/>
    <w:rsid w:val="00E85ED1"/>
    <w:rsid w:val="00E86C0D"/>
    <w:rsid w:val="00E87404"/>
    <w:rsid w:val="00E87627"/>
    <w:rsid w:val="00E87E1F"/>
    <w:rsid w:val="00E90178"/>
    <w:rsid w:val="00E90BF4"/>
    <w:rsid w:val="00E916B4"/>
    <w:rsid w:val="00E91854"/>
    <w:rsid w:val="00E94017"/>
    <w:rsid w:val="00E94E6B"/>
    <w:rsid w:val="00E9535F"/>
    <w:rsid w:val="00E962F0"/>
    <w:rsid w:val="00E966C3"/>
    <w:rsid w:val="00E96839"/>
    <w:rsid w:val="00E96D03"/>
    <w:rsid w:val="00E972BB"/>
    <w:rsid w:val="00E9772F"/>
    <w:rsid w:val="00E97C80"/>
    <w:rsid w:val="00EA043E"/>
    <w:rsid w:val="00EA0AA3"/>
    <w:rsid w:val="00EA10D2"/>
    <w:rsid w:val="00EA1378"/>
    <w:rsid w:val="00EA19E3"/>
    <w:rsid w:val="00EA1EF8"/>
    <w:rsid w:val="00EA1F98"/>
    <w:rsid w:val="00EA2228"/>
    <w:rsid w:val="00EA225D"/>
    <w:rsid w:val="00EA2669"/>
    <w:rsid w:val="00EA2970"/>
    <w:rsid w:val="00EA31F2"/>
    <w:rsid w:val="00EA33B0"/>
    <w:rsid w:val="00EA34DF"/>
    <w:rsid w:val="00EA351E"/>
    <w:rsid w:val="00EA35ED"/>
    <w:rsid w:val="00EA366A"/>
    <w:rsid w:val="00EA3C86"/>
    <w:rsid w:val="00EA4415"/>
    <w:rsid w:val="00EA4521"/>
    <w:rsid w:val="00EA5378"/>
    <w:rsid w:val="00EA5927"/>
    <w:rsid w:val="00EA6246"/>
    <w:rsid w:val="00EA628B"/>
    <w:rsid w:val="00EA6913"/>
    <w:rsid w:val="00EA6DDE"/>
    <w:rsid w:val="00EA7AD8"/>
    <w:rsid w:val="00EA7BB2"/>
    <w:rsid w:val="00EA7E94"/>
    <w:rsid w:val="00EB0F7D"/>
    <w:rsid w:val="00EB2F4E"/>
    <w:rsid w:val="00EB32C0"/>
    <w:rsid w:val="00EB3615"/>
    <w:rsid w:val="00EB36BA"/>
    <w:rsid w:val="00EB3742"/>
    <w:rsid w:val="00EB3BA9"/>
    <w:rsid w:val="00EB3F27"/>
    <w:rsid w:val="00EB47BA"/>
    <w:rsid w:val="00EB4D79"/>
    <w:rsid w:val="00EB5343"/>
    <w:rsid w:val="00EB58FE"/>
    <w:rsid w:val="00EB5A32"/>
    <w:rsid w:val="00EB66C2"/>
    <w:rsid w:val="00EB691D"/>
    <w:rsid w:val="00EB713B"/>
    <w:rsid w:val="00EB7F64"/>
    <w:rsid w:val="00EC02B8"/>
    <w:rsid w:val="00EC130A"/>
    <w:rsid w:val="00EC1580"/>
    <w:rsid w:val="00EC2F7F"/>
    <w:rsid w:val="00EC37B0"/>
    <w:rsid w:val="00EC4F99"/>
    <w:rsid w:val="00EC5103"/>
    <w:rsid w:val="00EC5231"/>
    <w:rsid w:val="00EC55E5"/>
    <w:rsid w:val="00EC5B87"/>
    <w:rsid w:val="00EC5BCE"/>
    <w:rsid w:val="00EC5C8F"/>
    <w:rsid w:val="00EC670D"/>
    <w:rsid w:val="00EC6879"/>
    <w:rsid w:val="00ED0E04"/>
    <w:rsid w:val="00ED29EC"/>
    <w:rsid w:val="00ED35FF"/>
    <w:rsid w:val="00ED3B79"/>
    <w:rsid w:val="00ED4965"/>
    <w:rsid w:val="00ED4A9A"/>
    <w:rsid w:val="00ED53EE"/>
    <w:rsid w:val="00ED6067"/>
    <w:rsid w:val="00ED60D0"/>
    <w:rsid w:val="00ED6CCE"/>
    <w:rsid w:val="00ED6FDF"/>
    <w:rsid w:val="00EE0291"/>
    <w:rsid w:val="00EE0423"/>
    <w:rsid w:val="00EE0A74"/>
    <w:rsid w:val="00EE0AC3"/>
    <w:rsid w:val="00EE0B50"/>
    <w:rsid w:val="00EE1B36"/>
    <w:rsid w:val="00EE2290"/>
    <w:rsid w:val="00EE3278"/>
    <w:rsid w:val="00EE423B"/>
    <w:rsid w:val="00EE492C"/>
    <w:rsid w:val="00EE5A6B"/>
    <w:rsid w:val="00EE6429"/>
    <w:rsid w:val="00EE77A0"/>
    <w:rsid w:val="00EF0D3F"/>
    <w:rsid w:val="00EF162C"/>
    <w:rsid w:val="00EF2953"/>
    <w:rsid w:val="00EF33FB"/>
    <w:rsid w:val="00EF43F8"/>
    <w:rsid w:val="00EF4668"/>
    <w:rsid w:val="00EF6F05"/>
    <w:rsid w:val="00EF795D"/>
    <w:rsid w:val="00EF79BC"/>
    <w:rsid w:val="00EF7BC7"/>
    <w:rsid w:val="00EF7F83"/>
    <w:rsid w:val="00F002FD"/>
    <w:rsid w:val="00F003EC"/>
    <w:rsid w:val="00F00AB9"/>
    <w:rsid w:val="00F00CA1"/>
    <w:rsid w:val="00F01707"/>
    <w:rsid w:val="00F01745"/>
    <w:rsid w:val="00F018B5"/>
    <w:rsid w:val="00F01DFE"/>
    <w:rsid w:val="00F02316"/>
    <w:rsid w:val="00F0293B"/>
    <w:rsid w:val="00F030D4"/>
    <w:rsid w:val="00F036D2"/>
    <w:rsid w:val="00F04136"/>
    <w:rsid w:val="00F049A0"/>
    <w:rsid w:val="00F05156"/>
    <w:rsid w:val="00F055CA"/>
    <w:rsid w:val="00F05A8D"/>
    <w:rsid w:val="00F06255"/>
    <w:rsid w:val="00F06D74"/>
    <w:rsid w:val="00F06D9B"/>
    <w:rsid w:val="00F07A9D"/>
    <w:rsid w:val="00F101DA"/>
    <w:rsid w:val="00F110EE"/>
    <w:rsid w:val="00F12090"/>
    <w:rsid w:val="00F12E32"/>
    <w:rsid w:val="00F1333C"/>
    <w:rsid w:val="00F13381"/>
    <w:rsid w:val="00F13C30"/>
    <w:rsid w:val="00F14439"/>
    <w:rsid w:val="00F1582E"/>
    <w:rsid w:val="00F15889"/>
    <w:rsid w:val="00F158BF"/>
    <w:rsid w:val="00F16120"/>
    <w:rsid w:val="00F169CA"/>
    <w:rsid w:val="00F17144"/>
    <w:rsid w:val="00F1726A"/>
    <w:rsid w:val="00F179E7"/>
    <w:rsid w:val="00F210BA"/>
    <w:rsid w:val="00F21349"/>
    <w:rsid w:val="00F21FAE"/>
    <w:rsid w:val="00F21FD4"/>
    <w:rsid w:val="00F22427"/>
    <w:rsid w:val="00F2265B"/>
    <w:rsid w:val="00F233E9"/>
    <w:rsid w:val="00F243B9"/>
    <w:rsid w:val="00F244A7"/>
    <w:rsid w:val="00F244FE"/>
    <w:rsid w:val="00F250C7"/>
    <w:rsid w:val="00F2514E"/>
    <w:rsid w:val="00F30214"/>
    <w:rsid w:val="00F3087A"/>
    <w:rsid w:val="00F317B2"/>
    <w:rsid w:val="00F32020"/>
    <w:rsid w:val="00F34B44"/>
    <w:rsid w:val="00F34BAC"/>
    <w:rsid w:val="00F354D1"/>
    <w:rsid w:val="00F36390"/>
    <w:rsid w:val="00F36865"/>
    <w:rsid w:val="00F36CE7"/>
    <w:rsid w:val="00F40695"/>
    <w:rsid w:val="00F411D1"/>
    <w:rsid w:val="00F4179F"/>
    <w:rsid w:val="00F43BBD"/>
    <w:rsid w:val="00F43F4C"/>
    <w:rsid w:val="00F44434"/>
    <w:rsid w:val="00F44A12"/>
    <w:rsid w:val="00F463F0"/>
    <w:rsid w:val="00F467D4"/>
    <w:rsid w:val="00F46F45"/>
    <w:rsid w:val="00F471B7"/>
    <w:rsid w:val="00F475B9"/>
    <w:rsid w:val="00F47B8E"/>
    <w:rsid w:val="00F50018"/>
    <w:rsid w:val="00F5183B"/>
    <w:rsid w:val="00F51A76"/>
    <w:rsid w:val="00F52005"/>
    <w:rsid w:val="00F52346"/>
    <w:rsid w:val="00F530FA"/>
    <w:rsid w:val="00F53C48"/>
    <w:rsid w:val="00F549ED"/>
    <w:rsid w:val="00F55154"/>
    <w:rsid w:val="00F555A4"/>
    <w:rsid w:val="00F558A2"/>
    <w:rsid w:val="00F56139"/>
    <w:rsid w:val="00F56654"/>
    <w:rsid w:val="00F569C9"/>
    <w:rsid w:val="00F56CB0"/>
    <w:rsid w:val="00F5704B"/>
    <w:rsid w:val="00F571EB"/>
    <w:rsid w:val="00F5755E"/>
    <w:rsid w:val="00F57961"/>
    <w:rsid w:val="00F57F57"/>
    <w:rsid w:val="00F60151"/>
    <w:rsid w:val="00F6087E"/>
    <w:rsid w:val="00F60F13"/>
    <w:rsid w:val="00F61B55"/>
    <w:rsid w:val="00F62B39"/>
    <w:rsid w:val="00F62CD9"/>
    <w:rsid w:val="00F62E4D"/>
    <w:rsid w:val="00F62FF1"/>
    <w:rsid w:val="00F6526C"/>
    <w:rsid w:val="00F659D0"/>
    <w:rsid w:val="00F662D4"/>
    <w:rsid w:val="00F66614"/>
    <w:rsid w:val="00F66C7A"/>
    <w:rsid w:val="00F678F6"/>
    <w:rsid w:val="00F67D8C"/>
    <w:rsid w:val="00F71383"/>
    <w:rsid w:val="00F71F62"/>
    <w:rsid w:val="00F726BE"/>
    <w:rsid w:val="00F728F7"/>
    <w:rsid w:val="00F72DCD"/>
    <w:rsid w:val="00F74415"/>
    <w:rsid w:val="00F7476C"/>
    <w:rsid w:val="00F748BC"/>
    <w:rsid w:val="00F75025"/>
    <w:rsid w:val="00F7509F"/>
    <w:rsid w:val="00F75C6B"/>
    <w:rsid w:val="00F75CCF"/>
    <w:rsid w:val="00F7631C"/>
    <w:rsid w:val="00F76AFA"/>
    <w:rsid w:val="00F76B53"/>
    <w:rsid w:val="00F77844"/>
    <w:rsid w:val="00F802BA"/>
    <w:rsid w:val="00F805B7"/>
    <w:rsid w:val="00F811BC"/>
    <w:rsid w:val="00F81341"/>
    <w:rsid w:val="00F826C6"/>
    <w:rsid w:val="00F82C45"/>
    <w:rsid w:val="00F834A0"/>
    <w:rsid w:val="00F83EEE"/>
    <w:rsid w:val="00F857FB"/>
    <w:rsid w:val="00F859B4"/>
    <w:rsid w:val="00F86B63"/>
    <w:rsid w:val="00F86DAB"/>
    <w:rsid w:val="00F86E76"/>
    <w:rsid w:val="00F87120"/>
    <w:rsid w:val="00F87401"/>
    <w:rsid w:val="00F904D8"/>
    <w:rsid w:val="00F90E9E"/>
    <w:rsid w:val="00F919C0"/>
    <w:rsid w:val="00F924BD"/>
    <w:rsid w:val="00F9270F"/>
    <w:rsid w:val="00F92845"/>
    <w:rsid w:val="00F92BCD"/>
    <w:rsid w:val="00F92D96"/>
    <w:rsid w:val="00F9358F"/>
    <w:rsid w:val="00F94703"/>
    <w:rsid w:val="00F94E46"/>
    <w:rsid w:val="00F94F9B"/>
    <w:rsid w:val="00F96BEE"/>
    <w:rsid w:val="00F972A8"/>
    <w:rsid w:val="00F9742E"/>
    <w:rsid w:val="00F97754"/>
    <w:rsid w:val="00F97F94"/>
    <w:rsid w:val="00FA0209"/>
    <w:rsid w:val="00FA095B"/>
    <w:rsid w:val="00FA0E9C"/>
    <w:rsid w:val="00FA0EE4"/>
    <w:rsid w:val="00FA10F7"/>
    <w:rsid w:val="00FA1D40"/>
    <w:rsid w:val="00FA2739"/>
    <w:rsid w:val="00FA3028"/>
    <w:rsid w:val="00FA35AA"/>
    <w:rsid w:val="00FA3C7A"/>
    <w:rsid w:val="00FA438C"/>
    <w:rsid w:val="00FA5145"/>
    <w:rsid w:val="00FA51F8"/>
    <w:rsid w:val="00FA540A"/>
    <w:rsid w:val="00FA5DC0"/>
    <w:rsid w:val="00FA6180"/>
    <w:rsid w:val="00FA69A8"/>
    <w:rsid w:val="00FA7015"/>
    <w:rsid w:val="00FA7995"/>
    <w:rsid w:val="00FA7C94"/>
    <w:rsid w:val="00FB009B"/>
    <w:rsid w:val="00FB1A6D"/>
    <w:rsid w:val="00FB1CBF"/>
    <w:rsid w:val="00FB1E25"/>
    <w:rsid w:val="00FB2244"/>
    <w:rsid w:val="00FB2292"/>
    <w:rsid w:val="00FB2334"/>
    <w:rsid w:val="00FB2387"/>
    <w:rsid w:val="00FB2E7E"/>
    <w:rsid w:val="00FB3542"/>
    <w:rsid w:val="00FB388B"/>
    <w:rsid w:val="00FB417C"/>
    <w:rsid w:val="00FB55EC"/>
    <w:rsid w:val="00FB5651"/>
    <w:rsid w:val="00FB64F3"/>
    <w:rsid w:val="00FB6B28"/>
    <w:rsid w:val="00FB6DE9"/>
    <w:rsid w:val="00FB77F7"/>
    <w:rsid w:val="00FC027D"/>
    <w:rsid w:val="00FC0765"/>
    <w:rsid w:val="00FC101A"/>
    <w:rsid w:val="00FC153A"/>
    <w:rsid w:val="00FC305F"/>
    <w:rsid w:val="00FC3298"/>
    <w:rsid w:val="00FC370E"/>
    <w:rsid w:val="00FC3987"/>
    <w:rsid w:val="00FC3F6F"/>
    <w:rsid w:val="00FC5DFE"/>
    <w:rsid w:val="00FC70E2"/>
    <w:rsid w:val="00FC7C0C"/>
    <w:rsid w:val="00FC7C25"/>
    <w:rsid w:val="00FD0758"/>
    <w:rsid w:val="00FD0A75"/>
    <w:rsid w:val="00FD0B7A"/>
    <w:rsid w:val="00FD11A9"/>
    <w:rsid w:val="00FD1694"/>
    <w:rsid w:val="00FD18F2"/>
    <w:rsid w:val="00FD1D71"/>
    <w:rsid w:val="00FD2449"/>
    <w:rsid w:val="00FD2C41"/>
    <w:rsid w:val="00FD332E"/>
    <w:rsid w:val="00FD3AB7"/>
    <w:rsid w:val="00FD4240"/>
    <w:rsid w:val="00FD47D0"/>
    <w:rsid w:val="00FD4F2F"/>
    <w:rsid w:val="00FD50AC"/>
    <w:rsid w:val="00FD5123"/>
    <w:rsid w:val="00FD550C"/>
    <w:rsid w:val="00FD590D"/>
    <w:rsid w:val="00FD598F"/>
    <w:rsid w:val="00FD5FDB"/>
    <w:rsid w:val="00FD7313"/>
    <w:rsid w:val="00FD7930"/>
    <w:rsid w:val="00FD7B07"/>
    <w:rsid w:val="00FD7D25"/>
    <w:rsid w:val="00FE0CB4"/>
    <w:rsid w:val="00FE1088"/>
    <w:rsid w:val="00FE1A2B"/>
    <w:rsid w:val="00FE2FCB"/>
    <w:rsid w:val="00FE3A60"/>
    <w:rsid w:val="00FE3DED"/>
    <w:rsid w:val="00FE4210"/>
    <w:rsid w:val="00FE5469"/>
    <w:rsid w:val="00FE5B21"/>
    <w:rsid w:val="00FE5F59"/>
    <w:rsid w:val="00FE5F71"/>
    <w:rsid w:val="00FE6243"/>
    <w:rsid w:val="00FE65B2"/>
    <w:rsid w:val="00FE6C8B"/>
    <w:rsid w:val="00FE723B"/>
    <w:rsid w:val="00FE77C1"/>
    <w:rsid w:val="00FF03C2"/>
    <w:rsid w:val="00FF045D"/>
    <w:rsid w:val="00FF132B"/>
    <w:rsid w:val="00FF1B04"/>
    <w:rsid w:val="00FF22C6"/>
    <w:rsid w:val="00FF269B"/>
    <w:rsid w:val="00FF382F"/>
    <w:rsid w:val="00FF3906"/>
    <w:rsid w:val="00FF3A80"/>
    <w:rsid w:val="00FF4027"/>
    <w:rsid w:val="00FF4BBD"/>
    <w:rsid w:val="00FF4D9E"/>
    <w:rsid w:val="00FF571F"/>
    <w:rsid w:val="00FF5F1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6EA3F"/>
  <w15:docId w15:val="{3103C3B6-6055-4CC2-A010-0485CE0C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861"/>
  </w:style>
  <w:style w:type="paragraph" w:styleId="Ttulo1">
    <w:name w:val="heading 1"/>
    <w:basedOn w:val="Normal"/>
    <w:next w:val="Normal"/>
    <w:link w:val="Ttulo1Char"/>
    <w:uiPriority w:val="9"/>
    <w:qFormat/>
    <w:rsid w:val="00FD24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43B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F43BBD"/>
    <w:pPr>
      <w:keepNext/>
      <w:tabs>
        <w:tab w:val="num" w:pos="720"/>
      </w:tabs>
      <w:spacing w:after="0" w:line="240" w:lineRule="auto"/>
      <w:ind w:left="720" w:hanging="432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43BBD"/>
    <w:pPr>
      <w:keepNext/>
      <w:tabs>
        <w:tab w:val="num" w:pos="864"/>
      </w:tabs>
      <w:spacing w:after="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smallCaps/>
      <w:sz w:val="52"/>
      <w:szCs w:val="5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43BBD"/>
    <w:pPr>
      <w:keepNext/>
      <w:tabs>
        <w:tab w:val="num" w:pos="1008"/>
      </w:tabs>
      <w:spacing w:after="0" w:line="240" w:lineRule="auto"/>
      <w:ind w:left="1008" w:hanging="432"/>
      <w:outlineLvl w:val="4"/>
    </w:pPr>
    <w:rPr>
      <w:rFonts w:ascii="Arial" w:eastAsia="Times New Roman" w:hAnsi="Arial" w:cs="Arial"/>
      <w:sz w:val="24"/>
      <w:szCs w:val="24"/>
      <w:lang w:val="pt-PT"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F43BBD"/>
    <w:pPr>
      <w:keepNext/>
      <w:tabs>
        <w:tab w:val="num" w:pos="1152"/>
      </w:tabs>
      <w:spacing w:after="0" w:line="240" w:lineRule="auto"/>
      <w:ind w:left="1152" w:hanging="432"/>
      <w:outlineLvl w:val="5"/>
    </w:pPr>
    <w:rPr>
      <w:rFonts w:ascii="Souvenir Lt BT" w:eastAsia="Times New Roman" w:hAnsi="Souvenir Lt BT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43BBD"/>
    <w:pPr>
      <w:keepNext/>
      <w:pBdr>
        <w:top w:val="single" w:sz="4" w:space="1" w:color="auto"/>
      </w:pBdr>
      <w:tabs>
        <w:tab w:val="num" w:pos="1296"/>
      </w:tabs>
      <w:spacing w:after="0" w:line="240" w:lineRule="auto"/>
      <w:ind w:left="1296" w:hanging="288"/>
      <w:jc w:val="both"/>
      <w:outlineLvl w:val="6"/>
    </w:pPr>
    <w:rPr>
      <w:rFonts w:ascii="Futura Lt BT" w:eastAsia="Times New Roman" w:hAnsi="Futura Lt BT" w:cs="Times New Roman"/>
      <w:b/>
      <w:bCs/>
      <w:color w:val="000000"/>
      <w:sz w:val="20"/>
      <w:szCs w:val="20"/>
      <w:u w:val="single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43BBD"/>
    <w:pPr>
      <w:keepNext/>
      <w:tabs>
        <w:tab w:val="num" w:pos="1440"/>
      </w:tabs>
      <w:spacing w:after="0" w:line="240" w:lineRule="auto"/>
      <w:ind w:left="1440" w:hanging="432"/>
      <w:outlineLvl w:val="7"/>
    </w:pPr>
    <w:rPr>
      <w:rFonts w:ascii="Arial" w:eastAsia="Times New Roman" w:hAnsi="Arial" w:cs="Arial"/>
      <w:b/>
      <w:bCs/>
      <w:smallCaps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43BBD"/>
    <w:pPr>
      <w:keepNext/>
      <w:tabs>
        <w:tab w:val="num" w:pos="1584"/>
      </w:tabs>
      <w:spacing w:after="60" w:line="360" w:lineRule="auto"/>
      <w:ind w:left="1584" w:hanging="144"/>
      <w:jc w:val="both"/>
      <w:outlineLvl w:val="8"/>
    </w:pPr>
    <w:rPr>
      <w:rFonts w:ascii="Futura Lt BT" w:eastAsia="Times New Roman" w:hAnsi="Futura Lt BT" w:cs="Times New Roman"/>
      <w:b/>
      <w:bCs/>
      <w:color w:val="000000"/>
      <w:sz w:val="18"/>
      <w:szCs w:val="18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FD2449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FD24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D24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D2449"/>
    <w:rPr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FD2449"/>
    <w:pPr>
      <w:numPr>
        <w:numId w:val="1"/>
      </w:numPr>
      <w:tabs>
        <w:tab w:val="left" w:pos="567"/>
      </w:tabs>
      <w:spacing w:line="240" w:lineRule="auto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FD2449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FD2449"/>
    <w:pPr>
      <w:numPr>
        <w:ilvl w:val="1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FD2449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FD244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FD2449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FD244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FD2449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FD2449"/>
    <w:pPr>
      <w:numPr>
        <w:ilvl w:val="0"/>
        <w:numId w:val="0"/>
      </w:numPr>
      <w:ind w:left="2160" w:hanging="18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FD2449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24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unhideWhenUsed/>
    <w:rsid w:val="00FD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D2449"/>
    <w:rPr>
      <w:rFonts w:ascii="Segoe UI" w:hAnsi="Segoe UI" w:cs="Segoe UI"/>
      <w:sz w:val="18"/>
      <w:szCs w:val="18"/>
    </w:rPr>
  </w:style>
  <w:style w:type="paragraph" w:customStyle="1" w:styleId="ou">
    <w:name w:val="ou"/>
    <w:basedOn w:val="PargrafodaLista"/>
    <w:link w:val="ouChar"/>
    <w:qFormat/>
    <w:rsid w:val="00AD24D6"/>
    <w:pPr>
      <w:spacing w:before="60" w:after="60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ouChar">
    <w:name w:val="ou Char"/>
    <w:basedOn w:val="Fontepargpadro"/>
    <w:link w:val="ou"/>
    <w:rsid w:val="00AD24D6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Nivel4Char">
    <w:name w:val="Nivel 4 Char"/>
    <w:basedOn w:val="Fontepargpadro"/>
    <w:link w:val="Nivel4"/>
    <w:rsid w:val="00AD24D6"/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D24D6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AD24D6"/>
  </w:style>
  <w:style w:type="paragraph" w:customStyle="1" w:styleId="locdat1">
    <w:name w:val="locdat1"/>
    <w:basedOn w:val="Normal"/>
    <w:rsid w:val="0006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provider">
    <w:name w:val="ui-provider"/>
    <w:basedOn w:val="Fontepargpadro"/>
    <w:rsid w:val="005300E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1F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1F5C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151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51E64"/>
  </w:style>
  <w:style w:type="paragraph" w:styleId="Rodap">
    <w:name w:val="footer"/>
    <w:basedOn w:val="Normal"/>
    <w:link w:val="RodapChar"/>
    <w:uiPriority w:val="99"/>
    <w:unhideWhenUsed/>
    <w:rsid w:val="00151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51E64"/>
  </w:style>
  <w:style w:type="table" w:styleId="Tabelacomgrade">
    <w:name w:val="Table Grid"/>
    <w:basedOn w:val="Tabelanormal"/>
    <w:uiPriority w:val="39"/>
    <w:rsid w:val="00E82AB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har"/>
    <w:qFormat/>
    <w:rsid w:val="00C15FCB"/>
    <w:pPr>
      <w:spacing w:after="0" w:line="240" w:lineRule="auto"/>
    </w:pPr>
    <w:rPr>
      <w:rFonts w:ascii="Futura Lt BT" w:eastAsia="Times New Roman" w:hAnsi="Futura Lt BT" w:cs="Times New Roman"/>
      <w:b/>
      <w:bCs/>
      <w:smallCaps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C15FCB"/>
    <w:rPr>
      <w:rFonts w:ascii="Futura Lt BT" w:eastAsia="Times New Roman" w:hAnsi="Futura Lt BT" w:cs="Times New Roman"/>
      <w:b/>
      <w:bCs/>
      <w:smallCaps/>
      <w:sz w:val="20"/>
      <w:szCs w:val="20"/>
    </w:rPr>
  </w:style>
  <w:style w:type="paragraph" w:customStyle="1" w:styleId="xl27">
    <w:name w:val="xl27"/>
    <w:basedOn w:val="Normal"/>
    <w:rsid w:val="00F569C9"/>
    <w:pPr>
      <w:pBdr>
        <w:bottom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eastAsia="ar-SA"/>
    </w:rPr>
  </w:style>
  <w:style w:type="paragraph" w:customStyle="1" w:styleId="Nvel2-Red">
    <w:name w:val="Nível 2 -Red"/>
    <w:basedOn w:val="Nivel2"/>
    <w:link w:val="Nvel2-RedChar"/>
    <w:qFormat/>
    <w:rsid w:val="00404BF4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04BF4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72D16"/>
    <w:rPr>
      <w:b/>
      <w:bCs/>
    </w:rPr>
  </w:style>
  <w:style w:type="paragraph" w:customStyle="1" w:styleId="Level1">
    <w:name w:val="Level 1"/>
    <w:basedOn w:val="Normal"/>
    <w:rsid w:val="00B03C37"/>
    <w:pPr>
      <w:numPr>
        <w:numId w:val="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2">
    <w:name w:val="Level 2"/>
    <w:basedOn w:val="Normal"/>
    <w:qFormat/>
    <w:rsid w:val="00B03C37"/>
    <w:pPr>
      <w:numPr>
        <w:ilvl w:val="1"/>
        <w:numId w:val="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3">
    <w:name w:val="Level 3"/>
    <w:basedOn w:val="Normal"/>
    <w:qFormat/>
    <w:rsid w:val="00B03C37"/>
    <w:pPr>
      <w:numPr>
        <w:ilvl w:val="2"/>
        <w:numId w:val="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4">
    <w:name w:val="Level 4"/>
    <w:basedOn w:val="Normal"/>
    <w:qFormat/>
    <w:rsid w:val="00B03C37"/>
    <w:pPr>
      <w:numPr>
        <w:ilvl w:val="3"/>
        <w:numId w:val="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5">
    <w:name w:val="Level 5"/>
    <w:basedOn w:val="Normal"/>
    <w:rsid w:val="00B03C37"/>
    <w:pPr>
      <w:numPr>
        <w:ilvl w:val="4"/>
        <w:numId w:val="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6">
    <w:name w:val="Level 6"/>
    <w:basedOn w:val="Normal"/>
    <w:rsid w:val="00B03C37"/>
    <w:pPr>
      <w:numPr>
        <w:ilvl w:val="5"/>
        <w:numId w:val="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7">
    <w:name w:val="Level 7"/>
    <w:basedOn w:val="Normal"/>
    <w:rsid w:val="00B03C37"/>
    <w:pPr>
      <w:numPr>
        <w:ilvl w:val="6"/>
        <w:numId w:val="3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8">
    <w:name w:val="Level 8"/>
    <w:basedOn w:val="Normal"/>
    <w:rsid w:val="00B03C37"/>
    <w:pPr>
      <w:numPr>
        <w:ilvl w:val="7"/>
        <w:numId w:val="3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9">
    <w:name w:val="Level 9"/>
    <w:basedOn w:val="Normal"/>
    <w:rsid w:val="00B03C37"/>
    <w:pPr>
      <w:numPr>
        <w:ilvl w:val="8"/>
        <w:numId w:val="3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Nvel4-R">
    <w:name w:val="Nível 4-R"/>
    <w:basedOn w:val="Nivel4"/>
    <w:link w:val="Nvel4-RChar"/>
    <w:qFormat/>
    <w:rsid w:val="00CD4420"/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rsid w:val="00CD4420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ormalchar1">
    <w:name w:val="normal__char1"/>
    <w:rsid w:val="00B759C6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4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57170"/>
  </w:style>
  <w:style w:type="character" w:customStyle="1" w:styleId="eop">
    <w:name w:val="eop"/>
    <w:basedOn w:val="Fontepargpadro"/>
    <w:rsid w:val="00C57170"/>
  </w:style>
  <w:style w:type="paragraph" w:styleId="Citao">
    <w:name w:val="Quote"/>
    <w:aliases w:val="TCU,Citação AGU,NotaExplicativa"/>
    <w:basedOn w:val="Normal"/>
    <w:next w:val="Normal"/>
    <w:link w:val="CitaoChar"/>
    <w:rsid w:val="00FD18F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FD18F2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character" w:customStyle="1" w:styleId="Ttulo2Char">
    <w:name w:val="Título 2 Char"/>
    <w:basedOn w:val="Fontepargpadro"/>
    <w:link w:val="Ttulo2"/>
    <w:rsid w:val="00F43B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43BBD"/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character" w:customStyle="1" w:styleId="Ttulo4Char">
    <w:name w:val="Título 4 Char"/>
    <w:basedOn w:val="Fontepargpadro"/>
    <w:link w:val="Ttulo4"/>
    <w:rsid w:val="00F43BBD"/>
    <w:rPr>
      <w:rFonts w:ascii="Times New Roman" w:eastAsia="Times New Roman" w:hAnsi="Times New Roman" w:cs="Times New Roman"/>
      <w:b/>
      <w:bCs/>
      <w:smallCaps/>
      <w:sz w:val="52"/>
      <w:szCs w:val="52"/>
      <w:lang w:eastAsia="pt-BR"/>
    </w:rPr>
  </w:style>
  <w:style w:type="character" w:customStyle="1" w:styleId="Ttulo5Char">
    <w:name w:val="Título 5 Char"/>
    <w:basedOn w:val="Fontepargpadro"/>
    <w:link w:val="Ttulo5"/>
    <w:rsid w:val="00F43BBD"/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rsid w:val="00F43BBD"/>
    <w:rPr>
      <w:rFonts w:ascii="Souvenir Lt BT" w:eastAsia="Times New Roman" w:hAnsi="Souvenir Lt BT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F43BBD"/>
    <w:rPr>
      <w:rFonts w:ascii="Futura Lt BT" w:eastAsia="Times New Roman" w:hAnsi="Futura Lt BT" w:cs="Times New Roman"/>
      <w:b/>
      <w:bCs/>
      <w:color w:val="000000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F43BBD"/>
    <w:rPr>
      <w:rFonts w:ascii="Arial" w:eastAsia="Times New Roman" w:hAnsi="Arial" w:cs="Arial"/>
      <w:b/>
      <w:bCs/>
      <w:smallCap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43BBD"/>
    <w:rPr>
      <w:rFonts w:ascii="Futura Lt BT" w:eastAsia="Times New Roman" w:hAnsi="Futura Lt BT" w:cs="Times New Roman"/>
      <w:b/>
      <w:bCs/>
      <w:color w:val="000000"/>
      <w:sz w:val="18"/>
      <w:szCs w:val="18"/>
      <w:lang w:val="pt-PT" w:eastAsia="pt-BR"/>
    </w:rPr>
  </w:style>
  <w:style w:type="paragraph" w:styleId="Corpodetexto">
    <w:name w:val="Body Text"/>
    <w:basedOn w:val="Normal"/>
    <w:link w:val="CorpodetextoChar"/>
    <w:uiPriority w:val="99"/>
    <w:rsid w:val="00F43BBD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F43BBD"/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styleId="Nmerodepgina">
    <w:name w:val="page number"/>
    <w:basedOn w:val="Fontepargpadro"/>
    <w:rsid w:val="003B210B"/>
  </w:style>
  <w:style w:type="paragraph" w:customStyle="1" w:styleId="PargrafoParecer">
    <w:name w:val="Parágrafo_Parecer"/>
    <w:basedOn w:val="PargrafodaLista"/>
    <w:qFormat/>
    <w:rsid w:val="00F471B7"/>
    <w:pPr>
      <w:numPr>
        <w:numId w:val="4"/>
      </w:numPr>
      <w:tabs>
        <w:tab w:val="left" w:pos="1418"/>
      </w:tabs>
      <w:suppressAutoHyphens/>
      <w:spacing w:before="120" w:after="120" w:line="240" w:lineRule="auto"/>
      <w:ind w:left="0"/>
      <w:contextualSpacing w:val="0"/>
      <w:jc w:val="both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A972D3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0"/>
      <w:u w:val="single"/>
      <w:lang w:eastAsia="ar-SA"/>
    </w:rPr>
  </w:style>
  <w:style w:type="paragraph" w:customStyle="1" w:styleId="Nvel2">
    <w:name w:val="Nível 2"/>
    <w:basedOn w:val="Normal"/>
    <w:next w:val="Normal"/>
    <w:rsid w:val="00FA51F8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apple-style-span">
    <w:name w:val="apple-style-span"/>
    <w:basedOn w:val="Fontepargpadro"/>
    <w:rsid w:val="00FA51F8"/>
  </w:style>
  <w:style w:type="paragraph" w:styleId="Commarcadores5">
    <w:name w:val="List Bullet 5"/>
    <w:basedOn w:val="Normal"/>
    <w:rsid w:val="00FA51F8"/>
    <w:pPr>
      <w:numPr>
        <w:numId w:val="5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taexplicativa">
    <w:name w:val="Nota explicativa"/>
    <w:basedOn w:val="Citao"/>
    <w:link w:val="NotaexplicativaChar"/>
    <w:qFormat/>
    <w:rsid w:val="00FA51F8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FA51F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numbering" w:customStyle="1" w:styleId="Estilo1">
    <w:name w:val="Estilo1"/>
    <w:uiPriority w:val="99"/>
    <w:rsid w:val="00FA51F8"/>
    <w:pPr>
      <w:numPr>
        <w:numId w:val="6"/>
      </w:numPr>
    </w:pPr>
  </w:style>
  <w:style w:type="numbering" w:customStyle="1" w:styleId="Estilo2">
    <w:name w:val="Estilo2"/>
    <w:uiPriority w:val="99"/>
    <w:rsid w:val="00FA51F8"/>
    <w:pPr>
      <w:numPr>
        <w:numId w:val="7"/>
      </w:numPr>
    </w:pPr>
  </w:style>
  <w:style w:type="numbering" w:customStyle="1" w:styleId="Estilo3">
    <w:name w:val="Estilo3"/>
    <w:uiPriority w:val="99"/>
    <w:rsid w:val="00FA51F8"/>
    <w:pPr>
      <w:numPr>
        <w:numId w:val="8"/>
      </w:numPr>
    </w:pPr>
  </w:style>
  <w:style w:type="numbering" w:customStyle="1" w:styleId="Estilo4">
    <w:name w:val="Estilo4"/>
    <w:uiPriority w:val="99"/>
    <w:rsid w:val="00FA51F8"/>
    <w:pPr>
      <w:numPr>
        <w:numId w:val="9"/>
      </w:numPr>
    </w:pPr>
  </w:style>
  <w:style w:type="numbering" w:customStyle="1" w:styleId="Estilo5">
    <w:name w:val="Estilo5"/>
    <w:uiPriority w:val="99"/>
    <w:rsid w:val="00FA51F8"/>
    <w:pPr>
      <w:numPr>
        <w:numId w:val="10"/>
      </w:numPr>
    </w:pPr>
  </w:style>
  <w:style w:type="numbering" w:customStyle="1" w:styleId="Estilo6">
    <w:name w:val="Estilo6"/>
    <w:uiPriority w:val="99"/>
    <w:rsid w:val="00FA51F8"/>
    <w:pPr>
      <w:numPr>
        <w:numId w:val="11"/>
      </w:numPr>
    </w:pPr>
  </w:style>
  <w:style w:type="paragraph" w:customStyle="1" w:styleId="Nivel01Titulo">
    <w:name w:val="Nivel_01_Titulo"/>
    <w:basedOn w:val="Nivel01"/>
    <w:link w:val="Nivel01TituloChar"/>
    <w:rsid w:val="00FA51F8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FA51F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FA51F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FA51F8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FA51F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FA51F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FA51F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FA51F8"/>
  </w:style>
  <w:style w:type="paragraph" w:customStyle="1" w:styleId="Nivel1">
    <w:name w:val="Nivel1"/>
    <w:basedOn w:val="Ttulo1"/>
    <w:link w:val="Nivel1Char"/>
    <w:rsid w:val="00FA51F8"/>
    <w:pPr>
      <w:spacing w:before="480" w:line="276" w:lineRule="auto"/>
      <w:ind w:left="357" w:hanging="357"/>
      <w:jc w:val="both"/>
    </w:pPr>
    <w:rPr>
      <w:rFonts w:ascii="Arial" w:hAnsi="Arial" w:cs="Arial"/>
      <w:b/>
      <w:color w:val="000000"/>
      <w:sz w:val="28"/>
      <w:szCs w:val="28"/>
      <w:lang w:eastAsia="pt-BR"/>
    </w:rPr>
  </w:style>
  <w:style w:type="character" w:customStyle="1" w:styleId="Nivel1Char">
    <w:name w:val="Nivel1 Char"/>
    <w:basedOn w:val="Ttulo1Char"/>
    <w:link w:val="Nivel1"/>
    <w:rsid w:val="00FA51F8"/>
    <w:rPr>
      <w:rFonts w:ascii="Arial" w:eastAsiaTheme="majorEastAsia" w:hAnsi="Arial" w:cs="Arial"/>
      <w:b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FA51F8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10">
    <w:name w:val="Nivel 1"/>
    <w:basedOn w:val="Nivel2"/>
    <w:next w:val="Nivel2"/>
    <w:rsid w:val="00FA51F8"/>
    <w:pPr>
      <w:numPr>
        <w:ilvl w:val="0"/>
        <w:numId w:val="0"/>
      </w:numPr>
      <w:ind w:left="360" w:hanging="360"/>
    </w:pPr>
    <w:rPr>
      <w:b/>
    </w:rPr>
  </w:style>
  <w:style w:type="paragraph" w:customStyle="1" w:styleId="textbody">
    <w:name w:val="textbody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0020ementa">
    <w:name w:val="em_0020ementa"/>
    <w:basedOn w:val="Normal"/>
    <w:rsid w:val="00FA51F8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FA51F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A51F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FA51F8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A51F8"/>
    <w:rPr>
      <w:i/>
      <w:iCs/>
    </w:rPr>
  </w:style>
  <w:style w:type="character" w:customStyle="1" w:styleId="Manoel">
    <w:name w:val="Manoel"/>
    <w:rsid w:val="00FA51F8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FA51F8"/>
    <w:rPr>
      <w:b/>
    </w:rPr>
  </w:style>
  <w:style w:type="paragraph" w:customStyle="1" w:styleId="texto1">
    <w:name w:val="texto1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FA51F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</w:rPr>
  </w:style>
  <w:style w:type="character" w:customStyle="1" w:styleId="GradeColorida-nfase1Char">
    <w:name w:val="Grade Colorida - Ênfase 1 Char"/>
    <w:link w:val="GradeColorida-nfase11"/>
    <w:uiPriority w:val="29"/>
    <w:rsid w:val="00FA51F8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xwestern">
    <w:name w:val="x_western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rsid w:val="00FA51F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rsid w:val="00FA51F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FA51F8"/>
  </w:style>
  <w:style w:type="paragraph" w:customStyle="1" w:styleId="textojustificado">
    <w:name w:val="texto_justificado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A51F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51F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A51F8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FA51F8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FA51F8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FA51F8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FA51F8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A51F8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FA51F8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FA51F8"/>
  </w:style>
  <w:style w:type="paragraph" w:customStyle="1" w:styleId="Standard">
    <w:name w:val="Standard"/>
    <w:rsid w:val="00FA51F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FA51F8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FA51F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FA51F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A51F8"/>
    <w:pPr>
      <w:numPr>
        <w:numId w:val="0"/>
      </w:numPr>
      <w:ind w:left="357"/>
      <w:outlineLvl w:val="1"/>
    </w:pPr>
    <w:rPr>
      <w:color w:val="FF0000"/>
    </w:rPr>
  </w:style>
  <w:style w:type="character" w:customStyle="1" w:styleId="LinkdaInternet">
    <w:name w:val="Link da Internet"/>
    <w:basedOn w:val="Fontepargpadro"/>
    <w:uiPriority w:val="99"/>
    <w:unhideWhenUsed/>
    <w:rsid w:val="00FA51F8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FA51F8"/>
    <w:rPr>
      <w:rFonts w:ascii="Arial" w:eastAsiaTheme="majorEastAsia" w:hAnsi="Arial" w:cs="Arial"/>
      <w:b/>
      <w:bCs/>
      <w:color w:val="FF0000"/>
      <w:sz w:val="20"/>
      <w:szCs w:val="20"/>
      <w:lang w:eastAsia="pt-BR"/>
    </w:rPr>
  </w:style>
  <w:style w:type="paragraph" w:customStyle="1" w:styleId="citao2">
    <w:name w:val="citação 2"/>
    <w:basedOn w:val="Citao"/>
    <w:rsid w:val="00FA51F8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FA51F8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FA51F8"/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FA51F8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semiHidden/>
    <w:unhideWhenUsed/>
    <w:rsid w:val="00FA51F8"/>
    <w:pPr>
      <w:spacing w:after="120" w:line="240" w:lineRule="auto"/>
    </w:pPr>
    <w:rPr>
      <w:rFonts w:ascii="Ecofont_Spranq_eco_Sans" w:eastAsiaTheme="minorEastAsia" w:hAnsi="Ecofont_Spranq_eco_Sans" w:cs="Tahoma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FA51F8"/>
    <w:rPr>
      <w:rFonts w:ascii="Ecofont_Spranq_eco_Sans" w:eastAsiaTheme="minorEastAsia" w:hAnsi="Ecofont_Spranq_eco_Sans" w:cs="Tahoma"/>
      <w:sz w:val="16"/>
      <w:szCs w:val="16"/>
      <w:lang w:eastAsia="pt-BR"/>
    </w:rPr>
  </w:style>
  <w:style w:type="paragraph" w:customStyle="1" w:styleId="Nivel3-erro">
    <w:name w:val="Nivel 3-erro"/>
    <w:basedOn w:val="Nivel3"/>
    <w:link w:val="Nivel3-erroChar"/>
    <w:autoRedefine/>
    <w:qFormat/>
    <w:rsid w:val="00FA51F8"/>
    <w:pPr>
      <w:numPr>
        <w:ilvl w:val="0"/>
        <w:numId w:val="0"/>
      </w:numPr>
      <w:spacing w:before="0" w:after="0" w:line="240" w:lineRule="auto"/>
      <w:ind w:left="2552"/>
    </w:pPr>
    <w:rPr>
      <w:rFonts w:ascii="Tahoma" w:hAnsi="Tahoma" w:cs="Tahoma"/>
      <w:b/>
      <w:color w:val="auto"/>
      <w:sz w:val="14"/>
      <w:szCs w:val="14"/>
      <w:lang w:eastAsia="en-US"/>
    </w:rPr>
  </w:style>
  <w:style w:type="character" w:customStyle="1" w:styleId="Nivel3-erroChar">
    <w:name w:val="Nivel 3-erro Char"/>
    <w:basedOn w:val="Fontepargpadro"/>
    <w:link w:val="Nivel3-erro"/>
    <w:rsid w:val="00FA51F8"/>
    <w:rPr>
      <w:rFonts w:ascii="Tahoma" w:eastAsiaTheme="minorEastAsia" w:hAnsi="Tahoma" w:cs="Tahoma"/>
      <w:b/>
      <w:sz w:val="14"/>
      <w:szCs w:val="14"/>
    </w:rPr>
  </w:style>
  <w:style w:type="paragraph" w:customStyle="1" w:styleId="Recuodecorpodetexto31">
    <w:name w:val="Recuo de corpo de texto 31"/>
    <w:basedOn w:val="Normal"/>
    <w:rsid w:val="00FA51F8"/>
    <w:pPr>
      <w:suppressAutoHyphens/>
      <w:spacing w:after="0" w:line="360" w:lineRule="auto"/>
      <w:ind w:left="705"/>
      <w:jc w:val="both"/>
    </w:pPr>
    <w:rPr>
      <w:rFonts w:ascii="Futura Lt BT" w:eastAsia="Times New Roman" w:hAnsi="Futura Lt BT" w:cs="Times New Roman"/>
      <w:sz w:val="20"/>
      <w:szCs w:val="20"/>
      <w:lang w:eastAsia="ar-SA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8674E"/>
    <w:rPr>
      <w:color w:val="605E5C"/>
      <w:shd w:val="clear" w:color="auto" w:fill="E1DFDD"/>
    </w:rPr>
  </w:style>
  <w:style w:type="paragraph" w:customStyle="1" w:styleId="pf0">
    <w:name w:val="pf0"/>
    <w:basedOn w:val="Normal"/>
    <w:rsid w:val="0088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88674E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ontepargpadro"/>
    <w:rsid w:val="0088674E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paragraph" w:styleId="Textoembloco">
    <w:name w:val="Block Text"/>
    <w:basedOn w:val="Normal"/>
    <w:rsid w:val="0088674E"/>
    <w:pPr>
      <w:spacing w:after="0" w:line="240" w:lineRule="auto"/>
      <w:ind w:left="720" w:right="-882"/>
      <w:jc w:val="both"/>
    </w:pPr>
    <w:rPr>
      <w:rFonts w:ascii="Tahoma" w:eastAsia="Times New Roman" w:hAnsi="Tahoma" w:cs="Tahoma"/>
      <w:sz w:val="16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itacoes-e2.bb.com.br/aop-inter-estatic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citacoes-e2.bb.com.br/aop-inter-estati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08F0C-0E87-4353-9421-9B095780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Ramon Santana Bastos</cp:lastModifiedBy>
  <cp:revision>2</cp:revision>
  <dcterms:created xsi:type="dcterms:W3CDTF">2026-01-09T14:31:00Z</dcterms:created>
  <dcterms:modified xsi:type="dcterms:W3CDTF">2026-01-09T14:31:00Z</dcterms:modified>
</cp:coreProperties>
</file>