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469B3" w14:textId="2564C828" w:rsidR="004374E1" w:rsidRDefault="00CD6CE1" w:rsidP="004374E1">
      <w:pPr>
        <w:pStyle w:val="Cabealh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78B517" wp14:editId="6FDB6CC4">
                <wp:simplePos x="0" y="0"/>
                <wp:positionH relativeFrom="column">
                  <wp:posOffset>-836295</wp:posOffset>
                </wp:positionH>
                <wp:positionV relativeFrom="paragraph">
                  <wp:posOffset>-132080</wp:posOffset>
                </wp:positionV>
                <wp:extent cx="8188960" cy="260985"/>
                <wp:effectExtent l="0" t="0" r="0" b="0"/>
                <wp:wrapNone/>
                <wp:docPr id="79720929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88960" cy="260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4FD613" w14:textId="0877EFA9" w:rsidR="004374E1" w:rsidRDefault="004374E1" w:rsidP="004374E1">
                            <w:pPr>
                              <w:spacing w:before="20"/>
                              <w:ind w:left="14"/>
                              <w:rPr>
                                <w:rFonts w:ascii="Calibri" w:hAnsi="Calibri" w:cs="Calibri"/>
                                <w:b/>
                                <w:bCs/>
                                <w:color w:val="C0504D"/>
                                <w:spacing w:val="-1"/>
                                <w:kern w:val="24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C0504D"/>
                                <w:spacing w:val="-1"/>
                                <w:kern w:val="24"/>
                                <w:sz w:val="16"/>
                                <w:szCs w:val="16"/>
                              </w:rPr>
                              <w:t>Ouvidoria Especializada da SECTI/FAPESB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C0504D"/>
                                <w:spacing w:val="51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spacing w:val="-1"/>
                                <w:kern w:val="24"/>
                                <w:sz w:val="16"/>
                                <w:szCs w:val="16"/>
                              </w:rPr>
                              <w:t>----------------------------------------------------------------------------------------------------------------------------------------------</w:t>
                            </w:r>
                          </w:p>
                        </w:txbxContent>
                      </wps:txbx>
                      <wps:bodyPr vert="horz" wrap="square" lIns="0" tIns="12700" rIns="0" bIns="0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78B5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65.85pt;margin-top:-10.4pt;width:644.8pt;height:20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IETpQEAADIDAAAOAAAAZHJzL2Uyb0RvYy54bWysUtuO0zAQfUfiHyy/U6eVKNmo6QpYLUJa&#10;AdLCB7iO01gkHjPjNilfz9hNWwRviBdfZsbH55yZzf009OJokRz4Wi4XhRTWG2ic39fy29fHV6UU&#10;FLVvdA/e1vJkSd5vX77YjKGyK+igbywKBvFUjaGWXYyhUopMZwdNCwjWc7IFHHTkK+5Vg3pk9KFX&#10;q6JYqxGwCQjGEnH04ZyU24zfttbEz21LNoq+lswt5hXzukur2m50tUcdOmdmGvofWAzaef70CvWg&#10;oxYHdH9BDc4gELRxYWBQ0LbO2KyB1SyLP9Q8dzrYrIXNoXC1if4frPl0fA5fUMTpHUzcwCyCwhOY&#10;78TeqDFQNdckT6kirk5CpxaHtLMEwQ/Z29PVTztFYThYLsvybs0pw7nVurgrXyfD1e11QIofLAwi&#10;HWqJ3K/MQB+fKJ5LLyUzmfP/iUmcdpNwTSLNlSmyg+bEWngcGasD/CnFyK2tJf04aLRS9B89e5fm&#10;IB+WqzcFX/AS3V0OGPv3kCcmSaTw9hDh0WVCt39mQtyYLGkeotT53++56jbq218AAAD//wMAUEsD&#10;BBQABgAIAAAAIQCT2gUT4AAAAAwBAAAPAAAAZHJzL2Rvd25yZXYueG1sTI/BTsMwDIbvSLxDZCRu&#10;W9IONlaaTgjGZTdWxDlrTFtoktKkbfb2eCe42fKn39+f76Lp2ISDb52VkCwFMLSV062tJbyXr4sH&#10;YD4oq1XnLEo4o4ddcX2Vq0y72b7hdAw1oxDrMyWhCaHPOPdVg0b5pevR0u3TDUYFWoea60HNFG46&#10;ngqx5ka1lj40qsfnBqvv42gkfE1l/JjP63R7iIe7cty/TD/7Usrbm/j0CCxgDH8wXPRJHQpyOrnR&#10;as86CYtklWyIpSkVVOKCJPebLbCThFSsgBc5/1+i+AUAAP//AwBQSwECLQAUAAYACAAAACEAtoM4&#10;kv4AAADhAQAAEwAAAAAAAAAAAAAAAAAAAAAAW0NvbnRlbnRfVHlwZXNdLnhtbFBLAQItABQABgAI&#10;AAAAIQA4/SH/1gAAAJQBAAALAAAAAAAAAAAAAAAAAC8BAABfcmVscy8ucmVsc1BLAQItABQABgAI&#10;AAAAIQCZYIETpQEAADIDAAAOAAAAAAAAAAAAAAAAAC4CAABkcnMvZTJvRG9jLnhtbFBLAQItABQA&#10;BgAIAAAAIQCT2gUT4AAAAAwBAAAPAAAAAAAAAAAAAAAAAP8DAABkcnMvZG93bnJldi54bWxQSwUG&#10;AAAAAAQABADzAAAADAUAAAAA&#10;" filled="f" stroked="f">
                <v:textbox style="mso-fit-shape-to-text:t" inset="0,1pt,0,0">
                  <w:txbxContent>
                    <w:p w14:paraId="2B4FD613" w14:textId="0877EFA9" w:rsidR="004374E1" w:rsidRDefault="004374E1" w:rsidP="004374E1">
                      <w:pPr>
                        <w:spacing w:before="20"/>
                        <w:ind w:left="14"/>
                        <w:rPr>
                          <w:rFonts w:ascii="Calibri" w:hAnsi="Calibri" w:cs="Calibri"/>
                          <w:b/>
                          <w:bCs/>
                          <w:color w:val="C0504D"/>
                          <w:spacing w:val="-1"/>
                          <w:kern w:val="24"/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C0504D"/>
                          <w:spacing w:val="-1"/>
                          <w:kern w:val="24"/>
                          <w:sz w:val="16"/>
                          <w:szCs w:val="16"/>
                        </w:rPr>
                        <w:t>Ouvidoria Especializada da SECTI/FAPESB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C0504D"/>
                          <w:spacing w:val="51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C00000"/>
                          <w:spacing w:val="-1"/>
                          <w:kern w:val="24"/>
                          <w:sz w:val="16"/>
                          <w:szCs w:val="16"/>
                        </w:rPr>
                        <w:t>----------------------------------------------------------------------------------------------------------------------------------------------</w:t>
                      </w:r>
                    </w:p>
                  </w:txbxContent>
                </v:textbox>
              </v:shape>
            </w:pict>
          </mc:Fallback>
        </mc:AlternateContent>
      </w:r>
      <w:r w:rsidR="004374E1" w:rsidRPr="00E32980">
        <w:rPr>
          <w:noProof/>
        </w:rPr>
        <w:drawing>
          <wp:anchor distT="0" distB="0" distL="114300" distR="114300" simplePos="0" relativeHeight="251660288" behindDoc="0" locked="0" layoutInCell="1" allowOverlap="1" wp14:anchorId="5FE7C6DA" wp14:editId="272C12B9">
            <wp:simplePos x="0" y="0"/>
            <wp:positionH relativeFrom="column">
              <wp:posOffset>5123815</wp:posOffset>
            </wp:positionH>
            <wp:positionV relativeFrom="paragraph">
              <wp:posOffset>-293370</wp:posOffset>
            </wp:positionV>
            <wp:extent cx="1231900" cy="551815"/>
            <wp:effectExtent l="0" t="0" r="6350" b="635"/>
            <wp:wrapNone/>
            <wp:docPr id="1528543740" name="object 8" descr="Desenho de personagem de desenhos animados com texto preto sobre fundo branco&#10;&#10;Descrição gerada automaticamente com confiança mé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ject 8" descr="Desenho de personagem de desenhos animados com texto preto sobre fundo branco&#10;&#10;Descrição gerada automaticamente com confiança média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1900" cy="551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2D110F" w14:textId="77777777" w:rsidR="00352D4A" w:rsidRDefault="00352D4A" w:rsidP="00352D4A">
      <w:pPr>
        <w:rPr>
          <w:b/>
          <w:bCs/>
        </w:rPr>
      </w:pPr>
    </w:p>
    <w:p w14:paraId="0DF44A56" w14:textId="77777777" w:rsidR="00352D4A" w:rsidRDefault="00352D4A" w:rsidP="00352D4A">
      <w:pPr>
        <w:rPr>
          <w:b/>
          <w:bCs/>
        </w:rPr>
      </w:pPr>
    </w:p>
    <w:p w14:paraId="6FD48F92" w14:textId="77777777" w:rsidR="00352D4A" w:rsidRPr="00E32980" w:rsidRDefault="00352D4A" w:rsidP="00352D4A">
      <w:pPr>
        <w:rPr>
          <w:b/>
          <w:bCs/>
          <w:sz w:val="40"/>
          <w:szCs w:val="40"/>
        </w:rPr>
      </w:pPr>
    </w:p>
    <w:p w14:paraId="4894B512" w14:textId="77777777" w:rsidR="00352D4A" w:rsidRDefault="00352D4A" w:rsidP="00352D4A">
      <w:pPr>
        <w:jc w:val="center"/>
        <w:rPr>
          <w:b/>
          <w:bCs/>
          <w:sz w:val="40"/>
          <w:szCs w:val="40"/>
        </w:rPr>
      </w:pPr>
    </w:p>
    <w:p w14:paraId="0BF35613" w14:textId="77777777" w:rsidR="00352D4A" w:rsidRPr="00E32980" w:rsidRDefault="00352D4A" w:rsidP="00352D4A">
      <w:pPr>
        <w:jc w:val="center"/>
        <w:rPr>
          <w:sz w:val="40"/>
          <w:szCs w:val="40"/>
        </w:rPr>
      </w:pPr>
      <w:r w:rsidRPr="00E32980">
        <w:rPr>
          <w:b/>
          <w:bCs/>
          <w:sz w:val="40"/>
          <w:szCs w:val="40"/>
        </w:rPr>
        <w:t>RELATÓRIO ANUAL</w:t>
      </w:r>
      <w:r>
        <w:rPr>
          <w:b/>
          <w:bCs/>
          <w:sz w:val="40"/>
          <w:szCs w:val="40"/>
        </w:rPr>
        <w:t xml:space="preserve"> DA</w:t>
      </w:r>
    </w:p>
    <w:p w14:paraId="1139C4E9" w14:textId="77777777" w:rsidR="00352D4A" w:rsidRPr="00E32980" w:rsidRDefault="00352D4A" w:rsidP="00352D4A">
      <w:pPr>
        <w:jc w:val="center"/>
        <w:rPr>
          <w:b/>
          <w:bCs/>
          <w:sz w:val="40"/>
          <w:szCs w:val="40"/>
        </w:rPr>
      </w:pPr>
      <w:r w:rsidRPr="00E32980">
        <w:rPr>
          <w:b/>
          <w:bCs/>
          <w:sz w:val="40"/>
          <w:szCs w:val="40"/>
        </w:rPr>
        <w:t xml:space="preserve">OUVIDORIA ESPECIALIZADA DA SECRETARIA DE CIÊNCIA, TECNOLOGIA E INOVAÇÃO - </w:t>
      </w:r>
      <w:r>
        <w:rPr>
          <w:b/>
          <w:bCs/>
          <w:sz w:val="40"/>
          <w:szCs w:val="40"/>
        </w:rPr>
        <w:t>S</w:t>
      </w:r>
      <w:r w:rsidRPr="00E32980">
        <w:rPr>
          <w:b/>
          <w:bCs/>
          <w:sz w:val="40"/>
          <w:szCs w:val="40"/>
        </w:rPr>
        <w:t>ECTI</w:t>
      </w:r>
    </w:p>
    <w:p w14:paraId="7043E659" w14:textId="77777777" w:rsidR="00352D4A" w:rsidRDefault="00352D4A" w:rsidP="00352D4A">
      <w:pPr>
        <w:jc w:val="center"/>
        <w:rPr>
          <w:b/>
          <w:bCs/>
          <w:sz w:val="48"/>
          <w:szCs w:val="48"/>
        </w:rPr>
      </w:pPr>
    </w:p>
    <w:p w14:paraId="77E8DE03" w14:textId="77777777" w:rsidR="00352D4A" w:rsidRPr="00E32980" w:rsidRDefault="00352D4A" w:rsidP="00352D4A">
      <w:pPr>
        <w:jc w:val="center"/>
        <w:rPr>
          <w:sz w:val="48"/>
          <w:szCs w:val="48"/>
        </w:rPr>
      </w:pPr>
      <w:r w:rsidRPr="00E32980">
        <w:rPr>
          <w:b/>
          <w:bCs/>
          <w:sz w:val="48"/>
          <w:szCs w:val="48"/>
        </w:rPr>
        <w:t>JANEIRO DE 2023 – DEZEMBRO DE 2023</w:t>
      </w:r>
    </w:p>
    <w:p w14:paraId="3B9A18B1" w14:textId="77777777" w:rsidR="00352D4A" w:rsidRPr="00E32980" w:rsidRDefault="00352D4A" w:rsidP="00352D4A">
      <w:pPr>
        <w:jc w:val="center"/>
        <w:rPr>
          <w:sz w:val="48"/>
          <w:szCs w:val="48"/>
        </w:rPr>
      </w:pPr>
    </w:p>
    <w:p w14:paraId="21B22508" w14:textId="77777777" w:rsidR="00352D4A" w:rsidRPr="00E32980" w:rsidRDefault="00352D4A" w:rsidP="00352D4A">
      <w:pPr>
        <w:jc w:val="center"/>
        <w:rPr>
          <w:sz w:val="48"/>
          <w:szCs w:val="48"/>
        </w:rPr>
      </w:pPr>
    </w:p>
    <w:p w14:paraId="4A435881" w14:textId="3B2FD38E" w:rsidR="00352D4A" w:rsidRPr="00E32980" w:rsidRDefault="00352D4A" w:rsidP="00352D4A">
      <w:pPr>
        <w:jc w:val="center"/>
        <w:rPr>
          <w:sz w:val="48"/>
          <w:szCs w:val="48"/>
        </w:rPr>
      </w:pPr>
      <w:r w:rsidRPr="00E32980">
        <w:rPr>
          <w:noProof/>
          <w:sz w:val="48"/>
          <w:szCs w:val="48"/>
        </w:rPr>
        <w:drawing>
          <wp:inline distT="0" distB="0" distL="0" distR="0" wp14:anchorId="14A73A56" wp14:editId="6E75B72D">
            <wp:extent cx="2649424" cy="2649424"/>
            <wp:effectExtent l="0" t="0" r="0" b="0"/>
            <wp:docPr id="275348161" name="Espaço Reservado para Conteúdo 7" descr="Reflexo de uma pessoa olhando para a câmera&#10;&#10;Descrição gerad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4A129D21-A2D7-EC8B-F34A-4E1FC4A19D1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348161" name="Espaço Reservado para Conteúdo 7" descr="Reflexo de uma pessoa olhando para a câmera&#10;&#10;Descrição gerada automaticamente">
                      <a:extLst>
                        <a:ext uri="{FF2B5EF4-FFF2-40B4-BE49-F238E27FC236}">
                          <a16:creationId xmlns:a16="http://schemas.microsoft.com/office/drawing/2014/main" id="{4A129D21-A2D7-EC8B-F34A-4E1FC4A19D1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49424" cy="2649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D6CE1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0A3738" wp14:editId="52DC7E05">
                <wp:simplePos x="0" y="0"/>
                <wp:positionH relativeFrom="column">
                  <wp:posOffset>1028700</wp:posOffset>
                </wp:positionH>
                <wp:positionV relativeFrom="paragraph">
                  <wp:posOffset>4759325</wp:posOffset>
                </wp:positionV>
                <wp:extent cx="3333115" cy="320040"/>
                <wp:effectExtent l="0" t="0" r="0" b="0"/>
                <wp:wrapNone/>
                <wp:docPr id="1112662824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33115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6C98C1" w14:textId="77777777" w:rsidR="00352D4A" w:rsidRDefault="00352D4A" w:rsidP="00352D4A">
                            <w:pPr>
                              <w:spacing w:line="324" w:lineRule="exact"/>
                              <w:ind w:left="86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pacing w:val="-1"/>
                                <w:kern w:val="24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pacing w:val="-1"/>
                                <w:kern w:val="24"/>
                                <w:sz w:val="30"/>
                                <w:szCs w:val="30"/>
                              </w:rPr>
                              <w:t>Ouvidoria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pacing w:val="-7"/>
                                <w:kern w:val="24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pacing w:val="-2"/>
                                <w:kern w:val="24"/>
                                <w:sz w:val="30"/>
                                <w:szCs w:val="30"/>
                              </w:rPr>
                              <w:t>Geral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pacing w:val="-7"/>
                                <w:kern w:val="24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pacing w:val="-1"/>
                                <w:kern w:val="24"/>
                                <w:sz w:val="30"/>
                                <w:szCs w:val="30"/>
                              </w:rPr>
                              <w:t>do Estado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pacing w:val="-4"/>
                                <w:kern w:val="24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pacing w:val="-1"/>
                                <w:kern w:val="24"/>
                                <w:sz w:val="30"/>
                                <w:szCs w:val="30"/>
                              </w:rPr>
                              <w:t>da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pacing w:val="-5"/>
                                <w:kern w:val="24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pacing w:val="-1"/>
                                <w:kern w:val="24"/>
                                <w:sz w:val="30"/>
                                <w:szCs w:val="30"/>
                              </w:rPr>
                              <w:t>Bahia-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pacing w:val="-5"/>
                                <w:kern w:val="24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pacing w:val="-1"/>
                                <w:kern w:val="24"/>
                                <w:sz w:val="30"/>
                                <w:szCs w:val="30"/>
                              </w:rPr>
                              <w:t>OGE</w:t>
                            </w:r>
                          </w:p>
                        </w:txbxContent>
                      </wps:txbx>
                      <wps:bodyPr vert="horz" wrap="square" lIns="0" tIns="12700" rIns="0" bIns="0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A3738" id="Caixa de Texto 1" o:spid="_x0000_s1027" type="#_x0000_t202" style="position:absolute;left:0;text-align:left;margin-left:81pt;margin-top:374.75pt;width:262.45pt;height:25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vOnoQEAACsDAAAOAAAAZHJzL2Uyb0RvYy54bWysUttu2zAMfR/QfxD03thOd4MRp1hbdBhQ&#10;bAW6foAiS7ExS9RIJXb29aNUJxnWt2F+kCmJOjznkKvryQ1ib5B68I2sFqUUxmtoe79t5PP3+8uP&#10;UlBUvlUDeNPIgyF5vb54sxpDbZbQwdAaFAziqR5DI7sYQ10UpDvjFC0gGM+XFtCpyFvcFi2qkdHd&#10;UCzL8n0xArYBQRsiPr17uZTrjG+t0fGbtWSiGBrJ3GJeMa+btBbrlaq3qELX65mG+gcWTvWei56g&#10;7lRUYof9KyjXawQCGxcaXAHW9tpkDaymKv9S89SpYLIWNofCySb6f7D66/4pPKKI0w1M3MAsgsID&#10;6B/E3hRjoHrOSZ5STZydhE4WXfqzBMEP2dvDyU8zRaH58Iq/qnonhea7K27X22x4cX4dkOJnA06k&#10;oJHI/coM1P6BYqqv6mPKTOalfmISp83EKSncQHtgETyHDNIB/pJi5J42kn7uFBophi+eTUsDkINq&#10;+aHkDR5PN8cA43ALeVSSNgqfdhHu+8zkXGdmwh3JBOfpSS3/c5+zzjO+/g0AAP//AwBQSwMEFAAG&#10;AAgAAAAhAL0NQu3fAAAACwEAAA8AAABkcnMvZG93bnJldi54bWxMj8FOwzAQRO9I/IO1SNyoQ1RC&#10;ncapEJRLbzSIsxtvk0Bsh9hJ3L9nOcFxZkezb4pdND2bcfSdsxLuVwkwtLXTnW0kvFevdxtgPiir&#10;Ve8sSrigh115fVWoXLvFvuF8DA2jEutzJaENYcg593WLRvmVG9DS7exGowLJseF6VAuVm56nSZJx&#10;ozpLH1o14HOL9ddxMhI+5yp+LJcsFYd4WFfT/mX+3ldS3t7Epy2wgDH8heEXn9ChJKaTm6z2rCed&#10;pbQlSHhciwdglMg2mQB2IkcIAbws+P8N5Q8AAAD//wMAUEsBAi0AFAAGAAgAAAAhALaDOJL+AAAA&#10;4QEAABMAAAAAAAAAAAAAAAAAAAAAAFtDb250ZW50X1R5cGVzXS54bWxQSwECLQAUAAYACAAAACEA&#10;OP0h/9YAAACUAQAACwAAAAAAAAAAAAAAAAAvAQAAX3JlbHMvLnJlbHNQSwECLQAUAAYACAAAACEA&#10;D27zp6EBAAArAwAADgAAAAAAAAAAAAAAAAAuAgAAZHJzL2Uyb0RvYy54bWxQSwECLQAUAAYACAAA&#10;ACEAvQ1C7d8AAAALAQAADwAAAAAAAAAAAAAAAAD7AwAAZHJzL2Rvd25yZXYueG1sUEsFBgAAAAAE&#10;AAQA8wAAAAcFAAAAAA==&#10;" filled="f" stroked="f">
                <v:textbox style="mso-fit-shape-to-text:t" inset="0,1pt,0,0">
                  <w:txbxContent>
                    <w:p w14:paraId="4D6C98C1" w14:textId="77777777" w:rsidR="00352D4A" w:rsidRDefault="00352D4A" w:rsidP="00352D4A">
                      <w:pPr>
                        <w:spacing w:line="324" w:lineRule="exact"/>
                        <w:ind w:left="86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pacing w:val="-1"/>
                          <w:kern w:val="24"/>
                          <w:sz w:val="30"/>
                          <w:szCs w:val="3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pacing w:val="-1"/>
                          <w:kern w:val="24"/>
                          <w:sz w:val="30"/>
                          <w:szCs w:val="30"/>
                        </w:rPr>
                        <w:t>Ouvidoria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pacing w:val="-7"/>
                          <w:kern w:val="24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pacing w:val="-2"/>
                          <w:kern w:val="24"/>
                          <w:sz w:val="30"/>
                          <w:szCs w:val="30"/>
                        </w:rPr>
                        <w:t>Geral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pacing w:val="-7"/>
                          <w:kern w:val="24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pacing w:val="-1"/>
                          <w:kern w:val="24"/>
                          <w:sz w:val="30"/>
                          <w:szCs w:val="30"/>
                        </w:rPr>
                        <w:t>do Estado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pacing w:val="-4"/>
                          <w:kern w:val="24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pacing w:val="-1"/>
                          <w:kern w:val="24"/>
                          <w:sz w:val="30"/>
                          <w:szCs w:val="30"/>
                        </w:rPr>
                        <w:t>da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pacing w:val="-5"/>
                          <w:kern w:val="24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pacing w:val="-1"/>
                          <w:kern w:val="24"/>
                          <w:sz w:val="30"/>
                          <w:szCs w:val="30"/>
                        </w:rPr>
                        <w:t>Bahia-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pacing w:val="-5"/>
                          <w:kern w:val="24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pacing w:val="-1"/>
                          <w:kern w:val="24"/>
                          <w:sz w:val="30"/>
                          <w:szCs w:val="30"/>
                        </w:rPr>
                        <w:t>OGE</w:t>
                      </w:r>
                    </w:p>
                  </w:txbxContent>
                </v:textbox>
              </v:shape>
            </w:pict>
          </mc:Fallback>
        </mc:AlternateContent>
      </w:r>
    </w:p>
    <w:p w14:paraId="47ED27D5" w14:textId="77777777" w:rsidR="00A917EE" w:rsidRDefault="00A917EE" w:rsidP="00A12CCC">
      <w:pPr>
        <w:rPr>
          <w:b/>
          <w:bCs/>
          <w:sz w:val="28"/>
          <w:szCs w:val="28"/>
        </w:rPr>
      </w:pPr>
    </w:p>
    <w:p w14:paraId="7F412996" w14:textId="77777777" w:rsidR="00352D4A" w:rsidRDefault="00352D4A">
      <w:pPr>
        <w:rPr>
          <w:b/>
          <w:bCs/>
          <w:sz w:val="28"/>
          <w:szCs w:val="28"/>
        </w:rPr>
      </w:pPr>
    </w:p>
    <w:p w14:paraId="6B4455F0" w14:textId="6FCA6941" w:rsidR="00352D4A" w:rsidRDefault="004374E1">
      <w:pPr>
        <w:rPr>
          <w:b/>
          <w:bCs/>
          <w:sz w:val="28"/>
          <w:szCs w:val="28"/>
        </w:rPr>
      </w:pPr>
      <w:r w:rsidRPr="00E32980">
        <w:rPr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3501338F" wp14:editId="4FE88B12">
            <wp:simplePos x="0" y="0"/>
            <wp:positionH relativeFrom="column">
              <wp:posOffset>1713230</wp:posOffset>
            </wp:positionH>
            <wp:positionV relativeFrom="paragraph">
              <wp:posOffset>261620</wp:posOffset>
            </wp:positionV>
            <wp:extent cx="2057400" cy="438150"/>
            <wp:effectExtent l="0" t="0" r="0" b="0"/>
            <wp:wrapNone/>
            <wp:docPr id="1972370150" name="Imagem 2" descr="Logotipo&#10;&#10;Descrição gerad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D8C96A43-7B38-F98E-B0BD-4130B0673F9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2" descr="Logotipo&#10;&#10;Descrição gerada automaticamente">
                      <a:extLst>
                        <a:ext uri="{FF2B5EF4-FFF2-40B4-BE49-F238E27FC236}">
                          <a16:creationId xmlns:a16="http://schemas.microsoft.com/office/drawing/2014/main" id="{D8C96A43-7B38-F98E-B0BD-4130B0673F9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FDABFE6" w14:textId="396FCE38" w:rsidR="00A12CCC" w:rsidRPr="00A12CCC" w:rsidRDefault="00352D4A" w:rsidP="00A12CC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EC46B5">
        <w:rPr>
          <w:b/>
          <w:bCs/>
          <w:sz w:val="28"/>
          <w:szCs w:val="28"/>
        </w:rPr>
        <w:lastRenderedPageBreak/>
        <w:t>O</w:t>
      </w:r>
      <w:r w:rsidR="00A12CCC" w:rsidRPr="00A12CCC">
        <w:rPr>
          <w:b/>
          <w:bCs/>
          <w:sz w:val="28"/>
          <w:szCs w:val="28"/>
        </w:rPr>
        <w:t>UVIDORIA GERAL DO ESTADO (OGE)</w:t>
      </w:r>
    </w:p>
    <w:p w14:paraId="3A17B246" w14:textId="2253D410" w:rsidR="00A12CCC" w:rsidRPr="00A12CCC" w:rsidRDefault="00A12CCC" w:rsidP="005F01D8">
      <w:pPr>
        <w:spacing w:after="100" w:afterAutospacing="1" w:line="360" w:lineRule="auto"/>
        <w:ind w:firstLine="709"/>
        <w:jc w:val="both"/>
      </w:pPr>
      <w:r w:rsidRPr="00A12CCC">
        <w:rPr>
          <w:b/>
          <w:bCs/>
          <w:sz w:val="28"/>
          <w:szCs w:val="28"/>
        </w:rPr>
        <w:t xml:space="preserve"> </w:t>
      </w:r>
      <w:r w:rsidRPr="00A12CCC">
        <w:t>A OGE é um canal de comunicação entre o cidadão e á administração e coordena a Rede de Ouvidorias Especializadas do Estado. A SECTI e a FAPESB fazem parte da Rede de Ouvidorias Especializadas da OGE.</w:t>
      </w:r>
      <w:r>
        <w:t xml:space="preserve"> </w:t>
      </w:r>
      <w:r w:rsidRPr="00A12CCC">
        <w:t>Ela tem previsão na Lei Federal n° 13.460, de 26.06.2017, é regulamentada pela Instrução n° 1 da Ouvidora-Geral da União da Controladoria-Geral da União, de 05.11.2014 e pelos decretos estaduais nº 8.803/2003; Decreto Estadual nº 13.976/2012 e pelo Decreto Estadual nº 16.283/2015 e pela Lei nº 12.527/2011.</w:t>
      </w:r>
      <w:r>
        <w:t xml:space="preserve"> Anualmente, as Ouvidorias Especializadas, em janeiro, apresentam </w:t>
      </w:r>
      <w:r w:rsidR="00C57434">
        <w:t xml:space="preserve">presencialmente </w:t>
      </w:r>
      <w:r>
        <w:t>os seus Relatórios Anuais</w:t>
      </w:r>
      <w:r w:rsidR="00C57434">
        <w:t xml:space="preserve"> para o Gabinete de suas respectivas Secretarias.</w:t>
      </w:r>
    </w:p>
    <w:p w14:paraId="3B3A857E" w14:textId="0EB11BD3" w:rsidR="006E42EF" w:rsidRPr="00406CDF" w:rsidRDefault="00A12CCC" w:rsidP="00A12CCC">
      <w:pPr>
        <w:rPr>
          <w:b/>
          <w:bCs/>
          <w:sz w:val="28"/>
          <w:szCs w:val="28"/>
        </w:rPr>
      </w:pPr>
      <w:r w:rsidRPr="00406CDF">
        <w:rPr>
          <w:b/>
          <w:bCs/>
          <w:sz w:val="28"/>
          <w:szCs w:val="28"/>
        </w:rPr>
        <w:t>RELATÓRIO DA OUVIDORIA</w:t>
      </w:r>
      <w:r>
        <w:rPr>
          <w:b/>
          <w:bCs/>
          <w:sz w:val="28"/>
          <w:szCs w:val="28"/>
        </w:rPr>
        <w:t xml:space="preserve"> ESPECIALIZADA DA SECTI/FAPESB 2023</w:t>
      </w:r>
    </w:p>
    <w:p w14:paraId="6671F067" w14:textId="32A1FA68" w:rsidR="00406CDF" w:rsidRDefault="00406CDF" w:rsidP="00406CDF">
      <w:pPr>
        <w:spacing w:after="100" w:afterAutospacing="1" w:line="360" w:lineRule="auto"/>
        <w:ind w:firstLine="709"/>
        <w:jc w:val="both"/>
      </w:pPr>
      <w:r w:rsidRPr="00406CDF">
        <w:t>No ano de 2023, a Secretaria de Ciência, Tecnologia e Inovação (SECTI) recebeu 4</w:t>
      </w:r>
      <w:r w:rsidR="00C57434">
        <w:t>5</w:t>
      </w:r>
      <w:r w:rsidRPr="00406CDF">
        <w:t xml:space="preserve"> demandas por meio do Sistema TAG da Ouvidoria Geral</w:t>
      </w:r>
      <w:r w:rsidR="00A11E13">
        <w:t xml:space="preserve">, </w:t>
      </w:r>
      <w:r w:rsidRPr="00406CDF">
        <w:t xml:space="preserve">das quais </w:t>
      </w:r>
      <w:r w:rsidR="00A11E13">
        <w:t>35</w:t>
      </w:r>
      <w:r w:rsidRPr="00406CDF">
        <w:t xml:space="preserve"> foram direcionadas à F</w:t>
      </w:r>
      <w:r w:rsidR="00A11E13">
        <w:t xml:space="preserve">undação de Amparo </w:t>
      </w:r>
      <w:r w:rsidR="0032051B">
        <w:t>à</w:t>
      </w:r>
      <w:r w:rsidR="00A11E13">
        <w:t xml:space="preserve"> Pesquisa da Bahia </w:t>
      </w:r>
      <w:r w:rsidRPr="00406CDF">
        <w:t>e 1</w:t>
      </w:r>
      <w:r w:rsidR="00A11E13">
        <w:t>0</w:t>
      </w:r>
      <w:r w:rsidRPr="00406CDF">
        <w:t xml:space="preserve"> à própria SECTI</w:t>
      </w:r>
      <w:r w:rsidR="00594076">
        <w:t xml:space="preserve">, </w:t>
      </w:r>
      <w:r w:rsidR="00611846">
        <w:t>conforme gráfico 1.</w:t>
      </w:r>
    </w:p>
    <w:p w14:paraId="133F1A20" w14:textId="6F0A4A31" w:rsidR="00611846" w:rsidRDefault="00A11E13" w:rsidP="00611846">
      <w:pPr>
        <w:pStyle w:val="Legenda"/>
        <w:rPr>
          <w:noProof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7B596B8E" wp14:editId="63691F23">
            <wp:simplePos x="0" y="0"/>
            <wp:positionH relativeFrom="column">
              <wp:posOffset>1905</wp:posOffset>
            </wp:positionH>
            <wp:positionV relativeFrom="paragraph">
              <wp:posOffset>230505</wp:posOffset>
            </wp:positionV>
            <wp:extent cx="5400040" cy="3217545"/>
            <wp:effectExtent l="0" t="0" r="0" b="0"/>
            <wp:wrapTight wrapText="bothSides">
              <wp:wrapPolygon edited="0">
                <wp:start x="0" y="0"/>
                <wp:lineTo x="0" y="21485"/>
                <wp:lineTo x="21564" y="21485"/>
                <wp:lineTo x="21564" y="0"/>
                <wp:lineTo x="0" y="0"/>
              </wp:wrapPolygon>
            </wp:wrapTight>
            <wp:docPr id="132008680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53F7940F-C7D3-C7F8-E2B9-6D6B28625F8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 w:rsidR="00611846">
        <w:t xml:space="preserve">Gráfico </w:t>
      </w:r>
      <w:fldSimple w:instr=" SEQ Gráfico \* ARABIC ">
        <w:r w:rsidR="00C11F3C">
          <w:rPr>
            <w:noProof/>
          </w:rPr>
          <w:t>1</w:t>
        </w:r>
      </w:fldSimple>
      <w:r w:rsidR="00611846">
        <w:rPr>
          <w:noProof/>
        </w:rPr>
        <w:t xml:space="preserve"> - Total de Demandas recebidas pela Ouvidoria SECTI/FAPESB em 2023</w:t>
      </w:r>
    </w:p>
    <w:p w14:paraId="57A70079" w14:textId="48E11887" w:rsidR="005F01D8" w:rsidRDefault="00C57434">
      <w:pPr>
        <w:rPr>
          <w:b/>
          <w:bCs/>
        </w:rPr>
      </w:pPr>
      <w:r w:rsidRPr="00C57434">
        <w:rPr>
          <w:sz w:val="16"/>
          <w:szCs w:val="16"/>
        </w:rPr>
        <w:t xml:space="preserve">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F</w:t>
      </w:r>
      <w:r w:rsidRPr="00C57434">
        <w:rPr>
          <w:sz w:val="16"/>
          <w:szCs w:val="16"/>
        </w:rPr>
        <w:t xml:space="preserve">onte: Ouvidoria Especializada da </w:t>
      </w:r>
      <w:r w:rsidRPr="00C57434">
        <w:rPr>
          <w:b/>
          <w:bCs/>
          <w:sz w:val="16"/>
          <w:szCs w:val="16"/>
        </w:rPr>
        <w:t>SECTI</w:t>
      </w:r>
      <w:r>
        <w:rPr>
          <w:b/>
          <w:bCs/>
        </w:rPr>
        <w:t xml:space="preserve"> </w:t>
      </w:r>
      <w:r w:rsidR="005F01D8">
        <w:rPr>
          <w:b/>
          <w:bCs/>
        </w:rPr>
        <w:br w:type="page"/>
      </w:r>
    </w:p>
    <w:p w14:paraId="05A7BC90" w14:textId="77777777" w:rsidR="004374E1" w:rsidRDefault="004374E1" w:rsidP="00CA2775">
      <w:pPr>
        <w:rPr>
          <w:b/>
          <w:bCs/>
        </w:rPr>
      </w:pPr>
    </w:p>
    <w:p w14:paraId="228F167C" w14:textId="086429E4" w:rsidR="0032051B" w:rsidRPr="0032051B" w:rsidRDefault="0032051B" w:rsidP="00CA2775">
      <w:pPr>
        <w:rPr>
          <w:b/>
          <w:bCs/>
        </w:rPr>
      </w:pPr>
      <w:r w:rsidRPr="0032051B">
        <w:rPr>
          <w:b/>
          <w:bCs/>
        </w:rPr>
        <w:t>SE</w:t>
      </w:r>
      <w:r>
        <w:rPr>
          <w:b/>
          <w:bCs/>
        </w:rPr>
        <w:t>CRETARIA DE CIÊNCIA, TECNOLOGIA E INOVAÇÃO</w:t>
      </w:r>
    </w:p>
    <w:p w14:paraId="42D371F6" w14:textId="15E4EA70" w:rsidR="00CA2775" w:rsidRDefault="0032051B" w:rsidP="005F01D8">
      <w:pPr>
        <w:spacing w:after="100" w:afterAutospacing="1" w:line="360" w:lineRule="auto"/>
        <w:ind w:firstLine="709"/>
        <w:jc w:val="both"/>
      </w:pPr>
      <w:r w:rsidRPr="0032051B">
        <w:t>A Secretaria de Ciência, Tecnologia e Inovação recebeu 10 demandas, distribuídas nas seguintes categorias: 3 pedidos de informação, 1 reclamação e 6 solicitações</w:t>
      </w:r>
      <w:r w:rsidR="00EA6BFE">
        <w:t>, conforme gráfico 2.</w:t>
      </w:r>
    </w:p>
    <w:p w14:paraId="7C5D974E" w14:textId="54874179" w:rsidR="00EA6BFE" w:rsidRDefault="00EA6BFE" w:rsidP="00EA6BFE">
      <w:pPr>
        <w:pStyle w:val="Legenda"/>
      </w:pPr>
      <w:r>
        <w:t xml:space="preserve">Gráfico </w:t>
      </w:r>
      <w:fldSimple w:instr=" SEQ Gráfico \* ARABIC ">
        <w:r w:rsidR="00C11F3C">
          <w:rPr>
            <w:noProof/>
          </w:rPr>
          <w:t>2</w:t>
        </w:r>
      </w:fldSimple>
      <w:r>
        <w:t xml:space="preserve"> - Tipologias das Demandas - SECTI</w:t>
      </w:r>
    </w:p>
    <w:p w14:paraId="47A0C917" w14:textId="45F8DC2C" w:rsidR="0032051B" w:rsidRDefault="0032051B" w:rsidP="00C57434">
      <w:pPr>
        <w:spacing w:after="0"/>
      </w:pPr>
      <w:r>
        <w:rPr>
          <w:noProof/>
        </w:rPr>
        <w:drawing>
          <wp:inline distT="0" distB="0" distL="0" distR="0" wp14:anchorId="7723616B" wp14:editId="207C7B00">
            <wp:extent cx="4031672" cy="2576946"/>
            <wp:effectExtent l="0" t="0" r="0" b="0"/>
            <wp:docPr id="302065907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AC640A3" w14:textId="7DBACD16" w:rsidR="00CA2775" w:rsidRDefault="005F01D8" w:rsidP="00C57434">
      <w:pPr>
        <w:spacing w:after="0"/>
        <w:rPr>
          <w:b/>
          <w:bCs/>
          <w:sz w:val="16"/>
          <w:szCs w:val="16"/>
        </w:rPr>
      </w:pPr>
      <w:r w:rsidRPr="00C57434">
        <w:rPr>
          <w:sz w:val="16"/>
          <w:szCs w:val="16"/>
        </w:rPr>
        <w:t xml:space="preserve">                           Fonte: Ouvidoria Especializada da </w:t>
      </w:r>
      <w:r w:rsidRPr="00C57434">
        <w:rPr>
          <w:b/>
          <w:bCs/>
          <w:sz w:val="16"/>
          <w:szCs w:val="16"/>
        </w:rPr>
        <w:t>SECTI</w:t>
      </w:r>
    </w:p>
    <w:p w14:paraId="510427FF" w14:textId="77777777" w:rsidR="00C57434" w:rsidRPr="00C57434" w:rsidRDefault="00C57434" w:rsidP="00C57434">
      <w:pPr>
        <w:spacing w:after="0"/>
        <w:rPr>
          <w:b/>
          <w:bCs/>
          <w:sz w:val="16"/>
          <w:szCs w:val="16"/>
        </w:rPr>
      </w:pPr>
    </w:p>
    <w:p w14:paraId="228CC0F0" w14:textId="26A30C2E" w:rsidR="00713E1B" w:rsidRDefault="005F01D8" w:rsidP="00CA2775">
      <w:r>
        <w:rPr>
          <w:b/>
          <w:bCs/>
        </w:rPr>
        <w:t>FUNDAÇÃO DE AMPARO À PESQUISA</w:t>
      </w:r>
    </w:p>
    <w:p w14:paraId="039FBBE7" w14:textId="0020D481" w:rsidR="00713E1B" w:rsidRDefault="00C57434" w:rsidP="00C57434">
      <w:pPr>
        <w:spacing w:after="100" w:afterAutospacing="1" w:line="360" w:lineRule="auto"/>
        <w:ind w:firstLine="709"/>
        <w:jc w:val="both"/>
      </w:pPr>
      <w:r w:rsidRPr="00C57434">
        <w:t>A Fundação de Amparo à Pesquisa</w:t>
      </w:r>
      <w:r>
        <w:t xml:space="preserve"> da Bahia</w:t>
      </w:r>
      <w:r w:rsidRPr="00C57434">
        <w:t xml:space="preserve"> (FAPES</w:t>
      </w:r>
      <w:r>
        <w:t>B</w:t>
      </w:r>
      <w:r w:rsidRPr="00C57434">
        <w:t>) recebeu 35 demandas, distribuídas nas seguintes categorias: 10 pedidos de informação, 14 reclamações, 9 solicitações e 2 denúncias</w:t>
      </w:r>
      <w:r>
        <w:t>, conforme gráfico 3</w:t>
      </w:r>
    </w:p>
    <w:p w14:paraId="4578234D" w14:textId="58C61122" w:rsidR="00C57434" w:rsidRDefault="00C57434" w:rsidP="00C57434">
      <w:pPr>
        <w:pStyle w:val="Legenda"/>
      </w:pPr>
      <w:r>
        <w:t xml:space="preserve">Gráfico </w:t>
      </w:r>
      <w:fldSimple w:instr=" SEQ Gráfico \* ARABIC ">
        <w:r w:rsidR="00C11F3C">
          <w:rPr>
            <w:noProof/>
          </w:rPr>
          <w:t>3</w:t>
        </w:r>
      </w:fldSimple>
      <w:r>
        <w:t>- Demandas FAPESB</w:t>
      </w:r>
    </w:p>
    <w:p w14:paraId="78BAE81E" w14:textId="77777777" w:rsidR="00C57434" w:rsidRDefault="00C57434" w:rsidP="00C57434">
      <w:pPr>
        <w:spacing w:after="0"/>
      </w:pPr>
      <w:r>
        <w:rPr>
          <w:noProof/>
        </w:rPr>
        <w:drawing>
          <wp:inline distT="0" distB="0" distL="0" distR="0" wp14:anchorId="28442D1C" wp14:editId="3D4F2BAE">
            <wp:extent cx="3928534" cy="2675467"/>
            <wp:effectExtent l="0" t="0" r="0" b="0"/>
            <wp:docPr id="37101607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AE81E94" w14:textId="5DFF03A7" w:rsidR="00713E1B" w:rsidRDefault="00C57434" w:rsidP="00C57434">
      <w:pPr>
        <w:spacing w:after="0"/>
      </w:pPr>
      <w:r w:rsidRPr="00C57434">
        <w:rPr>
          <w:sz w:val="16"/>
          <w:szCs w:val="16"/>
        </w:rPr>
        <w:lastRenderedPageBreak/>
        <w:t xml:space="preserve">    Fonte: Ouvidoria Especializada da </w:t>
      </w:r>
      <w:r w:rsidRPr="00C57434">
        <w:rPr>
          <w:b/>
          <w:bCs/>
          <w:sz w:val="16"/>
          <w:szCs w:val="16"/>
        </w:rPr>
        <w:t>SECTI</w:t>
      </w:r>
    </w:p>
    <w:p w14:paraId="3D07A58E" w14:textId="77777777" w:rsidR="00713E1B" w:rsidRDefault="00713E1B" w:rsidP="00CA2775"/>
    <w:p w14:paraId="2B0ADD5E" w14:textId="77777777" w:rsidR="00A917EE" w:rsidRDefault="0011327A" w:rsidP="0011327A">
      <w:pPr>
        <w:rPr>
          <w:b/>
          <w:bCs/>
        </w:rPr>
      </w:pPr>
      <w:r w:rsidRPr="0011327A">
        <w:rPr>
          <w:b/>
          <w:bCs/>
        </w:rPr>
        <w:t xml:space="preserve"> </w:t>
      </w:r>
    </w:p>
    <w:p w14:paraId="767127D1" w14:textId="4E90FB70" w:rsidR="0011327A" w:rsidRPr="0011327A" w:rsidRDefault="0011327A" w:rsidP="0011327A">
      <w:pPr>
        <w:rPr>
          <w:b/>
          <w:bCs/>
        </w:rPr>
      </w:pPr>
      <w:r w:rsidRPr="0011327A">
        <w:rPr>
          <w:b/>
          <w:bCs/>
        </w:rPr>
        <w:t xml:space="preserve">LISTA DE DEMANDAS POR ASSUNTOS RECEBIDA PELA SECTI/FAPESB – </w:t>
      </w:r>
    </w:p>
    <w:p w14:paraId="3A1522A2" w14:textId="191930C8" w:rsidR="00E52E68" w:rsidRPr="0011327A" w:rsidRDefault="0011327A" w:rsidP="0011327A">
      <w:pPr>
        <w:spacing w:after="100" w:afterAutospacing="1" w:line="360" w:lineRule="auto"/>
        <w:ind w:firstLine="709"/>
        <w:jc w:val="both"/>
      </w:pPr>
      <w:r w:rsidRPr="0011327A">
        <w:t xml:space="preserve">Com relação aos tipos de demanda, destacamos que as demandas mais frequentes recebidas pela Ouvidoria da SECTI/FAPESB dizem respeito a pagamentos e outras questões referentes a bolsas de pesquisa e orientações ao cidadão. Em 2023, o concurso e os critérios de avaliação dos editais de </w:t>
      </w:r>
      <w:proofErr w:type="spellStart"/>
      <w:r w:rsidRPr="0011327A">
        <w:t>Reda</w:t>
      </w:r>
      <w:proofErr w:type="spellEnd"/>
      <w:r w:rsidRPr="0011327A">
        <w:t xml:space="preserve"> da FAPESB foram demandas recorrentes na Ouvidoria. Informamos que as duas denúncias encaminhadas à </w:t>
      </w:r>
      <w:proofErr w:type="spellStart"/>
      <w:r w:rsidRPr="0011327A">
        <w:t>Fapesb</w:t>
      </w:r>
      <w:proofErr w:type="spellEnd"/>
      <w:r w:rsidRPr="0011327A">
        <w:t xml:space="preserve"> foram consideradas improcedentes pela Fundação</w:t>
      </w:r>
    </w:p>
    <w:tbl>
      <w:tblPr>
        <w:tblW w:w="746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85"/>
        <w:gridCol w:w="1280"/>
      </w:tblGrid>
      <w:tr w:rsidR="00E52E68" w:rsidRPr="00E52E68" w14:paraId="4C7E709F" w14:textId="77777777" w:rsidTr="00E52E68">
        <w:trPr>
          <w:trHeight w:val="288"/>
        </w:trPr>
        <w:tc>
          <w:tcPr>
            <w:tcW w:w="6185" w:type="dxa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57DE7140" w14:textId="29F663C8" w:rsidR="00E52E68" w:rsidRPr="00E52E68" w:rsidRDefault="00E52E68" w:rsidP="00E52E6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E52E6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          TOTAL                                                                              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center"/>
            <w:hideMark/>
          </w:tcPr>
          <w:p w14:paraId="0BAB7A45" w14:textId="77777777" w:rsidR="00E52E68" w:rsidRPr="00E52E68" w:rsidRDefault="00E52E68" w:rsidP="00E52E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E52E6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45</w:t>
            </w:r>
          </w:p>
        </w:tc>
      </w:tr>
      <w:tr w:rsidR="00E52E68" w:rsidRPr="00E52E68" w14:paraId="4B6698A8" w14:textId="77777777" w:rsidTr="00E52E68">
        <w:trPr>
          <w:trHeight w:val="288"/>
        </w:trPr>
        <w:tc>
          <w:tcPr>
            <w:tcW w:w="6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36F83" w14:textId="77777777" w:rsidR="00E52E68" w:rsidRPr="00E52E68" w:rsidRDefault="00E52E68" w:rsidP="00E52E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9AFB5" w14:textId="77777777" w:rsidR="00E52E68" w:rsidRPr="00E52E68" w:rsidRDefault="00E52E68" w:rsidP="00E52E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52E68" w:rsidRPr="00E52E68" w14:paraId="014B2B38" w14:textId="77777777" w:rsidTr="00E52E68">
        <w:trPr>
          <w:trHeight w:val="288"/>
        </w:trPr>
        <w:tc>
          <w:tcPr>
            <w:tcW w:w="6185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bottom"/>
            <w:hideMark/>
          </w:tcPr>
          <w:p w14:paraId="39FB4012" w14:textId="77777777" w:rsidR="00E52E68" w:rsidRPr="00E52E68" w:rsidRDefault="00E52E68" w:rsidP="00E52E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52E6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INFORMAÇÃO SOBRE SELEÇÃO PÚBLICA/CONCURSO PÚBLICO                               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bottom"/>
            <w:hideMark/>
          </w:tcPr>
          <w:p w14:paraId="76D5C09C" w14:textId="77777777" w:rsidR="00E52E68" w:rsidRPr="00E52E68" w:rsidRDefault="00E52E68" w:rsidP="00E52E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52E6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</w:t>
            </w:r>
          </w:p>
        </w:tc>
      </w:tr>
      <w:tr w:rsidR="00E52E68" w:rsidRPr="00E52E68" w14:paraId="5C5D914F" w14:textId="77777777" w:rsidTr="00E52E68">
        <w:trPr>
          <w:trHeight w:val="288"/>
        </w:trPr>
        <w:tc>
          <w:tcPr>
            <w:tcW w:w="6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C5B146" w14:textId="77777777" w:rsidR="00E52E68" w:rsidRPr="00E52E68" w:rsidRDefault="00E52E68" w:rsidP="00E52E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52E6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FALTA DE PAGAMENTO BOLSA DE ESTUDO E/OU PESQUISA                                                                           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2EB189" w14:textId="77777777" w:rsidR="00E52E68" w:rsidRPr="00E52E68" w:rsidRDefault="00E52E68" w:rsidP="00E52E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52E6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</w:t>
            </w:r>
          </w:p>
        </w:tc>
      </w:tr>
      <w:tr w:rsidR="00E52E68" w:rsidRPr="00E52E68" w14:paraId="0571055F" w14:textId="77777777" w:rsidTr="00E52E68">
        <w:trPr>
          <w:trHeight w:val="288"/>
        </w:trPr>
        <w:tc>
          <w:tcPr>
            <w:tcW w:w="6185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bottom"/>
            <w:hideMark/>
          </w:tcPr>
          <w:p w14:paraId="0C9C7AEA" w14:textId="77777777" w:rsidR="00E52E68" w:rsidRPr="00E52E68" w:rsidRDefault="00E52E68" w:rsidP="00E52E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52E6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ORIENTAÇÃO AO CIDADÃO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bottom"/>
            <w:hideMark/>
          </w:tcPr>
          <w:p w14:paraId="6A24161B" w14:textId="77777777" w:rsidR="00E52E68" w:rsidRPr="00E52E68" w:rsidRDefault="00E52E68" w:rsidP="00E52E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52E6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</w:t>
            </w:r>
          </w:p>
        </w:tc>
      </w:tr>
      <w:tr w:rsidR="00E52E68" w:rsidRPr="00E52E68" w14:paraId="59325916" w14:textId="77777777" w:rsidTr="00E52E68">
        <w:trPr>
          <w:trHeight w:val="288"/>
        </w:trPr>
        <w:tc>
          <w:tcPr>
            <w:tcW w:w="6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E7AEC7" w14:textId="77777777" w:rsidR="00E52E68" w:rsidRPr="00E52E68" w:rsidRDefault="00E52E68" w:rsidP="00E52E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52E6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INFORMAÇÕES PARA PESQUISA/PRODUÇÃO CIENTÍFICA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28FB02" w14:textId="77777777" w:rsidR="00E52E68" w:rsidRPr="00E52E68" w:rsidRDefault="00E52E68" w:rsidP="00E52E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52E6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</w:t>
            </w:r>
          </w:p>
        </w:tc>
      </w:tr>
      <w:tr w:rsidR="00E52E68" w:rsidRPr="00E52E68" w14:paraId="5487E8F6" w14:textId="77777777" w:rsidTr="00E52E68">
        <w:trPr>
          <w:trHeight w:val="288"/>
        </w:trPr>
        <w:tc>
          <w:tcPr>
            <w:tcW w:w="6185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bottom"/>
            <w:hideMark/>
          </w:tcPr>
          <w:p w14:paraId="7B908744" w14:textId="77777777" w:rsidR="00E52E68" w:rsidRPr="00E52E68" w:rsidRDefault="00E52E68" w:rsidP="00E52E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52E6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ACESSO A DADOS PARA PESQUISA/PRODUÇÃO CIENTÍFICA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bottom"/>
            <w:hideMark/>
          </w:tcPr>
          <w:p w14:paraId="72A23994" w14:textId="77777777" w:rsidR="00E52E68" w:rsidRPr="00E52E68" w:rsidRDefault="00E52E68" w:rsidP="00E52E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52E6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</w:t>
            </w:r>
          </w:p>
        </w:tc>
      </w:tr>
      <w:tr w:rsidR="00E52E68" w:rsidRPr="00E52E68" w14:paraId="4EADE4B5" w14:textId="77777777" w:rsidTr="00E52E68">
        <w:trPr>
          <w:trHeight w:val="288"/>
        </w:trPr>
        <w:tc>
          <w:tcPr>
            <w:tcW w:w="6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10B7E" w14:textId="77777777" w:rsidR="00E52E68" w:rsidRPr="00E52E68" w:rsidRDefault="00E52E68" w:rsidP="00E52E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52E6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AMPLIAÇÃO DAS BOLSAS DE ESTUDO E/OU PESQUISA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2D0B8" w14:textId="77777777" w:rsidR="00E52E68" w:rsidRPr="00E52E68" w:rsidRDefault="00E52E68" w:rsidP="00E52E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52E6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</w:t>
            </w:r>
          </w:p>
        </w:tc>
      </w:tr>
      <w:tr w:rsidR="00E52E68" w:rsidRPr="00E52E68" w14:paraId="25D4A223" w14:textId="77777777" w:rsidTr="00E52E68">
        <w:trPr>
          <w:trHeight w:val="288"/>
        </w:trPr>
        <w:tc>
          <w:tcPr>
            <w:tcW w:w="6185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bottom"/>
            <w:hideMark/>
          </w:tcPr>
          <w:p w14:paraId="002BC0A2" w14:textId="77777777" w:rsidR="00E52E68" w:rsidRPr="00E52E68" w:rsidRDefault="00E52E68" w:rsidP="00E52E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52E6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ATRASO/ DEMORA NO REPASSE DE VERBA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bottom"/>
            <w:hideMark/>
          </w:tcPr>
          <w:p w14:paraId="2989C844" w14:textId="77777777" w:rsidR="00E52E68" w:rsidRPr="00E52E68" w:rsidRDefault="00E52E68" w:rsidP="00E52E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52E6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</w:t>
            </w:r>
          </w:p>
        </w:tc>
      </w:tr>
      <w:tr w:rsidR="00E52E68" w:rsidRPr="00E52E68" w14:paraId="4DE91EEA" w14:textId="77777777" w:rsidTr="00E52E68">
        <w:trPr>
          <w:trHeight w:val="288"/>
        </w:trPr>
        <w:tc>
          <w:tcPr>
            <w:tcW w:w="6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5CDAE0" w14:textId="77777777" w:rsidR="00E52E68" w:rsidRPr="00E52E68" w:rsidRDefault="00E52E68" w:rsidP="00E52E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52E6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POSICIONAMENTO DE ÓRGÃO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45AC20" w14:textId="77777777" w:rsidR="00E52E68" w:rsidRPr="00E52E68" w:rsidRDefault="00E52E68" w:rsidP="00E52E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52E6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</w:tr>
      <w:tr w:rsidR="00E52E68" w:rsidRPr="00E52E68" w14:paraId="36D23409" w14:textId="77777777" w:rsidTr="00E52E68">
        <w:trPr>
          <w:trHeight w:val="288"/>
        </w:trPr>
        <w:tc>
          <w:tcPr>
            <w:tcW w:w="6185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bottom"/>
            <w:hideMark/>
          </w:tcPr>
          <w:p w14:paraId="0353E84E" w14:textId="77777777" w:rsidR="00E52E68" w:rsidRPr="00E52E68" w:rsidRDefault="00E52E68" w:rsidP="00E52E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52E6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DIFICULDADE NO CADASTRAMENTO DE BOLSA E/OU PESQ.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bottom"/>
            <w:hideMark/>
          </w:tcPr>
          <w:p w14:paraId="45039E06" w14:textId="77777777" w:rsidR="00E52E68" w:rsidRPr="00E52E68" w:rsidRDefault="00E52E68" w:rsidP="00E52E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52E6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</w:tr>
      <w:tr w:rsidR="00E52E68" w:rsidRPr="00E52E68" w14:paraId="4F4A740C" w14:textId="77777777" w:rsidTr="00E52E68">
        <w:trPr>
          <w:trHeight w:val="288"/>
        </w:trPr>
        <w:tc>
          <w:tcPr>
            <w:tcW w:w="6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22FE4F" w14:textId="77777777" w:rsidR="00E52E68" w:rsidRPr="00E52E68" w:rsidRDefault="00E52E68" w:rsidP="00E52E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52E6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ASSÉDIO MORAL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82E9A7" w14:textId="77777777" w:rsidR="00E52E68" w:rsidRPr="00E52E68" w:rsidRDefault="00E52E68" w:rsidP="00E52E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52E6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</w:tr>
      <w:tr w:rsidR="00E52E68" w:rsidRPr="00E52E68" w14:paraId="3CA067E5" w14:textId="77777777" w:rsidTr="00E52E68">
        <w:trPr>
          <w:trHeight w:val="288"/>
        </w:trPr>
        <w:tc>
          <w:tcPr>
            <w:tcW w:w="6185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bottom"/>
            <w:hideMark/>
          </w:tcPr>
          <w:p w14:paraId="7652DC07" w14:textId="77777777" w:rsidR="00E52E68" w:rsidRPr="00E52E68" w:rsidRDefault="00E52E68" w:rsidP="00E52E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52E6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 INFORMAÇÃO SOBRE DADOS CADASTRAIS ÓRGÃO / UNIDADE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bottom"/>
            <w:hideMark/>
          </w:tcPr>
          <w:p w14:paraId="63CFF96B" w14:textId="77777777" w:rsidR="00E52E68" w:rsidRPr="00E52E68" w:rsidRDefault="00E52E68" w:rsidP="00E52E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52E6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</w:tr>
      <w:tr w:rsidR="00E52E68" w:rsidRPr="00E52E68" w14:paraId="653ACE06" w14:textId="77777777" w:rsidTr="00E52E68">
        <w:trPr>
          <w:trHeight w:val="288"/>
        </w:trPr>
        <w:tc>
          <w:tcPr>
            <w:tcW w:w="6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BE96DA" w14:textId="77777777" w:rsidR="00E52E68" w:rsidRPr="00E52E68" w:rsidRDefault="00E52E68" w:rsidP="00E52E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52E6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INSATISFAÇÃO COM SERVIÇO/SISTEMA DE ÓRGÃO/UNIDADE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AE2127" w14:textId="77777777" w:rsidR="00E52E68" w:rsidRPr="00E52E68" w:rsidRDefault="00E52E68" w:rsidP="00E52E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52E6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</w:tr>
      <w:tr w:rsidR="00E52E68" w:rsidRPr="00E52E68" w14:paraId="551BEA95" w14:textId="77777777" w:rsidTr="00E52E68">
        <w:trPr>
          <w:trHeight w:val="288"/>
        </w:trPr>
        <w:tc>
          <w:tcPr>
            <w:tcW w:w="6185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bottom"/>
            <w:hideMark/>
          </w:tcPr>
          <w:p w14:paraId="1BFEBBDC" w14:textId="77777777" w:rsidR="00E52E68" w:rsidRPr="00E52E68" w:rsidRDefault="00E52E68" w:rsidP="00E52E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52E6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FALTA DE CLAREZA EM EDITAL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bottom"/>
            <w:hideMark/>
          </w:tcPr>
          <w:p w14:paraId="1679AE2E" w14:textId="77777777" w:rsidR="00E52E68" w:rsidRPr="00E52E68" w:rsidRDefault="00E52E68" w:rsidP="00E52E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52E6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</w:tr>
      <w:tr w:rsidR="00E52E68" w:rsidRPr="00E52E68" w14:paraId="4C587F63" w14:textId="77777777" w:rsidTr="00E52E68">
        <w:trPr>
          <w:trHeight w:val="288"/>
        </w:trPr>
        <w:tc>
          <w:tcPr>
            <w:tcW w:w="6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034819" w14:textId="77777777" w:rsidR="00E52E68" w:rsidRPr="00E52E68" w:rsidRDefault="00E52E68" w:rsidP="00E52E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52E6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DIVULGAÇÃO DE EVENTOS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F1A520" w14:textId="77777777" w:rsidR="00E52E68" w:rsidRPr="00E52E68" w:rsidRDefault="00E52E68" w:rsidP="00E52E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52E6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</w:tr>
      <w:tr w:rsidR="00E52E68" w:rsidRPr="00E52E68" w14:paraId="29B9A58D" w14:textId="77777777" w:rsidTr="00E52E68">
        <w:trPr>
          <w:trHeight w:val="288"/>
        </w:trPr>
        <w:tc>
          <w:tcPr>
            <w:tcW w:w="6185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bottom"/>
            <w:hideMark/>
          </w:tcPr>
          <w:p w14:paraId="7A1BCCBB" w14:textId="77777777" w:rsidR="00E52E68" w:rsidRPr="00E52E68" w:rsidRDefault="00E52E68" w:rsidP="00E52E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52E6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REEMBOLSO DE PAGAMENTO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bottom"/>
            <w:hideMark/>
          </w:tcPr>
          <w:p w14:paraId="178A24FC" w14:textId="77777777" w:rsidR="00E52E68" w:rsidRPr="00E52E68" w:rsidRDefault="00E52E68" w:rsidP="00E52E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52E6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</w:tr>
      <w:tr w:rsidR="00E52E68" w:rsidRPr="00E52E68" w14:paraId="08E28A80" w14:textId="77777777" w:rsidTr="00E52E68">
        <w:trPr>
          <w:trHeight w:val="288"/>
        </w:trPr>
        <w:tc>
          <w:tcPr>
            <w:tcW w:w="6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10C912" w14:textId="77777777" w:rsidR="00E52E68" w:rsidRPr="00E52E68" w:rsidRDefault="00E52E68" w:rsidP="00E52E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52E6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 INSATISFAÇÃO COM CRITÉRIOS DE AVALIAÇÃO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FE8FE1" w14:textId="77777777" w:rsidR="00E52E68" w:rsidRPr="00E52E68" w:rsidRDefault="00E52E68" w:rsidP="00E52E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52E6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</w:tr>
      <w:tr w:rsidR="00E52E68" w:rsidRPr="00E52E68" w14:paraId="34B63283" w14:textId="77777777" w:rsidTr="00E52E68">
        <w:trPr>
          <w:trHeight w:val="288"/>
        </w:trPr>
        <w:tc>
          <w:tcPr>
            <w:tcW w:w="6185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bottom"/>
            <w:hideMark/>
          </w:tcPr>
          <w:p w14:paraId="75E80938" w14:textId="77777777" w:rsidR="00E52E68" w:rsidRPr="00E52E68" w:rsidRDefault="00E52E68" w:rsidP="00E52E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52E6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 FALHA NO PROCEDIMENTO DO ÓRGÃO/UNIDADE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bottom"/>
            <w:hideMark/>
          </w:tcPr>
          <w:p w14:paraId="61B69670" w14:textId="77777777" w:rsidR="00E52E68" w:rsidRPr="00E52E68" w:rsidRDefault="00E52E68" w:rsidP="00E52E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52E6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</w:tr>
      <w:tr w:rsidR="00E52E68" w:rsidRPr="00E52E68" w14:paraId="61F586E6" w14:textId="77777777" w:rsidTr="00E52E68">
        <w:trPr>
          <w:trHeight w:val="288"/>
        </w:trPr>
        <w:tc>
          <w:tcPr>
            <w:tcW w:w="6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C8DAD" w14:textId="77777777" w:rsidR="00E52E68" w:rsidRPr="00E52E68" w:rsidRDefault="00E52E68" w:rsidP="00E52E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52E6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DIFICULDADE EM OBTER CONTATO COM O ÓRGÃO / UNIDADE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407A0" w14:textId="77777777" w:rsidR="00E52E68" w:rsidRPr="00E52E68" w:rsidRDefault="00E52E68" w:rsidP="00E52E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52E6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</w:tr>
      <w:tr w:rsidR="00E52E68" w:rsidRPr="00E52E68" w14:paraId="29A10A80" w14:textId="77777777" w:rsidTr="00E52E68">
        <w:trPr>
          <w:trHeight w:val="288"/>
        </w:trPr>
        <w:tc>
          <w:tcPr>
            <w:tcW w:w="6185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bottom"/>
            <w:hideMark/>
          </w:tcPr>
          <w:p w14:paraId="23451679" w14:textId="77777777" w:rsidR="00E52E68" w:rsidRPr="00E52E68" w:rsidRDefault="00E52E68" w:rsidP="00E52E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52E6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SOLICITAÇÃO DE ALTERAÇÃO EM EDITAL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bottom"/>
            <w:hideMark/>
          </w:tcPr>
          <w:p w14:paraId="2C7BEF88" w14:textId="77777777" w:rsidR="00E52E68" w:rsidRPr="00E52E68" w:rsidRDefault="00E52E68" w:rsidP="00E52E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52E6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</w:tr>
      <w:tr w:rsidR="00E52E68" w:rsidRPr="00E52E68" w14:paraId="067910B2" w14:textId="77777777" w:rsidTr="00E52E68">
        <w:trPr>
          <w:trHeight w:val="288"/>
        </w:trPr>
        <w:tc>
          <w:tcPr>
            <w:tcW w:w="6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1C9F07" w14:textId="77777777" w:rsidR="00E52E68" w:rsidRPr="00E52E68" w:rsidRDefault="00E52E68" w:rsidP="00E52E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52E6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FALTA DE REPASSE DE VERBA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0D90CE" w14:textId="77777777" w:rsidR="00E52E68" w:rsidRPr="00E52E68" w:rsidRDefault="00E52E68" w:rsidP="00E52E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52E6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</w:tr>
      <w:tr w:rsidR="00E52E68" w:rsidRPr="00E52E68" w14:paraId="28CE14AD" w14:textId="77777777" w:rsidTr="00E52E68">
        <w:trPr>
          <w:trHeight w:val="288"/>
        </w:trPr>
        <w:tc>
          <w:tcPr>
            <w:tcW w:w="6185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bottom"/>
            <w:hideMark/>
          </w:tcPr>
          <w:p w14:paraId="6D8238AE" w14:textId="77777777" w:rsidR="00E52E68" w:rsidRPr="00E52E68" w:rsidRDefault="00E52E68" w:rsidP="00E52E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52E6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SOLICITAÇÃO DE REVISÃO RESULTADO SELEÇÃO PÚBLICA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bottom"/>
            <w:hideMark/>
          </w:tcPr>
          <w:p w14:paraId="37C55802" w14:textId="77777777" w:rsidR="00E52E68" w:rsidRPr="00E52E68" w:rsidRDefault="00E52E68" w:rsidP="00E52E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52E6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</w:tr>
      <w:tr w:rsidR="00E52E68" w:rsidRPr="00E52E68" w14:paraId="743EC1AA" w14:textId="77777777" w:rsidTr="00E52E68">
        <w:trPr>
          <w:trHeight w:val="288"/>
        </w:trPr>
        <w:tc>
          <w:tcPr>
            <w:tcW w:w="6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FC036C" w14:textId="77777777" w:rsidR="00E52E68" w:rsidRPr="00E52E68" w:rsidRDefault="00E52E68" w:rsidP="00E52E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52E6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DEMORA NA PUBLICAÇÃO DO RESULTADO DE SELEÇÃO PÚBLICA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1C0027" w14:textId="77777777" w:rsidR="00E52E68" w:rsidRPr="00E52E68" w:rsidRDefault="00E52E68" w:rsidP="00E52E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52E6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</w:tr>
      <w:tr w:rsidR="00E52E68" w:rsidRPr="00E52E68" w14:paraId="176E9FE4" w14:textId="77777777" w:rsidTr="00E52E68">
        <w:trPr>
          <w:trHeight w:val="288"/>
        </w:trPr>
        <w:tc>
          <w:tcPr>
            <w:tcW w:w="6185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bottom"/>
            <w:hideMark/>
          </w:tcPr>
          <w:p w14:paraId="26988D5F" w14:textId="77777777" w:rsidR="00E52E68" w:rsidRPr="00E52E68" w:rsidRDefault="00E52E68" w:rsidP="00E52E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52E6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INFORMAÇÕES SOBRE DADOS E AÇÕES DO GOVERNO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bottom"/>
            <w:hideMark/>
          </w:tcPr>
          <w:p w14:paraId="45743DAB" w14:textId="77777777" w:rsidR="00E52E68" w:rsidRPr="00E52E68" w:rsidRDefault="00E52E68" w:rsidP="00E52E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52E6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</w:tr>
      <w:tr w:rsidR="00E52E68" w:rsidRPr="00E52E68" w14:paraId="0C2FC218" w14:textId="77777777" w:rsidTr="00E52E68">
        <w:trPr>
          <w:trHeight w:val="288"/>
        </w:trPr>
        <w:tc>
          <w:tcPr>
            <w:tcW w:w="6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F8AE58" w14:textId="77777777" w:rsidR="00E52E68" w:rsidRPr="00E52E68" w:rsidRDefault="00E52E68" w:rsidP="00E52E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52E6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INSTALAÇÃO DE EQUIPAMENTOS NO CDC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452882" w14:textId="77777777" w:rsidR="00E52E68" w:rsidRPr="00E52E68" w:rsidRDefault="00E52E68" w:rsidP="00E52E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52E6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</w:tr>
      <w:tr w:rsidR="00E52E68" w:rsidRPr="00E52E68" w14:paraId="55840BEF" w14:textId="77777777" w:rsidTr="00E52E68">
        <w:trPr>
          <w:trHeight w:val="288"/>
        </w:trPr>
        <w:tc>
          <w:tcPr>
            <w:tcW w:w="6185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bottom"/>
            <w:hideMark/>
          </w:tcPr>
          <w:p w14:paraId="1F35D568" w14:textId="77777777" w:rsidR="00E52E68" w:rsidRPr="00E52E68" w:rsidRDefault="00E52E68" w:rsidP="00E52E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52E6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MOROSIDADE EM OBTER RESPOSTA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bottom"/>
            <w:hideMark/>
          </w:tcPr>
          <w:p w14:paraId="6F48C395" w14:textId="77777777" w:rsidR="00E52E68" w:rsidRPr="00E52E68" w:rsidRDefault="00E52E68" w:rsidP="00E52E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52E6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</w:tr>
      <w:tr w:rsidR="00E52E68" w:rsidRPr="00E52E68" w14:paraId="10C4374E" w14:textId="77777777" w:rsidTr="00E52E68">
        <w:trPr>
          <w:trHeight w:val="288"/>
        </w:trPr>
        <w:tc>
          <w:tcPr>
            <w:tcW w:w="6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CAC3BD" w14:textId="77777777" w:rsidR="00E52E68" w:rsidRPr="00E52E68" w:rsidRDefault="00E52E68" w:rsidP="00E52E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52E6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SOLICITAÇÃO DE DOCUMENTOS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C4036D" w14:textId="77777777" w:rsidR="00E52E68" w:rsidRPr="00E52E68" w:rsidRDefault="00E52E68" w:rsidP="00E52E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52E6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</w:tr>
      <w:tr w:rsidR="00E52E68" w:rsidRPr="00E52E68" w14:paraId="3522D2D4" w14:textId="77777777" w:rsidTr="00E52E68">
        <w:trPr>
          <w:trHeight w:val="288"/>
        </w:trPr>
        <w:tc>
          <w:tcPr>
            <w:tcW w:w="6185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bottom"/>
            <w:hideMark/>
          </w:tcPr>
          <w:p w14:paraId="528A627B" w14:textId="77777777" w:rsidR="00E52E68" w:rsidRPr="00E52E68" w:rsidRDefault="00E52E68" w:rsidP="00E52E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52E6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CRÍTICA AO PROCEDIMENTO DO ÓRGÃO/UNIDADE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bottom"/>
            <w:hideMark/>
          </w:tcPr>
          <w:p w14:paraId="21F0FCE6" w14:textId="77777777" w:rsidR="00E52E68" w:rsidRPr="00E52E68" w:rsidRDefault="00E52E68" w:rsidP="00E52E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52E6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</w:tr>
      <w:tr w:rsidR="00E52E68" w:rsidRPr="00E52E68" w14:paraId="020949FD" w14:textId="77777777" w:rsidTr="00E52E68">
        <w:trPr>
          <w:trHeight w:val="288"/>
        </w:trPr>
        <w:tc>
          <w:tcPr>
            <w:tcW w:w="6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EEF9A" w14:textId="77777777" w:rsidR="00E52E68" w:rsidRPr="00E52E68" w:rsidRDefault="00E52E68" w:rsidP="00E52E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52E6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 DEMORA NO ANDAMENTO DO PROCESSO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A9F98" w14:textId="77777777" w:rsidR="00E52E68" w:rsidRPr="00E52E68" w:rsidRDefault="00E52E68" w:rsidP="00E52E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52E6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</w:tr>
      <w:tr w:rsidR="00E52E68" w:rsidRPr="00E52E68" w14:paraId="6727F855" w14:textId="77777777" w:rsidTr="00E52E68">
        <w:trPr>
          <w:trHeight w:val="288"/>
        </w:trPr>
        <w:tc>
          <w:tcPr>
            <w:tcW w:w="6185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bottom"/>
            <w:hideMark/>
          </w:tcPr>
          <w:p w14:paraId="39681221" w14:textId="77777777" w:rsidR="00E52E68" w:rsidRPr="00E52E68" w:rsidRDefault="00E52E68" w:rsidP="00E52E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52E6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SOLICITAÇÃO DE BOLSA DE ESTUDO E/OU PESQUISA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bottom"/>
            <w:hideMark/>
          </w:tcPr>
          <w:p w14:paraId="688C3DB3" w14:textId="77777777" w:rsidR="00E52E68" w:rsidRPr="00E52E68" w:rsidRDefault="00E52E68" w:rsidP="00E52E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52E6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</w:tr>
      <w:tr w:rsidR="00E52E68" w:rsidRPr="00E52E68" w14:paraId="1423F636" w14:textId="77777777" w:rsidTr="00E52E68">
        <w:trPr>
          <w:trHeight w:val="288"/>
        </w:trPr>
        <w:tc>
          <w:tcPr>
            <w:tcW w:w="6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6EBBD6" w14:textId="77777777" w:rsidR="00E52E68" w:rsidRPr="00E52E68" w:rsidRDefault="00E52E68" w:rsidP="00E52E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52E6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FAVOREC. NA CONCESSÃO BOLSA ESTUDO E/OU PESQUISA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28A3E2" w14:textId="77777777" w:rsidR="00E52E68" w:rsidRPr="00E52E68" w:rsidRDefault="00E52E68" w:rsidP="00E52E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52E6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</w:tr>
      <w:tr w:rsidR="00E52E68" w:rsidRPr="00E52E68" w14:paraId="4A1A91FA" w14:textId="77777777" w:rsidTr="00E52E68">
        <w:trPr>
          <w:trHeight w:val="288"/>
        </w:trPr>
        <w:tc>
          <w:tcPr>
            <w:tcW w:w="6185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bottom"/>
            <w:hideMark/>
          </w:tcPr>
          <w:p w14:paraId="42A938AE" w14:textId="77777777" w:rsidR="00E52E68" w:rsidRPr="00E52E68" w:rsidRDefault="00E52E68" w:rsidP="00E52E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52E6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bottom"/>
            <w:hideMark/>
          </w:tcPr>
          <w:p w14:paraId="70F0347D" w14:textId="77777777" w:rsidR="00E52E68" w:rsidRPr="00E52E68" w:rsidRDefault="00E52E68" w:rsidP="00E52E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E52E68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45</w:t>
            </w:r>
          </w:p>
        </w:tc>
      </w:tr>
    </w:tbl>
    <w:p w14:paraId="15550010" w14:textId="4F66E968" w:rsidR="00A12CCC" w:rsidRDefault="00A12CCC">
      <w:pPr>
        <w:rPr>
          <w:b/>
          <w:bCs/>
        </w:rPr>
      </w:pPr>
    </w:p>
    <w:p w14:paraId="7728067F" w14:textId="5ADB2548" w:rsidR="00CA2775" w:rsidRPr="00CA2775" w:rsidRDefault="00CA2775" w:rsidP="00CA2775">
      <w:pPr>
        <w:rPr>
          <w:b/>
          <w:bCs/>
        </w:rPr>
      </w:pPr>
      <w:r w:rsidRPr="00CA2775">
        <w:rPr>
          <w:b/>
          <w:bCs/>
        </w:rPr>
        <w:t>PRAZO DE RESPOSTA</w:t>
      </w:r>
    </w:p>
    <w:p w14:paraId="3F4EB076" w14:textId="6B157C4C" w:rsidR="00CA2775" w:rsidRDefault="00CA2775" w:rsidP="00CA2775">
      <w:pPr>
        <w:spacing w:after="0" w:line="360" w:lineRule="auto"/>
        <w:ind w:firstLine="709"/>
        <w:jc w:val="both"/>
      </w:pPr>
      <w:r w:rsidRPr="00CA2775">
        <w:t>A SECTI</w:t>
      </w:r>
      <w:r w:rsidR="002E4CC3">
        <w:t xml:space="preserve"> e a </w:t>
      </w:r>
      <w:r w:rsidRPr="00CA2775">
        <w:t>FAPESB atend</w:t>
      </w:r>
      <w:r w:rsidR="002E4CC3">
        <w:t>eram</w:t>
      </w:r>
      <w:r w:rsidRPr="00CA2775">
        <w:t xml:space="preserve"> </w:t>
      </w:r>
      <w:r w:rsidR="002E4CC3">
        <w:t>a</w:t>
      </w:r>
      <w:r w:rsidRPr="00CA2775">
        <w:t xml:space="preserve"> todas as demandas dentro dos prazos legais estabelecidos, apresentando os seguintes tempos de resposta: 20,45% das demandas foram solucionadas em 1 dia; 15,91% em 5 dias; 38,64% foram encerradas entre 6 </w:t>
      </w:r>
      <w:proofErr w:type="gramStart"/>
      <w:r w:rsidR="00713E1B">
        <w:t>à</w:t>
      </w:r>
      <w:proofErr w:type="gramEnd"/>
      <w:r w:rsidRPr="00CA2775">
        <w:t xml:space="preserve"> 10 dias; 11,36% em 11 </w:t>
      </w:r>
      <w:r w:rsidR="00713E1B">
        <w:t>à</w:t>
      </w:r>
      <w:r w:rsidRPr="00CA2775">
        <w:t xml:space="preserve"> 20 dias; 11,36% entre 21 </w:t>
      </w:r>
      <w:r w:rsidR="00713E1B">
        <w:t>à</w:t>
      </w:r>
      <w:r w:rsidRPr="00CA2775">
        <w:t xml:space="preserve"> 30 dias; 2,17% em 31 </w:t>
      </w:r>
      <w:r w:rsidR="00713E1B">
        <w:t>à</w:t>
      </w:r>
      <w:r w:rsidRPr="00CA2775">
        <w:t xml:space="preserve"> 60 dias, sem registros de respostas superiores a 60 dias ou pendências. Ressalta-se que todas as solicitações foram tratadas dentro do prazo máximo estipulado de 30 dias para pedidos de informações pela Lei de Acesso à Informação (LAI)</w:t>
      </w:r>
      <w:r w:rsidR="00713E1B">
        <w:rPr>
          <w:rStyle w:val="Refdenotaderodap"/>
        </w:rPr>
        <w:footnoteReference w:id="1"/>
      </w:r>
      <w:r w:rsidRPr="00CA2775">
        <w:t xml:space="preserve"> e de 60 dias para as demais demandas</w:t>
      </w:r>
      <w:r w:rsidR="00625BA2">
        <w:t>, conforme gráfico 2.</w:t>
      </w:r>
    </w:p>
    <w:p w14:paraId="10CD8237" w14:textId="37EAD10C" w:rsidR="00713E1B" w:rsidRDefault="00625BA2" w:rsidP="00625BA2">
      <w:pPr>
        <w:pStyle w:val="Legenda"/>
      </w:pPr>
      <w:r>
        <w:t xml:space="preserve">Gráfico </w:t>
      </w:r>
      <w:fldSimple w:instr=" SEQ Gráfico \* ARABIC ">
        <w:r w:rsidR="00C11F3C">
          <w:rPr>
            <w:noProof/>
          </w:rPr>
          <w:t>4</w:t>
        </w:r>
      </w:fldSimple>
      <w:r>
        <w:t xml:space="preserve"> -</w:t>
      </w:r>
      <w:r w:rsidR="00EE2A00">
        <w:t>T</w:t>
      </w:r>
      <w:r>
        <w:t xml:space="preserve">empo de </w:t>
      </w:r>
      <w:r w:rsidR="00EE2A00">
        <w:t>R</w:t>
      </w:r>
      <w:r>
        <w:t>esposta</w:t>
      </w:r>
    </w:p>
    <w:p w14:paraId="75F497C0" w14:textId="23B848BC" w:rsidR="00713E1B" w:rsidRDefault="00713E1B" w:rsidP="00CA2775">
      <w:pPr>
        <w:spacing w:after="0" w:line="360" w:lineRule="auto"/>
        <w:ind w:firstLine="709"/>
        <w:jc w:val="both"/>
      </w:pPr>
    </w:p>
    <w:p w14:paraId="69780926" w14:textId="77777777" w:rsidR="002A0C78" w:rsidRDefault="002A0C78" w:rsidP="00CA2775">
      <w:pPr>
        <w:spacing w:after="0" w:line="360" w:lineRule="auto"/>
        <w:ind w:firstLine="709"/>
        <w:jc w:val="both"/>
      </w:pPr>
    </w:p>
    <w:p w14:paraId="26A2996C" w14:textId="460D497A" w:rsidR="007A6A8F" w:rsidRPr="007A6A8F" w:rsidRDefault="007A6A8F" w:rsidP="00CA2775">
      <w:pPr>
        <w:spacing w:after="0" w:line="360" w:lineRule="auto"/>
        <w:ind w:firstLine="709"/>
        <w:jc w:val="both"/>
        <w:rPr>
          <w:b/>
          <w:bCs/>
        </w:rPr>
      </w:pPr>
      <w:r w:rsidRPr="007A6A8F">
        <w:rPr>
          <w:b/>
          <w:bCs/>
        </w:rPr>
        <w:t>RECOMENDAÇ</w:t>
      </w:r>
      <w:r>
        <w:rPr>
          <w:b/>
          <w:bCs/>
        </w:rPr>
        <w:t>Õ</w:t>
      </w:r>
      <w:r w:rsidRPr="007A6A8F">
        <w:rPr>
          <w:b/>
          <w:bCs/>
        </w:rPr>
        <w:t>ES</w:t>
      </w:r>
    </w:p>
    <w:p w14:paraId="64C179C7" w14:textId="666337B8" w:rsidR="00CF3B12" w:rsidRDefault="00CF3B12" w:rsidP="00253108">
      <w:pPr>
        <w:spacing w:after="0" w:line="360" w:lineRule="auto"/>
        <w:ind w:firstLine="709"/>
        <w:jc w:val="both"/>
      </w:pPr>
      <w:r>
        <w:t xml:space="preserve">A Ouvidoria Pública desempenha um papel crucial como canal de comunicação entre o cidadão e a Administração Pública. Sua função é garantir a participação e o controle social na gestão pública, tornando-se um espaço estratégico para fortalecer a cidadania e promover a democracia participativa. Nesse contexto, é essencial promover uma ampla divulgação da Ouvidoria Especializada da SECTI/FAPESB, permitindo </w:t>
      </w:r>
      <w:r w:rsidR="00253108">
        <w:t>um acompanhamento</w:t>
      </w:r>
      <w:r>
        <w:t xml:space="preserve"> claro das satisfações e insatisfações relacionadas </w:t>
      </w:r>
      <w:r w:rsidR="00067315">
        <w:t>a esses entes públicos.</w:t>
      </w:r>
    </w:p>
    <w:p w14:paraId="40016B71" w14:textId="77777777" w:rsidR="00C83338" w:rsidRDefault="00C83338" w:rsidP="00C83338">
      <w:pPr>
        <w:spacing w:after="0" w:line="360" w:lineRule="auto"/>
        <w:ind w:firstLine="709"/>
        <w:jc w:val="both"/>
      </w:pPr>
      <w:r>
        <w:rPr>
          <w:rFonts w:ascii="Aptos" w:hAnsi="Aptos"/>
          <w:color w:val="000000"/>
          <w:shd w:val="clear" w:color="auto" w:fill="FFFFFF"/>
        </w:rPr>
        <w:t>Com este relatório, a Ouvidoria Setorial SECTI/FAPESB consolida os dados das duas unidades, no período de janeiro de 2023 a dezembro/2023, prosseguindo com as atividades na busca do equilíbrio entre as competências e exigências inerentes à atividade de atendimento ao público, primando pela manutenção do atendimento ao cidadão com qualidade e excelência, para estabelecer a credibilidade e o respeito do cidadão - usuário nos serviços da Ouvidoria.</w:t>
      </w:r>
    </w:p>
    <w:p w14:paraId="0DCC682D" w14:textId="70922593" w:rsidR="00CF3B12" w:rsidRDefault="00CF3B12" w:rsidP="00CF3B12">
      <w:pPr>
        <w:spacing w:after="0" w:line="360" w:lineRule="auto"/>
        <w:ind w:firstLine="709"/>
        <w:jc w:val="both"/>
      </w:pPr>
      <w:r>
        <w:t>Além disso, é fundamental realizar um trabalho de conscientização junto aos gestores e colaboradores dos órgãos, destacando o papel da Ouvidoria como ferramenta de gestão e na garantia do acompanhamento da prestação de um serviço público de qualidade. Em resumo, sugerimos:</w:t>
      </w:r>
    </w:p>
    <w:p w14:paraId="290633CF" w14:textId="77777777" w:rsidR="00CF3B12" w:rsidRDefault="00CF3B12" w:rsidP="00CF3B12">
      <w:pPr>
        <w:spacing w:after="0" w:line="360" w:lineRule="auto"/>
        <w:ind w:firstLine="709"/>
        <w:jc w:val="both"/>
      </w:pPr>
      <w:r>
        <w:lastRenderedPageBreak/>
        <w:t>1. Conscientizar internamente os departamentos da Secretaria de Ciência e Tecnologia para priorizar as respostas de cada demanda da Ouvidoria, visando uma resposta eficiente e tempestiva.</w:t>
      </w:r>
    </w:p>
    <w:p w14:paraId="53BFDDC0" w14:textId="77777777" w:rsidR="00CF3B12" w:rsidRDefault="00CF3B12" w:rsidP="00CF3B12">
      <w:pPr>
        <w:spacing w:after="0" w:line="360" w:lineRule="auto"/>
        <w:ind w:firstLine="709"/>
        <w:jc w:val="both"/>
      </w:pPr>
      <w:r>
        <w:t>2. Promover a publicização dos canais de comunicação da Ouvidoria tanto interna quanto externamente, para assegurar que os cidadãos estejam cientes e tenham fácil acesso para expressar suas opiniões e demandas.</w:t>
      </w:r>
    </w:p>
    <w:p w14:paraId="4C3E3F1C" w14:textId="75B48BF8" w:rsidR="008F003F" w:rsidRPr="00CA2775" w:rsidRDefault="00CF3B12" w:rsidP="00CF3B12">
      <w:pPr>
        <w:spacing w:after="0" w:line="360" w:lineRule="auto"/>
        <w:ind w:firstLine="709"/>
        <w:jc w:val="both"/>
      </w:pPr>
      <w:r>
        <w:t>Essas ações contribuirão significativamente para fortalecer a transparência, a participação cidadã e a qualidade dos serviços públicos prestados pela SECTI/FAPESB.</w:t>
      </w:r>
    </w:p>
    <w:sectPr w:rsidR="008F003F" w:rsidRPr="00CA2775" w:rsidSect="00EC3B7B">
      <w:headerReference w:type="default" r:id="rId13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FC0F0" w14:textId="77777777" w:rsidR="00EC3B7B" w:rsidRDefault="00EC3B7B" w:rsidP="00713E1B">
      <w:pPr>
        <w:spacing w:after="0" w:line="240" w:lineRule="auto"/>
      </w:pPr>
      <w:r>
        <w:separator/>
      </w:r>
    </w:p>
  </w:endnote>
  <w:endnote w:type="continuationSeparator" w:id="0">
    <w:p w14:paraId="5F626D27" w14:textId="77777777" w:rsidR="00EC3B7B" w:rsidRDefault="00EC3B7B" w:rsidP="00713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344A2" w14:textId="77777777" w:rsidR="00EC3B7B" w:rsidRDefault="00EC3B7B" w:rsidP="00713E1B">
      <w:pPr>
        <w:spacing w:after="0" w:line="240" w:lineRule="auto"/>
      </w:pPr>
      <w:r>
        <w:separator/>
      </w:r>
    </w:p>
  </w:footnote>
  <w:footnote w:type="continuationSeparator" w:id="0">
    <w:p w14:paraId="5FABB838" w14:textId="77777777" w:rsidR="00EC3B7B" w:rsidRDefault="00EC3B7B" w:rsidP="00713E1B">
      <w:pPr>
        <w:spacing w:after="0" w:line="240" w:lineRule="auto"/>
      </w:pPr>
      <w:r>
        <w:continuationSeparator/>
      </w:r>
    </w:p>
  </w:footnote>
  <w:footnote w:id="1">
    <w:p w14:paraId="7D2C7C42" w14:textId="7720F850" w:rsidR="00713E1B" w:rsidRDefault="00713E1B">
      <w:pPr>
        <w:pStyle w:val="Textodenotaderodap"/>
      </w:pPr>
      <w:r>
        <w:rPr>
          <w:rStyle w:val="Refdenotaderodap"/>
        </w:rPr>
        <w:footnoteRef/>
      </w:r>
      <w:r w:rsidRPr="00C57434">
        <w:rPr>
          <w:sz w:val="16"/>
          <w:szCs w:val="16"/>
        </w:rPr>
        <w:t>Pedidos de acesso à informação, de acordo com art. 9º §1º da Lei Estadual 12.618/12, terão prazo de resposta de 20 (vinte) dias, prorrogáveis por mais 10 (dez) dias, mediante justificativa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629B3" w14:textId="6C5F501D" w:rsidR="0011327A" w:rsidRDefault="009B2C6F" w:rsidP="00A66DA7">
    <w:pPr>
      <w:pStyle w:val="Cabealho"/>
      <w:jc w:val="right"/>
    </w:pPr>
    <w:r w:rsidRPr="009B2C6F">
      <w:rPr>
        <w:noProof/>
      </w:rPr>
      <w:drawing>
        <wp:anchor distT="0" distB="0" distL="114300" distR="114300" simplePos="0" relativeHeight="251657216" behindDoc="1" locked="0" layoutInCell="1" allowOverlap="1" wp14:anchorId="40073CFB" wp14:editId="7ADC34EC">
          <wp:simplePos x="0" y="0"/>
          <wp:positionH relativeFrom="column">
            <wp:posOffset>-2993</wp:posOffset>
          </wp:positionH>
          <wp:positionV relativeFrom="paragraph">
            <wp:posOffset>18415</wp:posOffset>
          </wp:positionV>
          <wp:extent cx="1024725" cy="421186"/>
          <wp:effectExtent l="0" t="0" r="0" b="0"/>
          <wp:wrapTight wrapText="bothSides">
            <wp:wrapPolygon edited="0">
              <wp:start x="0" y="0"/>
              <wp:lineTo x="0" y="20525"/>
              <wp:lineTo x="21292" y="20525"/>
              <wp:lineTo x="21292" y="0"/>
              <wp:lineTo x="0" y="0"/>
            </wp:wrapPolygon>
          </wp:wrapTight>
          <wp:docPr id="8" name="object 8" descr="Desenho de personagem de desenhos animados com texto preto sobre fundo branco&#10;&#10;Descrição gerada automaticamente com confiança média">
            <a:extLst xmlns:a="http://schemas.openxmlformats.org/drawingml/2006/main">
              <a:ext uri="{FF2B5EF4-FFF2-40B4-BE49-F238E27FC236}">
                <a16:creationId xmlns:a16="http://schemas.microsoft.com/office/drawing/2014/main" id="{C0AB0639-3B7B-B146-4F9F-FF405320A402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ject 8" descr="Desenho de personagem de desenhos animados com texto preto sobre fundo branco&#10;&#10;Descrição gerada automaticamente com confiança média">
                    <a:extLst>
                      <a:ext uri="{FF2B5EF4-FFF2-40B4-BE49-F238E27FC236}">
                        <a16:creationId xmlns:a16="http://schemas.microsoft.com/office/drawing/2014/main" id="{C0AB0639-3B7B-B146-4F9F-FF405320A402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725" cy="4211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6DA7">
      <w:t xml:space="preserve">          </w:t>
    </w:r>
    <w:r w:rsidR="00A66DA7">
      <w:rPr>
        <w:noProof/>
      </w:rPr>
      <w:drawing>
        <wp:inline distT="0" distB="0" distL="0" distR="0" wp14:anchorId="1F9155B5" wp14:editId="2591CD42">
          <wp:extent cx="2057400" cy="438150"/>
          <wp:effectExtent l="0" t="0" r="0" b="0"/>
          <wp:docPr id="3" name="Imagem 2" descr="Logotipo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D8C96A43-7B38-F98E-B0BD-4130B0673F9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 descr="Logotipo&#10;&#10;Descrição gerada automaticamente">
                    <a:extLst>
                      <a:ext uri="{FF2B5EF4-FFF2-40B4-BE49-F238E27FC236}">
                        <a16:creationId xmlns:a16="http://schemas.microsoft.com/office/drawing/2014/main" id="{D8C96A43-7B38-F98E-B0BD-4130B0673F9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CDF"/>
    <w:rsid w:val="00067315"/>
    <w:rsid w:val="00093D74"/>
    <w:rsid w:val="0011327A"/>
    <w:rsid w:val="00133174"/>
    <w:rsid w:val="001C1FD0"/>
    <w:rsid w:val="00253108"/>
    <w:rsid w:val="002A0C78"/>
    <w:rsid w:val="002C379A"/>
    <w:rsid w:val="002E4CC3"/>
    <w:rsid w:val="0032051B"/>
    <w:rsid w:val="00330226"/>
    <w:rsid w:val="00352D4A"/>
    <w:rsid w:val="00406CDF"/>
    <w:rsid w:val="004374E1"/>
    <w:rsid w:val="00466044"/>
    <w:rsid w:val="00493D18"/>
    <w:rsid w:val="00594076"/>
    <w:rsid w:val="005A1BF3"/>
    <w:rsid w:val="005F01D8"/>
    <w:rsid w:val="005F0A49"/>
    <w:rsid w:val="00611846"/>
    <w:rsid w:val="00625BA2"/>
    <w:rsid w:val="0063369C"/>
    <w:rsid w:val="00637652"/>
    <w:rsid w:val="00670CAD"/>
    <w:rsid w:val="00674835"/>
    <w:rsid w:val="006B3C90"/>
    <w:rsid w:val="006E42EF"/>
    <w:rsid w:val="00713E1B"/>
    <w:rsid w:val="00755A01"/>
    <w:rsid w:val="007A6A8F"/>
    <w:rsid w:val="008834CA"/>
    <w:rsid w:val="008F003F"/>
    <w:rsid w:val="00901CBC"/>
    <w:rsid w:val="009A4ED8"/>
    <w:rsid w:val="009B2C6F"/>
    <w:rsid w:val="009D59AB"/>
    <w:rsid w:val="00A11E13"/>
    <w:rsid w:val="00A12CCC"/>
    <w:rsid w:val="00A518AB"/>
    <w:rsid w:val="00A66DA7"/>
    <w:rsid w:val="00A917EE"/>
    <w:rsid w:val="00AB621A"/>
    <w:rsid w:val="00B64BDA"/>
    <w:rsid w:val="00BA5512"/>
    <w:rsid w:val="00BB4AE3"/>
    <w:rsid w:val="00C11F3C"/>
    <w:rsid w:val="00C57434"/>
    <w:rsid w:val="00C83338"/>
    <w:rsid w:val="00CA2775"/>
    <w:rsid w:val="00CD6CE1"/>
    <w:rsid w:val="00CF3B12"/>
    <w:rsid w:val="00E52E68"/>
    <w:rsid w:val="00EA6BFE"/>
    <w:rsid w:val="00EC3B7B"/>
    <w:rsid w:val="00EC46B5"/>
    <w:rsid w:val="00EE0D3C"/>
    <w:rsid w:val="00EE2A00"/>
    <w:rsid w:val="00EF0D01"/>
    <w:rsid w:val="00F8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3C961"/>
  <w15:docId w15:val="{2D171E64-56FF-4849-B49A-CB7A2DFCA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CAD"/>
  </w:style>
  <w:style w:type="paragraph" w:styleId="Ttulo1">
    <w:name w:val="heading 1"/>
    <w:basedOn w:val="Normal"/>
    <w:next w:val="Normal"/>
    <w:link w:val="Ttulo1Char"/>
    <w:uiPriority w:val="9"/>
    <w:qFormat/>
    <w:rsid w:val="00406C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06C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06C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06C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06C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06C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06C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06C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06C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06C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06C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06C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06CD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06CD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06CD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06CD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06CD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06CD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06C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06C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06C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06C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06C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06CD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06CD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06CD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06C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06CD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06CDF"/>
    <w:rPr>
      <w:b/>
      <w:bCs/>
      <w:smallCaps/>
      <w:color w:val="0F4761" w:themeColor="accent1" w:themeShade="BF"/>
      <w:spacing w:val="5"/>
    </w:rPr>
  </w:style>
  <w:style w:type="paragraph" w:styleId="Legenda">
    <w:name w:val="caption"/>
    <w:basedOn w:val="Normal"/>
    <w:next w:val="Normal"/>
    <w:uiPriority w:val="35"/>
    <w:unhideWhenUsed/>
    <w:qFormat/>
    <w:rsid w:val="00611846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13E1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13E1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13E1B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1132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327A"/>
  </w:style>
  <w:style w:type="paragraph" w:styleId="Rodap">
    <w:name w:val="footer"/>
    <w:basedOn w:val="Normal"/>
    <w:link w:val="RodapChar"/>
    <w:uiPriority w:val="99"/>
    <w:unhideWhenUsed/>
    <w:rsid w:val="001132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327A"/>
  </w:style>
  <w:style w:type="paragraph" w:styleId="SemEspaamento">
    <w:name w:val="No Spacing"/>
    <w:link w:val="SemEspaamentoChar"/>
    <w:uiPriority w:val="1"/>
    <w:qFormat/>
    <w:rsid w:val="00AB621A"/>
    <w:pPr>
      <w:spacing w:after="0" w:line="240" w:lineRule="auto"/>
    </w:pPr>
    <w:rPr>
      <w:rFonts w:eastAsiaTheme="minorEastAsia"/>
      <w:kern w:val="0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AB621A"/>
    <w:rPr>
      <w:rFonts w:eastAsiaTheme="minorEastAsia"/>
      <w:kern w:val="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6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Pasta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600"/>
              <a:t>Demandas da Ouvidoria SECTI/FAPESB - 2023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EDCA-4CC4-917B-C87081828AD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EDCA-4CC4-917B-C87081828AD8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Planilha1!$B$9:$B$10</c:f>
              <c:strCache>
                <c:ptCount val="2"/>
                <c:pt idx="0">
                  <c:v>FAPESB</c:v>
                </c:pt>
                <c:pt idx="1">
                  <c:v>SECTI</c:v>
                </c:pt>
              </c:strCache>
            </c:strRef>
          </c:cat>
          <c:val>
            <c:numRef>
              <c:f>Planilha1!$C$9:$C$10</c:f>
              <c:numCache>
                <c:formatCode>General</c:formatCode>
                <c:ptCount val="2"/>
                <c:pt idx="0">
                  <c:v>35</c:v>
                </c:pt>
                <c:pt idx="1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DCA-4CC4-917B-C87081828AD8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Planilha1!$B$1</c:f>
              <c:strCache>
                <c:ptCount val="1"/>
                <c:pt idx="0">
                  <c:v>SECTI -TIPOLOGIAS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FDB8-433A-8BED-7D006BAE744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FDB8-433A-8BED-7D006BAE744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FDB8-433A-8BED-7D006BAE7440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Planilha1!$A$2:$A$4</c:f>
              <c:strCache>
                <c:ptCount val="3"/>
                <c:pt idx="0">
                  <c:v>Reclamação</c:v>
                </c:pt>
                <c:pt idx="1">
                  <c:v>Informação</c:v>
                </c:pt>
                <c:pt idx="2">
                  <c:v>Solicitações</c:v>
                </c:pt>
              </c:strCache>
            </c:strRef>
          </c:cat>
          <c:val>
            <c:numRef>
              <c:f>Planilha1!$B$2:$B$4</c:f>
              <c:numCache>
                <c:formatCode>General</c:formatCode>
                <c:ptCount val="3"/>
                <c:pt idx="0">
                  <c:v>1</c:v>
                </c:pt>
                <c:pt idx="1">
                  <c:v>3</c:v>
                </c:pt>
                <c:pt idx="2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EF5-4000-AA00-A48354AC342B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Planilha1!$B$1</c:f>
              <c:strCache>
                <c:ptCount val="1"/>
                <c:pt idx="0">
                  <c:v>FAPESB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DDA2-4AC6-BCF3-FCC2A6CC0B2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DDA2-4AC6-BCF3-FCC2A6CC0B2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DDA2-4AC6-BCF3-FCC2A6CC0B2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DDA2-4AC6-BCF3-FCC2A6CC0B2A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Planilha1!$A$2:$A$5</c:f>
              <c:strCache>
                <c:ptCount val="4"/>
                <c:pt idx="0">
                  <c:v>Reclamação</c:v>
                </c:pt>
                <c:pt idx="1">
                  <c:v>Informação</c:v>
                </c:pt>
                <c:pt idx="2">
                  <c:v>Solicitação</c:v>
                </c:pt>
                <c:pt idx="3">
                  <c:v>Denúncia</c:v>
                </c:pt>
              </c:strCache>
            </c:strRef>
          </c:cat>
          <c:val>
            <c:numRef>
              <c:f>Planilha1!$B$2:$B$5</c:f>
              <c:numCache>
                <c:formatCode>General</c:formatCode>
                <c:ptCount val="4"/>
                <c:pt idx="0">
                  <c:v>14</c:v>
                </c:pt>
                <c:pt idx="1">
                  <c:v>10</c:v>
                </c:pt>
                <c:pt idx="2">
                  <c:v>9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19F-43CC-88C2-91E4300E87F3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83A38-B8EB-4499-90C6-B642E875C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1027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Sahada Luedy</dc:creator>
  <cp:keywords/>
  <dc:description/>
  <cp:lastModifiedBy>CSM informatica 3</cp:lastModifiedBy>
  <cp:revision>4</cp:revision>
  <cp:lastPrinted>2024-01-17T15:13:00Z</cp:lastPrinted>
  <dcterms:created xsi:type="dcterms:W3CDTF">2024-01-17T15:17:00Z</dcterms:created>
  <dcterms:modified xsi:type="dcterms:W3CDTF">2024-01-29T17:59:00Z</dcterms:modified>
</cp:coreProperties>
</file>