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567F8" w:rsidRPr="00C13149" w:rsidRDefault="00B96493" w:rsidP="004621C1">
      <w:pPr>
        <w:suppressAutoHyphens w:val="0"/>
        <w:jc w:val="center"/>
        <w:rPr>
          <w:rFonts w:asciiTheme="minorHAnsi" w:hAnsiTheme="minorHAnsi" w:cstheme="minorHAnsi"/>
        </w:rPr>
      </w:pPr>
      <w:r w:rsidRPr="00C13149">
        <w:rPr>
          <w:rFonts w:asciiTheme="minorHAnsi" w:hAnsiTheme="minorHAnsi" w:cstheme="minorHAnsi"/>
          <w:b/>
        </w:rPr>
        <w:t>ANEXO 2</w:t>
      </w:r>
      <w:r w:rsidR="00CE6CBA" w:rsidRPr="00C13149">
        <w:rPr>
          <w:rFonts w:asciiTheme="minorHAnsi" w:hAnsiTheme="minorHAnsi" w:cstheme="minorHAnsi"/>
          <w:b/>
        </w:rPr>
        <w:t xml:space="preserve"> - TERMO DE REFERÊNCIA</w:t>
      </w:r>
    </w:p>
    <w:p w:rsidR="003567F8" w:rsidRPr="00C13149" w:rsidRDefault="003567F8" w:rsidP="003567F8">
      <w:pPr>
        <w:jc w:val="center"/>
        <w:rPr>
          <w:rFonts w:asciiTheme="minorHAnsi" w:hAnsiTheme="minorHAnsi" w:cstheme="minorHAnsi"/>
        </w:rPr>
      </w:pPr>
    </w:p>
    <w:p w:rsidR="003567F8" w:rsidRPr="00C13149" w:rsidRDefault="003567F8" w:rsidP="003567F8">
      <w:pPr>
        <w:rPr>
          <w:rFonts w:asciiTheme="minorHAnsi" w:hAnsiTheme="minorHAnsi" w:cstheme="minorHAnsi"/>
        </w:rPr>
      </w:pPr>
      <w:r w:rsidRPr="00C13149">
        <w:rPr>
          <w:rFonts w:asciiTheme="minorHAnsi" w:hAnsiTheme="minorHAnsi" w:cstheme="minorHAnsi"/>
          <w:b/>
          <w:bCs/>
          <w:color w:val="000000"/>
          <w:lang w:eastAsia="pt-BR"/>
        </w:rPr>
        <w:t xml:space="preserve">1. OBJETO DA PARCERIA </w:t>
      </w:r>
    </w:p>
    <w:p w:rsidR="003567F8" w:rsidRPr="00C13149" w:rsidRDefault="003567F8" w:rsidP="003567F8">
      <w:pPr>
        <w:suppressAutoHyphens w:val="0"/>
        <w:spacing w:before="120" w:after="120"/>
        <w:ind w:right="120"/>
        <w:jc w:val="both"/>
        <w:rPr>
          <w:rFonts w:asciiTheme="minorHAnsi" w:hAnsiTheme="minorHAnsi" w:cstheme="minorHAnsi"/>
          <w:b/>
        </w:rPr>
      </w:pPr>
      <w:r w:rsidRPr="00C13149">
        <w:rPr>
          <w:rFonts w:asciiTheme="minorHAnsi" w:hAnsiTheme="minorHAnsi" w:cstheme="minorHAnsi"/>
          <w:b/>
          <w:bCs/>
          <w:color w:val="000000"/>
          <w:lang w:eastAsia="pt-BR"/>
        </w:rPr>
        <w:t xml:space="preserve">1.1. </w:t>
      </w:r>
      <w:r w:rsidRPr="00C13149">
        <w:rPr>
          <w:rFonts w:asciiTheme="minorHAnsi" w:hAnsiTheme="minorHAnsi" w:cstheme="minorHAnsi"/>
          <w:bCs/>
          <w:color w:val="000000"/>
          <w:lang w:eastAsia="pt-BR"/>
        </w:rPr>
        <w:t>Constitui-se objeto da parceria</w:t>
      </w:r>
      <w:r w:rsidRPr="00C13149">
        <w:rPr>
          <w:rFonts w:asciiTheme="minorHAnsi" w:hAnsiTheme="minorHAnsi" w:cstheme="minorHAnsi"/>
          <w:b/>
          <w:bCs/>
          <w:color w:val="000000"/>
          <w:lang w:eastAsia="pt-BR"/>
        </w:rPr>
        <w:t xml:space="preserve"> a execução do </w:t>
      </w:r>
      <w:r w:rsidRPr="00C13149">
        <w:rPr>
          <w:rFonts w:asciiTheme="minorHAnsi" w:hAnsiTheme="minorHAnsi" w:cstheme="minorHAnsi"/>
          <w:b/>
        </w:rPr>
        <w:t xml:space="preserve">Programa Sistema Bahia Viva - </w:t>
      </w:r>
      <w:r w:rsidRPr="00C13149">
        <w:rPr>
          <w:rFonts w:asciiTheme="minorHAnsi" w:hAnsiTheme="minorHAnsi" w:cstheme="minorHAnsi"/>
          <w:b/>
          <w:bCs/>
          <w:color w:val="000000"/>
          <w:lang w:eastAsia="pt-BR"/>
        </w:rPr>
        <w:t>Comunidades Terapêuticas – CT</w:t>
      </w:r>
      <w:r w:rsidRPr="00C13149">
        <w:rPr>
          <w:rFonts w:asciiTheme="minorHAnsi" w:hAnsiTheme="minorHAnsi" w:cstheme="minorHAnsi"/>
          <w:b/>
        </w:rPr>
        <w:t xml:space="preserve"> </w:t>
      </w:r>
      <w:r w:rsidRPr="00C13149">
        <w:rPr>
          <w:rFonts w:asciiTheme="minorHAnsi" w:hAnsiTheme="minorHAnsi" w:cstheme="minorHAnsi"/>
          <w:b/>
          <w:bCs/>
          <w:color w:val="000000"/>
          <w:lang w:eastAsia="pt-BR"/>
        </w:rPr>
        <w:t>através da seleção de Organizações da Sociedade Civil interessadas em celebrar Termo de Colaboração, para a consecução de finalidade de interesse público e recíproco envolvendo a transferência de recursos financeiros visando à execução de atividades parametrizadas pela SJDHDS, as quais serão realizadas através do </w:t>
      </w:r>
      <w:r w:rsidRPr="00C13149">
        <w:rPr>
          <w:rFonts w:asciiTheme="minorHAnsi" w:hAnsiTheme="minorHAnsi" w:cstheme="minorHAnsi"/>
          <w:b/>
          <w:bCs/>
          <w:iCs/>
          <w:color w:val="000000"/>
          <w:lang w:eastAsia="pt-BR"/>
        </w:rPr>
        <w:t>desenvolvimento de ações relacionadas ao acolhimento residencial transitório e tratamento psicossocial de usuários de substâncias psicoativas, disponibilizando 25 (vinte e cinco) vagas totalmente gratuitas, para beneficiários que se encontrem em situação de vulnerabilidade e risco social, de modo a contribuir na sua recuperação, reabilitação física e psicológica e reinserção social</w:t>
      </w:r>
      <w:r w:rsidRPr="00C13149">
        <w:rPr>
          <w:rFonts w:asciiTheme="minorHAnsi" w:hAnsiTheme="minorHAnsi" w:cstheme="minorHAnsi"/>
          <w:bCs/>
          <w:iCs/>
          <w:color w:val="000000"/>
          <w:lang w:eastAsia="pt-BR"/>
        </w:rPr>
        <w:t xml:space="preserve">. O objeto </w:t>
      </w:r>
      <w:r w:rsidRPr="00C13149">
        <w:rPr>
          <w:rFonts w:asciiTheme="minorHAnsi" w:hAnsiTheme="minorHAnsi" w:cstheme="minorHAnsi"/>
          <w:bCs/>
          <w:color w:val="000000"/>
          <w:lang w:eastAsia="pt-BR"/>
        </w:rPr>
        <w:t>será dividido em </w:t>
      </w:r>
      <w:r w:rsidRPr="00C13149">
        <w:rPr>
          <w:rFonts w:asciiTheme="minorHAnsi" w:hAnsiTheme="minorHAnsi" w:cstheme="minorHAnsi"/>
          <w:bCs/>
          <w:iCs/>
          <w:color w:val="000000"/>
          <w:lang w:eastAsia="pt-BR"/>
        </w:rPr>
        <w:t>03 (três) modalidades, de acordo com a faixa etária do público beneficiário (homens adultos, mulheres adultas e adolescentes). Tais modalidades estão dispostas nos seguintes</w:t>
      </w:r>
      <w:r w:rsidRPr="00C13149">
        <w:rPr>
          <w:rFonts w:asciiTheme="minorHAnsi" w:hAnsiTheme="minorHAnsi" w:cstheme="minorHAnsi"/>
          <w:b/>
          <w:bCs/>
          <w:iCs/>
          <w:color w:val="000000"/>
          <w:lang w:eastAsia="pt-BR"/>
        </w:rPr>
        <w:t xml:space="preserve"> </w:t>
      </w:r>
      <w:r w:rsidRPr="00C13149">
        <w:rPr>
          <w:rFonts w:asciiTheme="minorHAnsi" w:hAnsiTheme="minorHAnsi" w:cstheme="minorHAnsi"/>
          <w:bCs/>
          <w:iCs/>
          <w:color w:val="000000"/>
          <w:lang w:eastAsia="pt-BR"/>
        </w:rPr>
        <w:t>Lotes:</w:t>
      </w:r>
      <w:r w:rsidRPr="00C13149">
        <w:rPr>
          <w:rFonts w:asciiTheme="minorHAnsi" w:hAnsiTheme="minorHAnsi" w:cstheme="minorHAnsi"/>
          <w:b/>
          <w:iCs/>
          <w:color w:val="000000"/>
          <w:lang w:eastAsia="pt-BR"/>
        </w:rPr>
        <w:t>  </w:t>
      </w:r>
      <w:r w:rsidRPr="00C13149">
        <w:rPr>
          <w:rFonts w:asciiTheme="minorHAnsi" w:hAnsiTheme="minorHAnsi" w:cstheme="minorHAnsi"/>
          <w:b/>
          <w:color w:val="000000"/>
          <w:lang w:eastAsia="pt-BR"/>
        </w:rPr>
        <w:t> </w:t>
      </w:r>
    </w:p>
    <w:p w:rsidR="003567F8" w:rsidRPr="00C13149" w:rsidRDefault="003567F8" w:rsidP="003567F8">
      <w:pPr>
        <w:suppressAutoHyphens w:val="0"/>
        <w:spacing w:before="120" w:after="120"/>
        <w:ind w:right="120"/>
        <w:jc w:val="both"/>
        <w:rPr>
          <w:rFonts w:asciiTheme="minorHAnsi" w:hAnsiTheme="minorHAnsi" w:cstheme="minorHAnsi"/>
          <w:color w:val="000000"/>
          <w:lang w:eastAsia="pt-BR"/>
        </w:rPr>
      </w:pPr>
      <w:r w:rsidRPr="00C13149">
        <w:rPr>
          <w:rFonts w:asciiTheme="minorHAnsi" w:hAnsiTheme="minorHAnsi" w:cstheme="minorHAnsi"/>
          <w:b/>
          <w:color w:val="000000"/>
          <w:lang w:eastAsia="pt-BR"/>
        </w:rPr>
        <w:t>No Lote 01</w:t>
      </w:r>
      <w:r w:rsidRPr="00C13149">
        <w:rPr>
          <w:rFonts w:asciiTheme="minorHAnsi" w:hAnsiTheme="minorHAnsi" w:cstheme="minorHAnsi"/>
          <w:color w:val="000000"/>
          <w:lang w:eastAsia="pt-BR"/>
        </w:rPr>
        <w:t xml:space="preserve">, o objeto do presente Chamamento Público é a seleção de 05 (cinco) Organizações da Sociedade Civil - OSC que irão executar ações relacionadas ao </w:t>
      </w:r>
      <w:r w:rsidRPr="00C13149">
        <w:rPr>
          <w:rFonts w:asciiTheme="minorHAnsi" w:hAnsiTheme="minorHAnsi" w:cstheme="minorHAnsi"/>
          <w:b/>
          <w:color w:val="000000"/>
          <w:lang w:eastAsia="pt-BR"/>
        </w:rPr>
        <w:t xml:space="preserve">acolhimento residencial transitório e tratamento psicossocial de usuários de substâncias psicoativas, do sexo masculino, maior de 18 anos, disponibilizando 25 (vinte e cinco) vagas </w:t>
      </w:r>
      <w:r w:rsidRPr="00C13149">
        <w:rPr>
          <w:rFonts w:asciiTheme="minorHAnsi" w:hAnsiTheme="minorHAnsi" w:cstheme="minorHAnsi"/>
          <w:color w:val="000000"/>
          <w:lang w:eastAsia="pt-BR"/>
        </w:rPr>
        <w:t>totalmente gratuitas, para beneficiários que se encontrem em situação de vulnerabilidade e risco social, de modo a contribuir na sua recuperação, reabilitação física e psicológica e reinserção social. </w:t>
      </w:r>
    </w:p>
    <w:p w:rsidR="003567F8" w:rsidRPr="00C13149" w:rsidRDefault="003567F8" w:rsidP="003567F8">
      <w:pPr>
        <w:suppressAutoHyphens w:val="0"/>
        <w:spacing w:before="120" w:after="120"/>
        <w:ind w:right="120"/>
        <w:jc w:val="both"/>
        <w:rPr>
          <w:rFonts w:asciiTheme="minorHAnsi" w:hAnsiTheme="minorHAnsi" w:cstheme="minorHAnsi"/>
          <w:color w:val="000000"/>
          <w:lang w:eastAsia="pt-BR"/>
        </w:rPr>
      </w:pPr>
      <w:r w:rsidRPr="00C13149">
        <w:rPr>
          <w:rFonts w:asciiTheme="minorHAnsi" w:hAnsiTheme="minorHAnsi" w:cstheme="minorHAnsi"/>
          <w:b/>
          <w:color w:val="000000"/>
          <w:lang w:eastAsia="pt-BR"/>
        </w:rPr>
        <w:t>No Lote 02</w:t>
      </w:r>
      <w:r w:rsidRPr="00C13149">
        <w:rPr>
          <w:rFonts w:asciiTheme="minorHAnsi" w:hAnsiTheme="minorHAnsi" w:cstheme="minorHAnsi"/>
          <w:color w:val="000000"/>
          <w:lang w:eastAsia="pt-BR"/>
        </w:rPr>
        <w:t xml:space="preserve">, o objeto do presente Chamamento Público é a seleção de 02 (duas) Organizações da Sociedade Civil - OSC que irão executar ações relacionadas ao </w:t>
      </w:r>
      <w:r w:rsidRPr="00C13149">
        <w:rPr>
          <w:rFonts w:asciiTheme="minorHAnsi" w:hAnsiTheme="minorHAnsi" w:cstheme="minorHAnsi"/>
          <w:b/>
          <w:color w:val="000000"/>
          <w:lang w:eastAsia="pt-BR"/>
        </w:rPr>
        <w:t>acolhimento residencial transitório e tratamento psicossocial de usuários de substâncias psicoativas, do sexo feminino, inclusive gestantes, lactantes e puérperas, maiores de 18 anos, disponibilizando 25 (vinte e cinco) vagas</w:t>
      </w:r>
      <w:r w:rsidRPr="00C13149">
        <w:rPr>
          <w:rFonts w:asciiTheme="minorHAnsi" w:hAnsiTheme="minorHAnsi" w:cstheme="minorHAnsi"/>
          <w:color w:val="000000"/>
          <w:lang w:eastAsia="pt-BR"/>
        </w:rPr>
        <w:t xml:space="preserve"> totalmente gratuitas, para beneficiárias que se encontrem em situação de vulnerabilidade e risco social, de modo a contribuir na sua recuperação, reabilitação física e psicológica e reinserção social. </w:t>
      </w:r>
    </w:p>
    <w:p w:rsidR="003567F8" w:rsidRPr="00C13149" w:rsidRDefault="003567F8" w:rsidP="003567F8">
      <w:pPr>
        <w:suppressAutoHyphens w:val="0"/>
        <w:spacing w:before="120" w:after="120"/>
        <w:ind w:right="120"/>
        <w:jc w:val="both"/>
        <w:rPr>
          <w:rFonts w:asciiTheme="minorHAnsi" w:hAnsiTheme="minorHAnsi" w:cstheme="minorHAnsi"/>
          <w:color w:val="000000"/>
          <w:lang w:eastAsia="pt-BR"/>
        </w:rPr>
      </w:pPr>
      <w:r w:rsidRPr="00C13149">
        <w:rPr>
          <w:rFonts w:asciiTheme="minorHAnsi" w:hAnsiTheme="minorHAnsi" w:cstheme="minorHAnsi"/>
          <w:b/>
          <w:color w:val="000000"/>
          <w:lang w:eastAsia="pt-BR"/>
        </w:rPr>
        <w:t>No Lote 03</w:t>
      </w:r>
      <w:r w:rsidRPr="00C13149">
        <w:rPr>
          <w:rFonts w:asciiTheme="minorHAnsi" w:hAnsiTheme="minorHAnsi" w:cstheme="minorHAnsi"/>
          <w:color w:val="000000"/>
          <w:lang w:eastAsia="pt-BR"/>
        </w:rPr>
        <w:t xml:space="preserve">, o objeto do presente Chamamento Público é a seleção de 01 (uma) Organização da Sociedade Civil - OSC que irá executar ações relacionadas ao </w:t>
      </w:r>
      <w:r w:rsidRPr="00C13149">
        <w:rPr>
          <w:rFonts w:asciiTheme="minorHAnsi" w:hAnsiTheme="minorHAnsi" w:cstheme="minorHAnsi"/>
          <w:b/>
          <w:color w:val="000000"/>
          <w:lang w:eastAsia="pt-BR"/>
        </w:rPr>
        <w:t>acolhimento residencial transitório e tratamento psicossocial de usuários de substâncias psicoativas</w:t>
      </w:r>
      <w:r w:rsidRPr="00C13149">
        <w:rPr>
          <w:rFonts w:asciiTheme="minorHAnsi" w:hAnsiTheme="minorHAnsi" w:cstheme="minorHAnsi"/>
          <w:color w:val="000000"/>
          <w:lang w:eastAsia="pt-BR"/>
        </w:rPr>
        <w:t xml:space="preserve"> </w:t>
      </w:r>
      <w:r w:rsidRPr="00C13149">
        <w:rPr>
          <w:rFonts w:asciiTheme="minorHAnsi" w:hAnsiTheme="minorHAnsi" w:cstheme="minorHAnsi"/>
          <w:b/>
          <w:color w:val="000000"/>
          <w:lang w:eastAsia="pt-BR"/>
        </w:rPr>
        <w:t>adolescentes, </w:t>
      </w:r>
      <w:r w:rsidRPr="00C13149">
        <w:rPr>
          <w:rFonts w:asciiTheme="minorHAnsi" w:hAnsiTheme="minorHAnsi" w:cstheme="minorHAnsi"/>
          <w:b/>
          <w:bCs/>
          <w:color w:val="000000"/>
          <w:lang w:eastAsia="pt-BR"/>
        </w:rPr>
        <w:t>entre 12 e 18 anos de idade,</w:t>
      </w:r>
      <w:r w:rsidRPr="00C13149">
        <w:rPr>
          <w:rFonts w:asciiTheme="minorHAnsi" w:hAnsiTheme="minorHAnsi" w:cstheme="minorHAnsi"/>
          <w:b/>
          <w:color w:val="000000"/>
          <w:lang w:eastAsia="pt-BR"/>
        </w:rPr>
        <w:t> do sexo masculino e feminino disponibilizando 25 (vinte e cinco) vagas</w:t>
      </w:r>
      <w:r w:rsidRPr="00C13149">
        <w:rPr>
          <w:rFonts w:asciiTheme="minorHAnsi" w:hAnsiTheme="minorHAnsi" w:cstheme="minorHAnsi"/>
          <w:color w:val="000000"/>
          <w:lang w:eastAsia="pt-BR"/>
        </w:rPr>
        <w:t xml:space="preserve"> totalmente gratuitas, em espaços separados, para beneficiários e beneficiárias que se encontrem em situação de vulnerabilidade e risco social, de modo a contribuir na sua recuperação, reabilitação física e psicológica e reinserção social. </w:t>
      </w:r>
    </w:p>
    <w:p w:rsidR="003567F8" w:rsidRPr="00C13149" w:rsidRDefault="003567F8" w:rsidP="003567F8">
      <w:pPr>
        <w:suppressAutoHyphens w:val="0"/>
        <w:spacing w:before="120" w:after="120"/>
        <w:ind w:right="120"/>
        <w:jc w:val="both"/>
        <w:rPr>
          <w:rFonts w:asciiTheme="minorHAnsi" w:hAnsiTheme="minorHAnsi" w:cstheme="minorHAnsi"/>
          <w:color w:val="000000"/>
          <w:lang w:eastAsia="pt-BR"/>
        </w:rPr>
      </w:pPr>
      <w:r w:rsidRPr="00C13149">
        <w:rPr>
          <w:rFonts w:asciiTheme="minorHAnsi" w:hAnsiTheme="minorHAnsi" w:cstheme="minorHAnsi"/>
        </w:rPr>
        <w:t xml:space="preserve">O Programa Sistema Bahia Viva está vinculado ao Plano Plurianual da Bahia 2020-2023, por meio do: </w:t>
      </w:r>
      <w:r w:rsidRPr="00C13149">
        <w:rPr>
          <w:rFonts w:asciiTheme="minorHAnsi" w:hAnsiTheme="minorHAnsi" w:cstheme="minorHAnsi"/>
          <w:b/>
        </w:rPr>
        <w:t xml:space="preserve">Programa da Assistência Social e Garantia de Direitos </w:t>
      </w:r>
    </w:p>
    <w:p w:rsidR="003567F8" w:rsidRPr="00C13149" w:rsidRDefault="003567F8" w:rsidP="003567F8">
      <w:pPr>
        <w:widowControl w:val="0"/>
        <w:tabs>
          <w:tab w:val="left" w:pos="567"/>
        </w:tabs>
        <w:autoSpaceDE w:val="0"/>
        <w:spacing w:before="120" w:after="120"/>
        <w:jc w:val="both"/>
        <w:rPr>
          <w:rFonts w:asciiTheme="minorHAnsi" w:hAnsiTheme="minorHAnsi" w:cstheme="minorHAnsi"/>
        </w:rPr>
      </w:pPr>
      <w:r w:rsidRPr="00C13149">
        <w:rPr>
          <w:rFonts w:asciiTheme="minorHAnsi" w:hAnsiTheme="minorHAnsi" w:cstheme="minorHAnsi"/>
          <w:b/>
        </w:rPr>
        <w:t xml:space="preserve">Compromisso </w:t>
      </w:r>
      <w:r w:rsidRPr="00C13149">
        <w:rPr>
          <w:rFonts w:asciiTheme="minorHAnsi" w:hAnsiTheme="minorHAnsi" w:cstheme="minorHAnsi"/>
        </w:rPr>
        <w:t>- Contribuir para prevenção ao uso abusivo de drogas e para a inclusão social de usuários de drogas, suas famílias e outros grupos vulneráveis.</w:t>
      </w:r>
    </w:p>
    <w:p w:rsidR="003567F8" w:rsidRPr="00C13149" w:rsidRDefault="003567F8" w:rsidP="003567F8">
      <w:pPr>
        <w:widowControl w:val="0"/>
        <w:tabs>
          <w:tab w:val="left" w:pos="567"/>
        </w:tabs>
        <w:autoSpaceDE w:val="0"/>
        <w:spacing w:before="120" w:after="120"/>
        <w:jc w:val="both"/>
        <w:rPr>
          <w:rFonts w:asciiTheme="minorHAnsi" w:hAnsiTheme="minorHAnsi" w:cstheme="minorHAnsi"/>
        </w:rPr>
      </w:pPr>
      <w:r w:rsidRPr="00C13149">
        <w:rPr>
          <w:rFonts w:asciiTheme="minorHAnsi" w:hAnsiTheme="minorHAnsi" w:cstheme="minorHAnsi"/>
          <w:b/>
        </w:rPr>
        <w:lastRenderedPageBreak/>
        <w:t>Meta</w:t>
      </w:r>
      <w:r w:rsidRPr="00C13149">
        <w:rPr>
          <w:rFonts w:asciiTheme="minorHAnsi" w:hAnsiTheme="minorHAnsi" w:cstheme="minorHAnsi"/>
        </w:rPr>
        <w:t xml:space="preserve"> – Acolher pessoas com transtornos decorrentes do uso abusivo/nocivo de substâncias psicoativas, em caráter residencial transitório.</w:t>
      </w:r>
    </w:p>
    <w:p w:rsidR="003567F8" w:rsidRPr="00C13149" w:rsidRDefault="003567F8" w:rsidP="003567F8">
      <w:pPr>
        <w:widowControl w:val="0"/>
        <w:tabs>
          <w:tab w:val="left" w:pos="567"/>
        </w:tabs>
        <w:autoSpaceDE w:val="0"/>
        <w:spacing w:before="120" w:after="120"/>
        <w:jc w:val="both"/>
        <w:rPr>
          <w:rFonts w:asciiTheme="minorHAnsi" w:hAnsiTheme="minorHAnsi" w:cstheme="minorHAnsi"/>
        </w:rPr>
      </w:pPr>
      <w:r w:rsidRPr="00C13149">
        <w:rPr>
          <w:rFonts w:asciiTheme="minorHAnsi" w:hAnsiTheme="minorHAnsi" w:cstheme="minorHAnsi"/>
          <w:b/>
        </w:rPr>
        <w:t>Iniciativa</w:t>
      </w:r>
      <w:r w:rsidRPr="00C13149">
        <w:rPr>
          <w:rFonts w:asciiTheme="minorHAnsi" w:hAnsiTheme="minorHAnsi" w:cstheme="minorHAnsi"/>
        </w:rPr>
        <w:t xml:space="preserve"> – Ofertar acolhimento para pessoas com transtornos decorrente do uso de substância psicoativa, em situação de vulnerabilidade social e econômica, em parceria com Organizações da Sociedade Civil, para oferta gratuita de vagas.</w:t>
      </w:r>
    </w:p>
    <w:p w:rsidR="003567F8" w:rsidRPr="00C13149" w:rsidRDefault="003567F8" w:rsidP="003567F8">
      <w:pPr>
        <w:widowControl w:val="0"/>
        <w:tabs>
          <w:tab w:val="left" w:pos="567"/>
        </w:tabs>
        <w:autoSpaceDE w:val="0"/>
        <w:spacing w:before="120" w:after="120"/>
        <w:jc w:val="both"/>
        <w:rPr>
          <w:rFonts w:asciiTheme="minorHAnsi" w:hAnsiTheme="minorHAnsi" w:cstheme="minorHAnsi"/>
          <w:b/>
          <w:color w:val="FF0000"/>
        </w:rPr>
      </w:pPr>
    </w:p>
    <w:p w:rsidR="003567F8" w:rsidRPr="00C13149" w:rsidRDefault="003567F8" w:rsidP="003567F8">
      <w:pPr>
        <w:widowControl w:val="0"/>
        <w:tabs>
          <w:tab w:val="left" w:pos="567"/>
        </w:tabs>
        <w:autoSpaceDE w:val="0"/>
        <w:spacing w:before="120" w:after="120"/>
        <w:jc w:val="both"/>
        <w:rPr>
          <w:rFonts w:asciiTheme="minorHAnsi" w:hAnsiTheme="minorHAnsi" w:cstheme="minorHAnsi"/>
        </w:rPr>
      </w:pPr>
      <w:r w:rsidRPr="00C13149">
        <w:rPr>
          <w:rFonts w:asciiTheme="minorHAnsi" w:hAnsiTheme="minorHAnsi" w:cstheme="minorHAnsi"/>
          <w:b/>
        </w:rPr>
        <w:t>2. JUSTIFICATIVA PARA O SISTEMA BAHIA VIVA</w:t>
      </w:r>
    </w:p>
    <w:p w:rsidR="003567F8" w:rsidRPr="00C13149" w:rsidRDefault="003567F8" w:rsidP="003567F8">
      <w:pPr>
        <w:jc w:val="both"/>
        <w:rPr>
          <w:rFonts w:asciiTheme="minorHAnsi" w:hAnsiTheme="minorHAnsi" w:cstheme="minorHAnsi"/>
          <w:b/>
        </w:rPr>
      </w:pPr>
    </w:p>
    <w:p w:rsidR="003567F8" w:rsidRPr="00C13149" w:rsidRDefault="003567F8" w:rsidP="003567F8">
      <w:pPr>
        <w:pStyle w:val="PargrafodaLista"/>
        <w:ind w:left="0"/>
        <w:jc w:val="both"/>
        <w:rPr>
          <w:rFonts w:asciiTheme="minorHAnsi" w:hAnsiTheme="minorHAnsi" w:cstheme="minorHAnsi"/>
        </w:rPr>
      </w:pPr>
      <w:r w:rsidRPr="00C13149">
        <w:rPr>
          <w:rFonts w:asciiTheme="minorHAnsi" w:hAnsiTheme="minorHAnsi" w:cstheme="minorHAnsi"/>
        </w:rPr>
        <w:t>O Relatório Mundial sobre Drogas, divulgado em 25 de junho de 2020 pelo Escritório das Nações Unidas sobre Drogas e Crimes (UNODC), informa que houve um aumento importante no consumo de drogas no mundo, na última década. Em 2018, cerca de 269 milhões de pessoas usaram drogas, implicando que houve um aumento de 30% nesse consumo, em comparação com 2009. Outro dado importante se refere ao número de pessoas que apresentam transtornos mentais decorrentes do uso abusivo de substâncias psicoativas – SPA: mais de 35 milhões de pessoas, no mundo. Neste Relatório, fica evidente que pobreza, pouca educação e marginalização social continuam sendo fatores potencializadores dos riscos de ocorrência dessa modalidade de uso de drogas.</w:t>
      </w:r>
    </w:p>
    <w:p w:rsidR="003567F8" w:rsidRPr="00C13149" w:rsidRDefault="003567F8" w:rsidP="003567F8">
      <w:pPr>
        <w:pStyle w:val="PargrafodaLista"/>
        <w:ind w:left="0"/>
        <w:jc w:val="both"/>
        <w:rPr>
          <w:rFonts w:asciiTheme="minorHAnsi" w:hAnsiTheme="minorHAnsi" w:cstheme="minorHAnsi"/>
        </w:rPr>
      </w:pPr>
    </w:p>
    <w:p w:rsidR="003567F8" w:rsidRPr="00C13149" w:rsidRDefault="003567F8" w:rsidP="003567F8">
      <w:pPr>
        <w:pStyle w:val="PargrafodaLista"/>
        <w:ind w:left="0"/>
        <w:jc w:val="both"/>
        <w:rPr>
          <w:rFonts w:asciiTheme="minorHAnsi" w:hAnsiTheme="minorHAnsi" w:cstheme="minorHAnsi"/>
        </w:rPr>
      </w:pPr>
      <w:r w:rsidRPr="00C13149">
        <w:rPr>
          <w:rFonts w:asciiTheme="minorHAnsi" w:hAnsiTheme="minorHAnsi" w:cstheme="minorHAnsi"/>
        </w:rPr>
        <w:t>Um outro aspecto fundamental apontado pelo Relatório do UNODC (2020) é relativo ao impacto da Pandemia pelo novo corona vírus nos mercados de drogas: o fechamento de fronteiras e outras restrições decorrentes da Pandemia, levaram à redução da oferta nas ruas, o que tem gerado o aumento dos preços ao consumidor e a uma piora na qualidade dos produtos ofertados (redução da pureza). Da mesma forma, a Pandemia de COVID-19 vem impactando negativamente as economias nacionais, atingindo, sobretudo, as camadas mais pobres das populações, o que as torna ainda mais vulneráveis ao uso de DROGAS.</w:t>
      </w:r>
    </w:p>
    <w:p w:rsidR="003567F8" w:rsidRPr="00C13149" w:rsidRDefault="003567F8" w:rsidP="003567F8">
      <w:pPr>
        <w:pStyle w:val="PargrafodaLista"/>
        <w:ind w:left="0"/>
        <w:jc w:val="both"/>
        <w:rPr>
          <w:rFonts w:asciiTheme="minorHAnsi" w:hAnsiTheme="minorHAnsi" w:cstheme="minorHAnsi"/>
        </w:rPr>
      </w:pPr>
    </w:p>
    <w:p w:rsidR="003567F8" w:rsidRPr="00C13149" w:rsidRDefault="003567F8" w:rsidP="003567F8">
      <w:pPr>
        <w:autoSpaceDE w:val="0"/>
        <w:jc w:val="both"/>
        <w:rPr>
          <w:rFonts w:asciiTheme="minorHAnsi" w:hAnsiTheme="minorHAnsi" w:cstheme="minorHAnsi"/>
        </w:rPr>
      </w:pPr>
      <w:r w:rsidRPr="00C13149">
        <w:rPr>
          <w:rFonts w:asciiTheme="minorHAnsi" w:hAnsiTheme="minorHAnsi" w:cstheme="minorHAnsi"/>
        </w:rPr>
        <w:t>No Brasil, dados do</w:t>
      </w:r>
      <w:r w:rsidRPr="00C13149">
        <w:rPr>
          <w:rFonts w:asciiTheme="minorHAnsi" w:hAnsiTheme="minorHAnsi" w:cstheme="minorHAnsi"/>
          <w:shd w:val="clear" w:color="auto" w:fill="FFFFFF"/>
        </w:rPr>
        <w:t xml:space="preserve"> 3° Levantamento Nacional sobre o Uso de Drogas, publicado em 2019 e coordenado pela Fundação Oswaldo Cruz (Fiocruz), </w:t>
      </w:r>
      <w:r w:rsidRPr="00C13149">
        <w:rPr>
          <w:rFonts w:asciiTheme="minorHAnsi" w:hAnsiTheme="minorHAnsi" w:cstheme="minorHAnsi"/>
        </w:rPr>
        <w:t>mostra que 3.563 milhões de brasileiros consumiram drogas ilícitas em um período recente. Dos entrevistados, 208 mil disseram ter usado crack nos 30 dias anteriores ao levantamento.</w:t>
      </w:r>
    </w:p>
    <w:p w:rsidR="003567F8" w:rsidRPr="00C13149" w:rsidRDefault="003567F8" w:rsidP="003567F8">
      <w:pPr>
        <w:autoSpaceDE w:val="0"/>
        <w:jc w:val="both"/>
        <w:rPr>
          <w:rFonts w:asciiTheme="minorHAnsi" w:hAnsiTheme="minorHAnsi" w:cstheme="minorHAnsi"/>
          <w:shd w:val="clear" w:color="auto" w:fill="FFFFFF"/>
        </w:rPr>
      </w:pPr>
    </w:p>
    <w:p w:rsidR="003567F8" w:rsidRPr="00C13149" w:rsidRDefault="003567F8" w:rsidP="003567F8">
      <w:pPr>
        <w:autoSpaceDE w:val="0"/>
        <w:jc w:val="both"/>
        <w:rPr>
          <w:rFonts w:asciiTheme="minorHAnsi" w:hAnsiTheme="minorHAnsi" w:cstheme="minorHAnsi"/>
        </w:rPr>
      </w:pPr>
      <w:r w:rsidRPr="00C13149">
        <w:rPr>
          <w:rFonts w:asciiTheme="minorHAnsi" w:hAnsiTheme="minorHAnsi" w:cstheme="minorHAnsi"/>
        </w:rPr>
        <w:t>O</w:t>
      </w:r>
      <w:r w:rsidRPr="00C13149">
        <w:rPr>
          <w:rFonts w:asciiTheme="minorHAnsi" w:hAnsiTheme="minorHAnsi" w:cstheme="minorHAnsi"/>
          <w:shd w:val="clear" w:color="auto" w:fill="FFFFFF"/>
        </w:rPr>
        <w:t xml:space="preserve"> 3° Levantamento também aponta que a substância ilícita mais consumida no Brasil é a maconha: 7,7% dos brasileiros de 12 a 65 anos já a usaram ao menos uma vez na vida. Em segundo lugar, fica a cocaína em pó: 3,1% já consumiram a substância. </w:t>
      </w:r>
      <w:r w:rsidRPr="00C13149">
        <w:rPr>
          <w:rFonts w:asciiTheme="minorHAnsi" w:hAnsiTheme="minorHAnsi" w:cstheme="minorHAnsi"/>
        </w:rPr>
        <w:t>Além de drogas ilícitas, o estudo mapeou o consumo de álcool: 16,5% dos participantes indicaram abusar na dosagem. Homens consumiam numa única ocasião cinco doses ou mais de bebidas; e mulheres, quatro doses ou mais.</w:t>
      </w:r>
    </w:p>
    <w:p w:rsidR="003567F8" w:rsidRPr="00C13149" w:rsidRDefault="003567F8" w:rsidP="003567F8">
      <w:pPr>
        <w:autoSpaceDE w:val="0"/>
        <w:jc w:val="both"/>
        <w:rPr>
          <w:rFonts w:asciiTheme="minorHAnsi" w:hAnsiTheme="minorHAnsi" w:cstheme="minorHAnsi"/>
        </w:rPr>
      </w:pPr>
    </w:p>
    <w:p w:rsidR="003567F8" w:rsidRPr="00C13149" w:rsidRDefault="003567F8" w:rsidP="003567F8">
      <w:pPr>
        <w:jc w:val="both"/>
        <w:rPr>
          <w:rFonts w:asciiTheme="minorHAnsi" w:hAnsiTheme="minorHAnsi" w:cstheme="minorHAnsi"/>
        </w:rPr>
      </w:pPr>
      <w:r w:rsidRPr="00C13149">
        <w:rPr>
          <w:rFonts w:asciiTheme="minorHAnsi" w:hAnsiTheme="minorHAnsi" w:cstheme="minorHAnsi"/>
        </w:rPr>
        <w:t xml:space="preserve">No Nordeste, a situação do uso problemático de drogas requer um cuidado especial. De acordo com o Levantamento Nacional de Álcool e Drogas (UNIFESP, 2012), esta Região </w:t>
      </w:r>
      <w:r w:rsidRPr="00C13149">
        <w:rPr>
          <w:rFonts w:asciiTheme="minorHAnsi" w:hAnsiTheme="minorHAnsi" w:cstheme="minorHAnsi"/>
        </w:rPr>
        <w:lastRenderedPageBreak/>
        <w:t>concentra 40% do consumo de crack no Brasil, um padrão de consumo que, como vimos acima, está fortemente associado a bolsões de pobreza.</w:t>
      </w:r>
    </w:p>
    <w:p w:rsidR="003567F8" w:rsidRPr="00C13149" w:rsidRDefault="003567F8" w:rsidP="003567F8">
      <w:pPr>
        <w:jc w:val="both"/>
        <w:rPr>
          <w:rFonts w:asciiTheme="minorHAnsi" w:hAnsiTheme="minorHAnsi" w:cstheme="minorHAnsi"/>
        </w:rPr>
      </w:pPr>
    </w:p>
    <w:p w:rsidR="003567F8" w:rsidRPr="00C13149" w:rsidRDefault="003567F8" w:rsidP="003567F8">
      <w:pPr>
        <w:jc w:val="both"/>
        <w:rPr>
          <w:rFonts w:asciiTheme="minorHAnsi" w:hAnsiTheme="minorHAnsi" w:cstheme="minorHAnsi"/>
        </w:rPr>
      </w:pPr>
      <w:r w:rsidRPr="00C13149">
        <w:rPr>
          <w:rFonts w:asciiTheme="minorHAnsi" w:hAnsiTheme="minorHAnsi" w:cstheme="minorHAnsi"/>
        </w:rPr>
        <w:t xml:space="preserve">Esse dado foi confirmado pela Pesquisa Nacional sobre o Crack, realizada numa parceria ICICT/FIOCRUZ, em 2016. Essa pesquisa aponta que o Brasil possuía, no período de sua realização, cerca de 370 mil usuários de crack concentrados nas capitais brasileiras, sendo 80% deles homens, negros, de baixa escolaridade e renda, com média de idade de 30 anos, sendo a Região Nordeste aquela que concentrava a maior parte dos usuários de crack e drogas similares, assim como de outras drogas ilícitas, o que foi apresentado como uma surpresa. Até então, acreditava-se que as estatísticas do uso de crack apontariam para uma concentração muito maior desse padrão de uso nas metrópoles da Região Sudeste. No entanto, a pesquisa descartou essa hipótese, revelando que </w:t>
      </w:r>
      <w:r w:rsidRPr="00C13149">
        <w:rPr>
          <w:rFonts w:asciiTheme="minorHAnsi" w:hAnsiTheme="minorHAnsi" w:cstheme="minorHAnsi"/>
          <w:bCs/>
        </w:rPr>
        <w:t>as Políticas Públicas sobre Drogas precisam focar imediatamente no Nordeste Brasileiro</w:t>
      </w:r>
      <w:r w:rsidRPr="00C13149">
        <w:rPr>
          <w:rFonts w:asciiTheme="minorHAnsi" w:hAnsiTheme="minorHAnsi" w:cstheme="minorHAnsi"/>
        </w:rPr>
        <w:t>. Um dado ainda mais preocupante, em relação ao uso de drogas nessa Região, aponta para um alto padrão de consumo de drogas ilícitas entre jovens em idade escolar (IBGE, 2016).</w:t>
      </w:r>
    </w:p>
    <w:p w:rsidR="003567F8" w:rsidRPr="00C13149" w:rsidRDefault="003567F8" w:rsidP="003567F8">
      <w:pPr>
        <w:jc w:val="both"/>
        <w:rPr>
          <w:rFonts w:asciiTheme="minorHAnsi" w:hAnsiTheme="minorHAnsi" w:cstheme="minorHAnsi"/>
        </w:rPr>
      </w:pPr>
    </w:p>
    <w:p w:rsidR="003567F8" w:rsidRPr="00C13149" w:rsidRDefault="003567F8" w:rsidP="003567F8">
      <w:pPr>
        <w:autoSpaceDE w:val="0"/>
        <w:jc w:val="both"/>
        <w:rPr>
          <w:rFonts w:asciiTheme="minorHAnsi" w:hAnsiTheme="minorHAnsi" w:cstheme="minorHAnsi"/>
        </w:rPr>
      </w:pPr>
      <w:r w:rsidRPr="00C13149">
        <w:rPr>
          <w:rFonts w:asciiTheme="minorHAnsi" w:hAnsiTheme="minorHAnsi" w:cstheme="minorHAnsi"/>
        </w:rPr>
        <w:t>Diante desses dados e de outros estudos e pesquisas no campo das políticas sobre drogas, a Secretaria de Justiça, Direitos Humanos e Desenvolvimento Social - SJDHDS, por meio da Superintendência de Políticas sobre Drogas e Acolhimento a Grupos Vulneráveis – SUPRAD vem desenvolvendo políticas públicas na perspectiva da criação e fortalecimento de políticas públicas que garantam os direitos às pessoas que usam drogas, com base na Legislação vigente, defesa e orientação acerca das ofertas de prevenção, cuidado, estudos e pesquisas e segurança, bem como contribuir com a formulação, deliberação, monitoramento e avaliação das políticas sobre drogas na Bahia.</w:t>
      </w:r>
    </w:p>
    <w:p w:rsidR="003567F8" w:rsidRPr="00C13149" w:rsidRDefault="003567F8" w:rsidP="003567F8">
      <w:pPr>
        <w:autoSpaceDE w:val="0"/>
        <w:jc w:val="both"/>
        <w:rPr>
          <w:rFonts w:asciiTheme="minorHAnsi" w:hAnsiTheme="minorHAnsi" w:cstheme="minorHAnsi"/>
        </w:rPr>
      </w:pPr>
    </w:p>
    <w:p w:rsidR="003567F8" w:rsidRPr="00C13149" w:rsidRDefault="003567F8" w:rsidP="003567F8">
      <w:pPr>
        <w:autoSpaceDE w:val="0"/>
        <w:jc w:val="both"/>
        <w:rPr>
          <w:rFonts w:asciiTheme="minorHAnsi" w:hAnsiTheme="minorHAnsi" w:cstheme="minorHAnsi"/>
        </w:rPr>
      </w:pPr>
      <w:r w:rsidRPr="00C13149">
        <w:rPr>
          <w:rFonts w:asciiTheme="minorHAnsi" w:hAnsiTheme="minorHAnsi" w:cstheme="minorHAnsi"/>
        </w:rPr>
        <w:t xml:space="preserve">Dessa forma, desde 2012 a antiga SJCDH atual SJDHDS, por meio da SUPRAD realiza o </w:t>
      </w:r>
      <w:r w:rsidRPr="00C13149">
        <w:rPr>
          <w:rFonts w:asciiTheme="minorHAnsi" w:hAnsiTheme="minorHAnsi" w:cstheme="minorHAnsi"/>
          <w:b/>
        </w:rPr>
        <w:t>Programa Sistema Bahia Viva -</w:t>
      </w:r>
      <w:r w:rsidR="00A57F82">
        <w:rPr>
          <w:rFonts w:asciiTheme="minorHAnsi" w:hAnsiTheme="minorHAnsi" w:cstheme="minorHAnsi"/>
          <w:b/>
        </w:rPr>
        <w:t xml:space="preserve"> </w:t>
      </w:r>
      <w:r w:rsidRPr="00C13149">
        <w:rPr>
          <w:rFonts w:asciiTheme="minorHAnsi" w:hAnsiTheme="minorHAnsi" w:cstheme="minorHAnsi"/>
          <w:b/>
        </w:rPr>
        <w:t xml:space="preserve">SBV, </w:t>
      </w:r>
      <w:r w:rsidRPr="00C13149">
        <w:rPr>
          <w:rFonts w:asciiTheme="minorHAnsi" w:hAnsiTheme="minorHAnsi" w:cstheme="minorHAnsi"/>
        </w:rPr>
        <w:t>que dentre as suas ações está o lançamento de Editais Públicos de apoio a Organizações da Sociedade Civil - OSC, caracterizadas como Comunidades Terapêuticas – CT´s. O SBV tem como objetivo ofertar vagas gratuitas para o acolhimento residencial transitório de pessoas que têm problemas com o uso de drogas, bem como funcionar numa perspectiva de apoio no desenvolvimento institucional das Comunidades Terapêuticas, visando alcançar e aprimorar os parâmetros técnicos de atendimento, tratamento, recuperação e reinserção social aos usuários de drogas e seus familiares, bem como integrar os residentes e as instituições à rede de referência de atenção psicossocial no Estado da Bahia.</w:t>
      </w:r>
    </w:p>
    <w:p w:rsidR="003567F8" w:rsidRPr="00C13149" w:rsidRDefault="003567F8" w:rsidP="003567F8">
      <w:pPr>
        <w:ind w:firstLine="709"/>
        <w:jc w:val="both"/>
        <w:rPr>
          <w:rFonts w:asciiTheme="minorHAnsi" w:hAnsiTheme="minorHAnsi" w:cstheme="minorHAnsi"/>
        </w:rPr>
      </w:pPr>
    </w:p>
    <w:p w:rsidR="003567F8" w:rsidRPr="00C13149" w:rsidRDefault="003567F8" w:rsidP="003567F8">
      <w:pPr>
        <w:pStyle w:val="textojustificadoarial12"/>
        <w:spacing w:before="120" w:beforeAutospacing="0" w:after="120" w:afterAutospacing="0"/>
        <w:ind w:right="120"/>
        <w:jc w:val="both"/>
        <w:rPr>
          <w:rFonts w:asciiTheme="minorHAnsi" w:hAnsiTheme="minorHAnsi" w:cstheme="minorHAnsi"/>
        </w:rPr>
      </w:pPr>
      <w:r w:rsidRPr="00C13149">
        <w:rPr>
          <w:rFonts w:asciiTheme="minorHAnsi" w:hAnsiTheme="minorHAnsi" w:cstheme="minorHAnsi"/>
        </w:rPr>
        <w:t xml:space="preserve">As CTs são entidades da sociedade civil que têm por objetivo acolher pessoas que fazem uso problemático de substâncias psicoativas, com a finalidade de apoiá-las a interromperem este uso, e também a se organizarem para a retomada de sua vida social. Segundo a publicação do IPEA, (2014) intitulada Comunidades Terapêuticas no Brasil: Contornos, Funções e Objetivo, as CTs constituem-se como residências coletivas, muitas delas situadas em áreas rurais, nas quais os indivíduos devem ingressar voluntariamente, e ali permanecer até que alcancem condições físicas e psíquicas para prosseguirem em suas </w:t>
      </w:r>
      <w:r w:rsidRPr="00C13149">
        <w:rPr>
          <w:rFonts w:asciiTheme="minorHAnsi" w:hAnsiTheme="minorHAnsi" w:cstheme="minorHAnsi"/>
        </w:rPr>
        <w:lastRenderedPageBreak/>
        <w:t>trajetórias de vida, sem o uso de drogas.  Conforme explicação descrita no site da Federação Brasileira de Comunidades Terapêuticas - FEBRACT:</w:t>
      </w:r>
      <w:r w:rsidRPr="00C13149">
        <w:rPr>
          <w:rFonts w:asciiTheme="minorHAnsi" w:hAnsiTheme="minorHAnsi" w:cstheme="minorHAnsi"/>
          <w:b/>
          <w:bCs/>
        </w:rPr>
        <w:t> "</w:t>
      </w:r>
      <w:r w:rsidRPr="00C13149">
        <w:rPr>
          <w:rFonts w:asciiTheme="minorHAnsi" w:hAnsiTheme="minorHAnsi" w:cstheme="minorHAnsi"/>
        </w:rPr>
        <w:t xml:space="preserve">Comunidades Terapêuticas, que são ambientes de internação especializados, presentes em mais de 60 países e que oferecem programas de tratamento intensivos e estruturados, visando ao alcance da manutenção da abstinência, inicialmente em ambiente protegido, com encaminhamento posterior para internação parcial e/ou seguimento ambulatorial, conforme as necessidades do paciente. As Comunidades Terapêuticas tiveram grande evolução no decorrer dos anos: no final dos anos 70, a base era o confronto e não incluíam profissionais na equipe; já no final dos anos 80, as CT´s assumiram perfis diferentes, incluindo abordagens baseadas na terapia existencial, psicanálise e cognitivo-comportamental. Passaram a ter profissionais especializados, novas técnicas como o treinamento de habilidades e a aprendizagem social. Houve maior investigação científica acerca de sua eficácia, dos pacientes mais indicados e do papel dos profissionais envolvidos." </w:t>
      </w:r>
    </w:p>
    <w:p w:rsidR="003567F8" w:rsidRPr="00C13149" w:rsidRDefault="003567F8" w:rsidP="003567F8">
      <w:pPr>
        <w:suppressAutoHyphens w:val="0"/>
        <w:spacing w:before="120" w:after="120"/>
        <w:ind w:right="120"/>
        <w:jc w:val="both"/>
        <w:rPr>
          <w:rFonts w:asciiTheme="minorHAnsi" w:hAnsiTheme="minorHAnsi" w:cstheme="minorHAnsi"/>
          <w:lang w:eastAsia="pt-BR"/>
        </w:rPr>
      </w:pPr>
      <w:r w:rsidRPr="00C13149">
        <w:rPr>
          <w:rFonts w:asciiTheme="minorHAnsi" w:hAnsiTheme="minorHAnsi" w:cstheme="minorHAnsi"/>
          <w:lang w:eastAsia="pt-BR"/>
        </w:rPr>
        <w:t>As referências supracitadas relatam as expertises das comunidades terapêuticas desenvolvidas com o tempo para lidar com usuários de SPA´s. Além dessas descrições, esta SUPRAD atesta há dez anos o trabalho desenvolvido por Comunidades Terapêuticas através do Sistema Bahia Viva, ampliando o escopo de modelo de atuação do estado para lidar com problemática tão complexa e abrangente como o fenômeno da drogadição, alcançando resultados como: a </w:t>
      </w:r>
      <w:r w:rsidRPr="00C13149">
        <w:rPr>
          <w:rFonts w:asciiTheme="minorHAnsi" w:hAnsiTheme="minorHAnsi" w:cstheme="minorHAnsi"/>
          <w:i/>
          <w:iCs/>
          <w:lang w:eastAsia="pt-BR"/>
        </w:rPr>
        <w:t>reinserção social, ocupacional, familiar e comunitária dos acolhidos; o desenvolvimento biopsicossocial dos acolhidos, por meio de atividades técnicas rotineiras que promovem o fortalecimento da sua convivência familiar e comunitária; o desenvolvimento da sua autonomia individual, familiar e social; e a promoção do auto-cuidado e da saúde; o bem-estar psíquico dos acolhidos.</w:t>
      </w:r>
      <w:r w:rsidRPr="00C13149">
        <w:rPr>
          <w:rFonts w:asciiTheme="minorHAnsi" w:hAnsiTheme="minorHAnsi" w:cstheme="minorHAnsi"/>
          <w:lang w:eastAsia="pt-BR"/>
        </w:rPr>
        <w:t> Ademais, a pouca oferta de serviços da Rede de Assistência Psicossocial e da Rede de Proteção Social Especial de Alta Complexidade diante da alta demanda regional contribui para necessidade de parcerias realizadas pelo Estado com Organizações da Sociedade Civil de forma a complementar esses sistemas públicos. Com isso, historicamente, o cenário brasileiro de atendimento à população em situação de vulnerabilidade social conta com uma rede de Comunidades Terapêuticas que possui um tempo de experiência, expertise e capilaridade social que, quando somados às adequações das diretrizes políticas e avanços sociais, permite a oferta de um serviço necessário. No ano de 2018, a SENAD/MJ encerrou o ano com 6.459 vagas contratadas em Comunidades Terapêuticas.</w:t>
      </w:r>
    </w:p>
    <w:p w:rsidR="003567F8" w:rsidRPr="00C13149" w:rsidRDefault="003567F8" w:rsidP="003567F8">
      <w:pPr>
        <w:jc w:val="both"/>
        <w:rPr>
          <w:rFonts w:asciiTheme="minorHAnsi" w:hAnsiTheme="minorHAnsi" w:cstheme="minorHAnsi"/>
        </w:rPr>
      </w:pPr>
    </w:p>
    <w:p w:rsidR="003567F8" w:rsidRPr="00C13149" w:rsidRDefault="003567F8" w:rsidP="003567F8">
      <w:pPr>
        <w:jc w:val="both"/>
        <w:rPr>
          <w:rFonts w:asciiTheme="minorHAnsi" w:hAnsiTheme="minorHAnsi" w:cstheme="minorHAnsi"/>
        </w:rPr>
      </w:pPr>
      <w:r w:rsidRPr="00C13149">
        <w:rPr>
          <w:rFonts w:asciiTheme="minorHAnsi" w:hAnsiTheme="minorHAnsi" w:cstheme="minorHAnsi"/>
        </w:rPr>
        <w:t xml:space="preserve">O objetivo da passagem dos indivíduos por estas comunidades, portanto, é a superação dos sintomas físicos e psíquicos decorrentes do uso de drogas, bem como sua renúncia total a esta prática. </w:t>
      </w:r>
      <w:r w:rsidRPr="00C13149">
        <w:rPr>
          <w:rFonts w:asciiTheme="minorHAnsi" w:hAnsiTheme="minorHAnsi" w:cstheme="minorHAnsi"/>
          <w:bCs/>
        </w:rPr>
        <w:t xml:space="preserve">As Comunidades Terapêuticas (CTs) são instituições que prestam serviços de acolhimento residencial transitório a pessoas com transtornos decorrentes ao uso ou abuso de drogas. </w:t>
      </w:r>
      <w:r w:rsidRPr="00C13149">
        <w:rPr>
          <w:rFonts w:asciiTheme="minorHAnsi" w:hAnsiTheme="minorHAnsi" w:cstheme="minorHAnsi"/>
        </w:rPr>
        <w:t xml:space="preserve"> </w:t>
      </w:r>
      <w:r w:rsidRPr="00C13149">
        <w:rPr>
          <w:rFonts w:asciiTheme="minorHAnsi" w:hAnsiTheme="minorHAnsi" w:cstheme="minorHAnsi"/>
          <w:bCs/>
        </w:rPr>
        <w:t>As CTs oferecem aos dependentes químicos um ambiente de convívio sem o uso de drogas e estimulando-os para adotar novos hábitos de vida.</w:t>
      </w:r>
      <w:r w:rsidRPr="00C13149">
        <w:rPr>
          <w:rFonts w:asciiTheme="minorHAnsi" w:hAnsiTheme="minorHAnsi" w:cstheme="minorHAnsi"/>
          <w:b/>
          <w:bCs/>
        </w:rPr>
        <w:t xml:space="preserve"> </w:t>
      </w:r>
      <w:r w:rsidRPr="00C13149">
        <w:rPr>
          <w:rFonts w:asciiTheme="minorHAnsi" w:hAnsiTheme="minorHAnsi" w:cstheme="minorHAnsi"/>
        </w:rPr>
        <w:t>A Lei 13.840, de 05 de junho de 2019, regula e reconhece as Comunidades Terapêuticas com a inserção do Art. 26-A na Lei nº 11.343, de 23 de agosto de 2006.</w:t>
      </w:r>
    </w:p>
    <w:p w:rsidR="003567F8" w:rsidRPr="00C13149" w:rsidRDefault="003567F8" w:rsidP="003567F8">
      <w:pPr>
        <w:jc w:val="both"/>
        <w:rPr>
          <w:rFonts w:asciiTheme="minorHAnsi" w:hAnsiTheme="minorHAnsi" w:cstheme="minorHAnsi"/>
        </w:rPr>
      </w:pPr>
    </w:p>
    <w:p w:rsidR="003567F8" w:rsidRPr="00C13149" w:rsidRDefault="003567F8" w:rsidP="003567F8">
      <w:pPr>
        <w:autoSpaceDE w:val="0"/>
        <w:jc w:val="both"/>
        <w:rPr>
          <w:rFonts w:asciiTheme="minorHAnsi" w:hAnsiTheme="minorHAnsi" w:cstheme="minorHAnsi"/>
        </w:rPr>
      </w:pPr>
      <w:r w:rsidRPr="00C13149">
        <w:rPr>
          <w:rFonts w:asciiTheme="minorHAnsi" w:hAnsiTheme="minorHAnsi" w:cstheme="minorHAnsi"/>
        </w:rPr>
        <w:t>As Comunidades Terapêuticas integram o Sistema Nacional de Políticas Públicas sobre Drogas - SISNAD, por força do disposto no Decreto nº 9.761, de 11 de abril de 2019, que aprovou a nova Política Nacional sobre Drogas, atuando de maneira intersetorial, interdisciplinar e transversal, a partir da visão holística do ser humano, oferecendo serviços de acolhimento à pessoas com problemas decorrentes do uso, do uso indevido ou da dependência do álcool e de outras drogas, principalmente àquelas em maior vulnerabilidade.</w:t>
      </w:r>
    </w:p>
    <w:p w:rsidR="003567F8" w:rsidRPr="00C13149" w:rsidRDefault="003567F8" w:rsidP="003567F8">
      <w:pPr>
        <w:pStyle w:val="PargrafodaLista1"/>
        <w:spacing w:after="0" w:line="240" w:lineRule="auto"/>
        <w:ind w:firstLine="0"/>
        <w:rPr>
          <w:rFonts w:asciiTheme="minorHAnsi" w:hAnsiTheme="minorHAnsi" w:cstheme="minorHAnsi"/>
        </w:rPr>
      </w:pPr>
    </w:p>
    <w:p w:rsidR="003567F8" w:rsidRPr="00C13149" w:rsidRDefault="003567F8" w:rsidP="003567F8">
      <w:pPr>
        <w:pStyle w:val="PargrafodaLista1"/>
        <w:spacing w:after="0" w:line="240" w:lineRule="auto"/>
        <w:ind w:firstLine="0"/>
        <w:rPr>
          <w:rFonts w:asciiTheme="minorHAnsi" w:hAnsiTheme="minorHAnsi" w:cstheme="minorHAnsi"/>
        </w:rPr>
      </w:pPr>
      <w:r w:rsidRPr="00C13149">
        <w:rPr>
          <w:rFonts w:asciiTheme="minorHAnsi" w:hAnsiTheme="minorHAnsi" w:cstheme="minorHAnsi"/>
        </w:rPr>
        <w:t>Além disso, vale destacar que esta Secretaria de Justiça, Direitos Humanos e Desenvolvimento Social - SJDHDS assumiu o compromisso, no âmbito do Plano Plurianual 2020-2023, por meio do Programa de Assistência Social e Garantia de Direitos, de contribuir para prevenção ao uso abusivo de drogas e para a inclusão social de usuários de drogas, suas famílias e outros grupos vulneráveis e as Comunidades Terapêuticas são as principais colaboradoras na execução desse compromisso.</w:t>
      </w:r>
    </w:p>
    <w:p w:rsidR="003567F8" w:rsidRPr="00C13149" w:rsidRDefault="003567F8" w:rsidP="003567F8">
      <w:pPr>
        <w:pStyle w:val="PargrafodaLista1"/>
        <w:spacing w:after="0" w:line="240" w:lineRule="auto"/>
        <w:ind w:firstLine="0"/>
        <w:rPr>
          <w:rFonts w:asciiTheme="minorHAnsi" w:hAnsiTheme="minorHAnsi" w:cstheme="minorHAnsi"/>
          <w:color w:val="FF0000"/>
        </w:rPr>
      </w:pPr>
    </w:p>
    <w:p w:rsidR="003567F8" w:rsidRPr="00C13149" w:rsidRDefault="003567F8" w:rsidP="003567F8">
      <w:pPr>
        <w:pStyle w:val="PargrafodaLista1"/>
        <w:spacing w:after="0" w:line="240" w:lineRule="auto"/>
        <w:ind w:firstLine="0"/>
        <w:rPr>
          <w:rFonts w:asciiTheme="minorHAnsi" w:hAnsiTheme="minorHAnsi" w:cstheme="minorHAnsi"/>
        </w:rPr>
      </w:pPr>
      <w:r w:rsidRPr="00C13149">
        <w:rPr>
          <w:rFonts w:asciiTheme="minorHAnsi" w:hAnsiTheme="minorHAnsi" w:cstheme="minorHAnsi"/>
        </w:rPr>
        <w:t xml:space="preserve">Entre 2017 a 2021, o Sistema Bahia Viva acolheu cerca de </w:t>
      </w:r>
      <w:r w:rsidRPr="00C13149">
        <w:rPr>
          <w:rFonts w:asciiTheme="minorHAnsi" w:hAnsiTheme="minorHAnsi" w:cstheme="minorHAnsi"/>
          <w:b/>
        </w:rPr>
        <w:t>12.619</w:t>
      </w:r>
      <w:r w:rsidRPr="00C13149">
        <w:rPr>
          <w:rFonts w:asciiTheme="minorHAnsi" w:hAnsiTheme="minorHAnsi" w:cstheme="minorHAnsi"/>
        </w:rPr>
        <w:t xml:space="preserve"> pessoas com problemas relacionados ao uso de drogas e em contexto de vulnerabilidade social extrema, alcançando inúmeros municípios baianos, tendo garantido nos últimos dois anos diversos direitos e promovido a inclusão social dessas pessoas, através da realização de </w:t>
      </w:r>
      <w:r w:rsidRPr="00C13149">
        <w:rPr>
          <w:rFonts w:asciiTheme="minorHAnsi" w:hAnsiTheme="minorHAnsi" w:cstheme="minorHAnsi"/>
          <w:b/>
        </w:rPr>
        <w:t>21.412</w:t>
      </w:r>
      <w:r w:rsidRPr="00C13149">
        <w:rPr>
          <w:rFonts w:asciiTheme="minorHAnsi" w:hAnsiTheme="minorHAnsi" w:cstheme="minorHAnsi"/>
        </w:rPr>
        <w:t xml:space="preserve"> atendimentos multidisciplinares, na perspectiva biopsicossocial; </w:t>
      </w:r>
      <w:r w:rsidRPr="00C13149">
        <w:rPr>
          <w:rFonts w:asciiTheme="minorHAnsi" w:hAnsiTheme="minorHAnsi" w:cstheme="minorHAnsi"/>
          <w:b/>
        </w:rPr>
        <w:t>3.757</w:t>
      </w:r>
      <w:r w:rsidRPr="00C13149">
        <w:rPr>
          <w:rFonts w:asciiTheme="minorHAnsi" w:hAnsiTheme="minorHAnsi" w:cstheme="minorHAnsi"/>
        </w:rPr>
        <w:t xml:space="preserve"> encaminhamentos para os serviços e equipamentos públicos voltados para a garantia de direitos; </w:t>
      </w:r>
      <w:r w:rsidRPr="00C13149">
        <w:rPr>
          <w:rFonts w:asciiTheme="minorHAnsi" w:hAnsiTheme="minorHAnsi" w:cstheme="minorHAnsi"/>
          <w:b/>
        </w:rPr>
        <w:t>1.838</w:t>
      </w:r>
      <w:r w:rsidRPr="00C13149">
        <w:rPr>
          <w:rFonts w:asciiTheme="minorHAnsi" w:hAnsiTheme="minorHAnsi" w:cstheme="minorHAnsi"/>
        </w:rPr>
        <w:t xml:space="preserve"> articulações junto às redes SUS, SUAS, SISTEMA DE JUSTIÇA, EDUCAÇÃO, dentre outros; </w:t>
      </w:r>
      <w:r w:rsidRPr="00C13149">
        <w:rPr>
          <w:rFonts w:asciiTheme="minorHAnsi" w:hAnsiTheme="minorHAnsi" w:cstheme="minorHAnsi"/>
          <w:b/>
        </w:rPr>
        <w:t>201</w:t>
      </w:r>
      <w:r w:rsidRPr="00C13149">
        <w:rPr>
          <w:rFonts w:asciiTheme="minorHAnsi" w:hAnsiTheme="minorHAnsi" w:cstheme="minorHAnsi"/>
        </w:rPr>
        <w:t xml:space="preserve"> cursos de geração de renda e formação profissional e </w:t>
      </w:r>
      <w:r w:rsidRPr="00C13149">
        <w:rPr>
          <w:rFonts w:asciiTheme="minorHAnsi" w:hAnsiTheme="minorHAnsi" w:cstheme="minorHAnsi"/>
          <w:b/>
        </w:rPr>
        <w:t>801</w:t>
      </w:r>
      <w:r w:rsidRPr="00C13149">
        <w:rPr>
          <w:rFonts w:asciiTheme="minorHAnsi" w:hAnsiTheme="minorHAnsi" w:cstheme="minorHAnsi"/>
        </w:rPr>
        <w:t xml:space="preserve"> encontros estratégicos de apoio terapêutico às famílias dos acolhidos.</w:t>
      </w:r>
    </w:p>
    <w:p w:rsidR="003567F8" w:rsidRPr="00C13149" w:rsidRDefault="003567F8" w:rsidP="003567F8">
      <w:pPr>
        <w:pStyle w:val="PargrafodaLista1"/>
        <w:spacing w:after="0" w:line="240" w:lineRule="auto"/>
        <w:ind w:firstLine="0"/>
        <w:rPr>
          <w:rFonts w:asciiTheme="minorHAnsi" w:hAnsiTheme="minorHAnsi" w:cstheme="minorHAnsi"/>
        </w:rPr>
      </w:pPr>
    </w:p>
    <w:p w:rsidR="003567F8" w:rsidRPr="00C13149" w:rsidRDefault="003567F8" w:rsidP="003567F8">
      <w:pPr>
        <w:autoSpaceDE w:val="0"/>
        <w:jc w:val="both"/>
        <w:rPr>
          <w:rFonts w:asciiTheme="minorHAnsi" w:hAnsiTheme="minorHAnsi" w:cstheme="minorHAnsi"/>
        </w:rPr>
      </w:pPr>
      <w:r w:rsidRPr="00C13149">
        <w:rPr>
          <w:rFonts w:asciiTheme="minorHAnsi" w:hAnsiTheme="minorHAnsi" w:cstheme="minorHAnsi"/>
        </w:rPr>
        <w:t xml:space="preserve">Considerando o Plano Plurianual (PPA) para o período de 2020 a 2023, o Projeto de Lei Orçamentária Anual (PLOA) para 2022, ambos aprovados pela Assembléia Legislativa do Estado da Bahia (ALBA), bem como considerando as competências desta SUPRAD/SJDHDS, estabelecidas na Lei de sua criação Nº </w:t>
      </w:r>
      <w:r w:rsidRPr="00C13149">
        <w:rPr>
          <w:rStyle w:val="Fontepargpadro1"/>
          <w:rFonts w:asciiTheme="minorHAnsi" w:hAnsiTheme="minorHAnsi" w:cstheme="minorHAnsi"/>
        </w:rPr>
        <w:t>12.212/2011,</w:t>
      </w:r>
      <w:r w:rsidRPr="00C13149">
        <w:rPr>
          <w:rFonts w:asciiTheme="minorHAnsi" w:hAnsiTheme="minorHAnsi" w:cstheme="minorHAnsi"/>
        </w:rPr>
        <w:t xml:space="preserve"> vislumbra-se a necessidade de Seleção Pública de Organizações da Sociedade Civil, com  vistas à celebração de Termos de Colaboração para  execução da prestação de serviços de acolhimento de pessoas com transtornos decorrentes do uso, abuso ou dependência de substâncias psicoativas.</w:t>
      </w:r>
    </w:p>
    <w:p w:rsidR="003567F8" w:rsidRPr="00C13149" w:rsidRDefault="003567F8" w:rsidP="003567F8">
      <w:pPr>
        <w:autoSpaceDE w:val="0"/>
        <w:jc w:val="both"/>
        <w:rPr>
          <w:rFonts w:asciiTheme="minorHAnsi" w:hAnsiTheme="minorHAnsi" w:cstheme="minorHAnsi"/>
        </w:rPr>
      </w:pPr>
    </w:p>
    <w:p w:rsidR="003567F8" w:rsidRPr="00C13149" w:rsidRDefault="003567F8" w:rsidP="003567F8">
      <w:pPr>
        <w:autoSpaceDE w:val="0"/>
        <w:jc w:val="both"/>
        <w:rPr>
          <w:rFonts w:asciiTheme="minorHAnsi" w:hAnsiTheme="minorHAnsi" w:cstheme="minorHAnsi"/>
        </w:rPr>
      </w:pPr>
      <w:r w:rsidRPr="00C13149">
        <w:rPr>
          <w:rFonts w:asciiTheme="minorHAnsi" w:hAnsiTheme="minorHAnsi" w:cstheme="minorHAnsi"/>
          <w:bCs/>
        </w:rPr>
        <w:t>É importante destacar que a SJDHDS/SUPRAD entende que o Governo do Estado, mais do que articular e apoiar a essas entidades, no que concerne ao tratamento do usuário e sua reinserção social, deve focar suas ações, prioritariamente, na articulação, fomento e fortalecimento do SUS e do SUAS, na implantação da Rede de Atenção Psicossocial em Saúde Mental (RAPS). Porém é consenso no Governo Federal e seus entes federativos que, enquanto a RAPS não é efetivamente implantada e não presta serviços adequados e suficientes para a demanda sobre Álcool e outras Drogas, as Comunidades Terapêuticas aparecem como dispositivos complementares importantes para a garantia do tratamento e reinserção do usuário de substâncias psicoativas.</w:t>
      </w:r>
    </w:p>
    <w:p w:rsidR="003567F8" w:rsidRPr="00C13149" w:rsidRDefault="003567F8" w:rsidP="003567F8">
      <w:pPr>
        <w:widowControl w:val="0"/>
        <w:autoSpaceDE w:val="0"/>
        <w:spacing w:before="280" w:after="119"/>
        <w:jc w:val="both"/>
        <w:rPr>
          <w:rFonts w:asciiTheme="minorHAnsi" w:hAnsiTheme="minorHAnsi" w:cstheme="minorHAnsi"/>
          <w:b/>
          <w:bCs/>
        </w:rPr>
      </w:pPr>
      <w:r w:rsidRPr="00C13149">
        <w:rPr>
          <w:rFonts w:asciiTheme="minorHAnsi" w:hAnsiTheme="minorHAnsi" w:cstheme="minorHAnsi"/>
          <w:b/>
          <w:bCs/>
        </w:rPr>
        <w:lastRenderedPageBreak/>
        <w:t>3. LEGISLAÇÃO ESPECÍFICA</w:t>
      </w:r>
    </w:p>
    <w:p w:rsidR="003567F8" w:rsidRPr="00C13149" w:rsidRDefault="003567F8" w:rsidP="003567F8">
      <w:pPr>
        <w:widowControl w:val="0"/>
        <w:autoSpaceDE w:val="0"/>
        <w:autoSpaceDN w:val="0"/>
        <w:adjustRightInd w:val="0"/>
        <w:jc w:val="both"/>
        <w:rPr>
          <w:rFonts w:asciiTheme="minorHAnsi" w:hAnsiTheme="minorHAnsi" w:cstheme="minorHAnsi"/>
        </w:rPr>
      </w:pPr>
      <w:r w:rsidRPr="00C13149">
        <w:rPr>
          <w:rFonts w:asciiTheme="minorHAnsi" w:hAnsiTheme="minorHAnsi" w:cstheme="minorHAnsi"/>
        </w:rPr>
        <w:t xml:space="preserve">Esta seleção obedecerá, integralmente, às disposições da Lei nº 13.019, de 31 de julho de 2014, alterada pela Lei Federal Nº 13.204, de 14 de dezembro de 2015; da </w:t>
      </w:r>
      <w:r w:rsidRPr="00C13149">
        <w:rPr>
          <w:rFonts w:asciiTheme="minorHAnsi" w:hAnsiTheme="minorHAnsi" w:cstheme="minorHAnsi"/>
          <w:bCs/>
        </w:rPr>
        <w:t xml:space="preserve">RDC-029/2001, da ANVISA, de 30 de junho de 2011; da Resolução 01/2015 do CONAD; </w:t>
      </w:r>
      <w:r w:rsidRPr="00C13149">
        <w:rPr>
          <w:rFonts w:asciiTheme="minorHAnsi" w:hAnsiTheme="minorHAnsi" w:cstheme="minorHAnsi"/>
        </w:rPr>
        <w:t xml:space="preserve">da Lei Federal nº11.343, de 23 de agosto de 2006, alterada pela Lei 13.840, de 05 de junho de 2019, da </w:t>
      </w:r>
      <w:r w:rsidRPr="00C13149">
        <w:rPr>
          <w:rFonts w:asciiTheme="minorHAnsi" w:hAnsiTheme="minorHAnsi" w:cstheme="minorHAnsi"/>
          <w:bCs/>
        </w:rPr>
        <w:t>Lei 12.101, de 27 de novembro de 2009; da Portaria 834 do MS, de 27/04/2016;</w:t>
      </w:r>
      <w:r w:rsidRPr="00C13149">
        <w:rPr>
          <w:rFonts w:asciiTheme="minorHAnsi" w:hAnsiTheme="minorHAnsi" w:cstheme="minorHAnsi"/>
          <w:b/>
          <w:bCs/>
        </w:rPr>
        <w:t xml:space="preserve"> </w:t>
      </w:r>
      <w:r w:rsidRPr="00C13149">
        <w:rPr>
          <w:rFonts w:asciiTheme="minorHAnsi" w:hAnsiTheme="minorHAnsi" w:cstheme="minorHAnsi"/>
        </w:rPr>
        <w:t xml:space="preserve">do Decreto Estadual Nº 17.091, de 05 de outubro de 2016; do Decreto Estadual Nº. 17.363, de 28 de janeiro de 2017; da Lei Federal Nº 10.216, de 06 de abril de 2001; da Lei Estadual º 12.947, de 10 de fevereiro de 2014; do Decreto Federal Nº 6.117, de 22 de Maio de 2007 - POLÍTICA NACIONAL SOBRE ÁLCOOL E OUTRAS DROGAS; da </w:t>
      </w:r>
      <w:r w:rsidRPr="00C13149">
        <w:rPr>
          <w:rFonts w:asciiTheme="minorHAnsi" w:hAnsiTheme="minorHAnsi" w:cstheme="minorHAnsi"/>
          <w:bCs/>
        </w:rPr>
        <w:t>Portaria 3.588, de 21/12/2017 (</w:t>
      </w:r>
      <w:r w:rsidRPr="00C13149">
        <w:rPr>
          <w:rFonts w:asciiTheme="minorHAnsi" w:hAnsiTheme="minorHAnsi" w:cstheme="minorHAnsi"/>
        </w:rPr>
        <w:t xml:space="preserve">Altera as Portarias de Consolidação n° 3 e n° 6, de 28 de setembro de 2017, para dispor sobre a Rede de Atenção Psicossocial, e dá outras providências); da </w:t>
      </w:r>
      <w:r w:rsidRPr="00C13149">
        <w:rPr>
          <w:rFonts w:asciiTheme="minorHAnsi" w:hAnsiTheme="minorHAnsi" w:cstheme="minorHAnsi"/>
          <w:bCs/>
        </w:rPr>
        <w:t>Portaria Conjunta 04, de 22 de outubro de 2019</w:t>
      </w:r>
      <w:r w:rsidRPr="00C13149">
        <w:rPr>
          <w:rFonts w:asciiTheme="minorHAnsi" w:hAnsiTheme="minorHAnsi" w:cstheme="minorHAnsi"/>
          <w:b/>
          <w:bCs/>
        </w:rPr>
        <w:t xml:space="preserve"> </w:t>
      </w:r>
      <w:r w:rsidRPr="00C13149">
        <w:rPr>
          <w:rFonts w:asciiTheme="minorHAnsi" w:hAnsiTheme="minorHAnsi" w:cstheme="minorHAnsi"/>
        </w:rPr>
        <w:t xml:space="preserve">(Aprova a orientação técnica conjunta para a atuação Intersetorial e integrada entre a rede socioassistencial e as Comunidades Terapêuticas no enfrentamento da pandemia  causada junto à população em situação de rua, usuária abusiva de substâncias psicoativas); da Lei nº 8.069/90, que dispõe sobre o Estatuto da Criança e do Adolescente (ECA);  da </w:t>
      </w:r>
      <w:r w:rsidRPr="00C13149">
        <w:rPr>
          <w:rFonts w:asciiTheme="minorHAnsi" w:hAnsiTheme="minorHAnsi" w:cstheme="minorHAnsi"/>
          <w:bCs/>
          <w:shd w:val="clear" w:color="auto" w:fill="FFFFFF"/>
        </w:rPr>
        <w:t>Resolução nº 3/2020-de 24 de julho de 2020 - SISNAD</w:t>
      </w:r>
      <w:r w:rsidRPr="00C13149">
        <w:rPr>
          <w:rFonts w:asciiTheme="minorHAnsi" w:hAnsiTheme="minorHAnsi" w:cstheme="minorHAnsi"/>
          <w:b/>
          <w:bCs/>
          <w:shd w:val="clear" w:color="auto" w:fill="FFFFFF"/>
        </w:rPr>
        <w:t xml:space="preserve">; </w:t>
      </w:r>
      <w:r w:rsidRPr="00C13149">
        <w:rPr>
          <w:rFonts w:asciiTheme="minorHAnsi" w:hAnsiTheme="minorHAnsi" w:cstheme="minorHAnsi"/>
        </w:rPr>
        <w:t>Portaria de nº 340, de 20 de março de 2020, do Ministério da Cidadania, que estabelece medidas para o enfrentamento da emergência em Saúde Pública decorrente de infecção humana pelo novo coronavírus (COVID-19), no âmbito das Comunidades Terapêuticas (</w:t>
      </w:r>
      <w:r w:rsidRPr="00C13149">
        <w:rPr>
          <w:rFonts w:asciiTheme="minorHAnsi" w:hAnsiTheme="minorHAnsi" w:cstheme="minorHAnsi"/>
          <w:b/>
          <w:bCs/>
        </w:rPr>
        <w:t>em seu Art. 3º, essa Portaria reconhece o caráter essencial das atividades e serviços realizados pelas Comunidades Terapêuticas</w:t>
      </w:r>
      <w:r w:rsidRPr="00C13149">
        <w:rPr>
          <w:rFonts w:asciiTheme="minorHAnsi" w:hAnsiTheme="minorHAnsi" w:cstheme="minorHAnsi"/>
        </w:rPr>
        <w:t>); Decreto Federal nº 9.761 de 11/04/2019, do CEPAD - BAHIA - POLÍTICA ESTADUAL SOBRE DROGAS e condições fixadas neste Edital.</w:t>
      </w:r>
    </w:p>
    <w:p w:rsidR="003567F8" w:rsidRPr="00C13149" w:rsidRDefault="003567F8" w:rsidP="003567F8">
      <w:pPr>
        <w:widowControl w:val="0"/>
        <w:autoSpaceDE w:val="0"/>
        <w:autoSpaceDN w:val="0"/>
        <w:adjustRightInd w:val="0"/>
        <w:jc w:val="both"/>
        <w:rPr>
          <w:rFonts w:asciiTheme="minorHAnsi" w:hAnsiTheme="minorHAnsi" w:cstheme="minorHAnsi"/>
        </w:rPr>
      </w:pPr>
    </w:p>
    <w:p w:rsidR="003567F8" w:rsidRPr="00C13149" w:rsidRDefault="003567F8" w:rsidP="003567F8">
      <w:pPr>
        <w:widowControl w:val="0"/>
        <w:autoSpaceDE w:val="0"/>
        <w:spacing w:before="120"/>
        <w:rPr>
          <w:rFonts w:asciiTheme="minorHAnsi" w:hAnsiTheme="minorHAnsi" w:cstheme="minorHAnsi"/>
        </w:rPr>
      </w:pPr>
      <w:r w:rsidRPr="00C13149">
        <w:rPr>
          <w:rFonts w:asciiTheme="minorHAnsi" w:hAnsiTheme="minorHAnsi" w:cstheme="minorHAnsi"/>
          <w:b/>
          <w:bCs/>
        </w:rPr>
        <w:t>4. PÚBLICO A SER ATENDIDO</w:t>
      </w:r>
    </w:p>
    <w:p w:rsidR="003567F8" w:rsidRPr="00C13149" w:rsidRDefault="003567F8" w:rsidP="003567F8">
      <w:pPr>
        <w:widowControl w:val="0"/>
        <w:autoSpaceDE w:val="0"/>
        <w:spacing w:before="120"/>
        <w:jc w:val="both"/>
        <w:rPr>
          <w:rFonts w:asciiTheme="minorHAnsi" w:hAnsiTheme="minorHAnsi" w:cstheme="minorHAnsi"/>
        </w:rPr>
      </w:pPr>
      <w:r w:rsidRPr="00C13149">
        <w:rPr>
          <w:rFonts w:asciiTheme="minorHAnsi" w:hAnsiTheme="minorHAnsi" w:cstheme="minorHAnsi"/>
          <w:iCs/>
        </w:rPr>
        <w:t>O perfil do público beneficiário é aderente ao público objeto das políticas de desenvolvimento social, visto que têm perfil Cadastro Único de Programas Sociais do Governo Federal, ou seja, renda familiar per capita de até três salários-mínimos, em uso abusivo de SPA ou em vulnerabilidade para essa modalidade de uso.</w:t>
      </w:r>
    </w:p>
    <w:p w:rsidR="003567F8" w:rsidRPr="00C13149" w:rsidRDefault="003567F8" w:rsidP="003567F8">
      <w:pPr>
        <w:widowControl w:val="0"/>
        <w:autoSpaceDE w:val="0"/>
        <w:spacing w:before="120"/>
        <w:jc w:val="both"/>
        <w:rPr>
          <w:rFonts w:asciiTheme="minorHAnsi" w:hAnsiTheme="minorHAnsi" w:cstheme="minorHAnsi"/>
        </w:rPr>
      </w:pPr>
    </w:p>
    <w:p w:rsidR="003567F8" w:rsidRPr="00C13149" w:rsidRDefault="003567F8" w:rsidP="003567F8">
      <w:pPr>
        <w:widowControl w:val="0"/>
        <w:autoSpaceDE w:val="0"/>
        <w:spacing w:before="120"/>
        <w:jc w:val="both"/>
        <w:rPr>
          <w:rFonts w:asciiTheme="minorHAnsi" w:hAnsiTheme="minorHAnsi" w:cstheme="minorHAnsi"/>
        </w:rPr>
      </w:pPr>
      <w:r w:rsidRPr="00C13149">
        <w:rPr>
          <w:rFonts w:asciiTheme="minorHAnsi" w:hAnsiTheme="minorHAnsi" w:cstheme="minorHAnsi"/>
          <w:b/>
          <w:bCs/>
        </w:rPr>
        <w:t>5. LOCAL</w:t>
      </w:r>
    </w:p>
    <w:p w:rsidR="003567F8" w:rsidRPr="00C13149" w:rsidRDefault="003567F8" w:rsidP="003567F8">
      <w:pPr>
        <w:widowControl w:val="0"/>
        <w:autoSpaceDE w:val="0"/>
        <w:spacing w:before="120"/>
        <w:jc w:val="both"/>
        <w:rPr>
          <w:rFonts w:asciiTheme="minorHAnsi" w:hAnsiTheme="minorHAnsi" w:cstheme="minorHAnsi"/>
          <w:bCs/>
        </w:rPr>
      </w:pPr>
      <w:r w:rsidRPr="00C13149">
        <w:rPr>
          <w:rFonts w:asciiTheme="minorHAnsi" w:hAnsiTheme="minorHAnsi" w:cstheme="minorHAnsi"/>
          <w:bCs/>
        </w:rPr>
        <w:t>As ações do Programa Sistema Bahia Viva podem ser desenvolvidas em qualquer um dos 417 (quatrocentos e dezessete) municípios da Bahia em todos os L</w:t>
      </w:r>
      <w:r w:rsidR="00322988" w:rsidRPr="00C13149">
        <w:rPr>
          <w:rFonts w:asciiTheme="minorHAnsi" w:hAnsiTheme="minorHAnsi" w:cstheme="minorHAnsi"/>
          <w:bCs/>
        </w:rPr>
        <w:t xml:space="preserve">otes integrantes desse edital: </w:t>
      </w:r>
      <w:r w:rsidRPr="00C13149">
        <w:rPr>
          <w:rFonts w:asciiTheme="minorHAnsi" w:hAnsiTheme="minorHAnsi" w:cstheme="minorHAnsi"/>
          <w:bCs/>
        </w:rPr>
        <w:t>LOTE 01, LOTE 02 e LOTE 03.</w:t>
      </w:r>
    </w:p>
    <w:p w:rsidR="003567F8" w:rsidRPr="00C13149" w:rsidRDefault="003567F8" w:rsidP="003567F8">
      <w:pPr>
        <w:widowControl w:val="0"/>
        <w:autoSpaceDE w:val="0"/>
        <w:spacing w:before="280" w:after="119"/>
        <w:jc w:val="both"/>
        <w:rPr>
          <w:rFonts w:asciiTheme="minorHAnsi" w:hAnsiTheme="minorHAnsi" w:cstheme="minorHAnsi"/>
        </w:rPr>
      </w:pPr>
      <w:r w:rsidRPr="00C13149">
        <w:rPr>
          <w:rFonts w:asciiTheme="minorHAnsi" w:hAnsiTheme="minorHAnsi" w:cstheme="minorHAnsi"/>
          <w:b/>
          <w:bCs/>
        </w:rPr>
        <w:t>6. ESCOPO DAS PARCERIAS</w:t>
      </w:r>
    </w:p>
    <w:p w:rsidR="003567F8" w:rsidRPr="00C13149" w:rsidRDefault="003567F8" w:rsidP="003567F8">
      <w:pPr>
        <w:widowControl w:val="0"/>
        <w:autoSpaceDE w:val="0"/>
        <w:spacing w:before="280" w:after="119"/>
        <w:jc w:val="both"/>
        <w:rPr>
          <w:rFonts w:asciiTheme="minorHAnsi" w:hAnsiTheme="minorHAnsi" w:cstheme="minorHAnsi"/>
        </w:rPr>
      </w:pPr>
      <w:r w:rsidRPr="00C13149">
        <w:rPr>
          <w:rFonts w:asciiTheme="minorHAnsi" w:hAnsiTheme="minorHAnsi" w:cstheme="minorHAnsi"/>
          <w:bCs/>
        </w:rPr>
        <w:t>6.1 Os objetivos e ações a serem executadas diretamente pela</w:t>
      </w:r>
      <w:r w:rsidR="00322988" w:rsidRPr="00C13149">
        <w:rPr>
          <w:rFonts w:asciiTheme="minorHAnsi" w:hAnsiTheme="minorHAnsi" w:cstheme="minorHAnsi"/>
          <w:bCs/>
        </w:rPr>
        <w:t>s</w:t>
      </w:r>
      <w:r w:rsidRPr="00C13149">
        <w:rPr>
          <w:rFonts w:asciiTheme="minorHAnsi" w:hAnsiTheme="minorHAnsi" w:cstheme="minorHAnsi"/>
          <w:bCs/>
        </w:rPr>
        <w:t xml:space="preserve"> </w:t>
      </w:r>
      <w:r w:rsidR="00322988" w:rsidRPr="00C13149">
        <w:rPr>
          <w:rFonts w:asciiTheme="minorHAnsi" w:hAnsiTheme="minorHAnsi" w:cstheme="minorHAnsi"/>
          <w:bCs/>
        </w:rPr>
        <w:t>OSC</w:t>
      </w:r>
      <w:r w:rsidRPr="00C13149">
        <w:rPr>
          <w:rFonts w:asciiTheme="minorHAnsi" w:hAnsiTheme="minorHAnsi" w:cstheme="minorHAnsi"/>
          <w:bCs/>
        </w:rPr>
        <w:t xml:space="preserve"> selecionadas para execução do Programa Sistema Bahia Viva, no âmbito do </w:t>
      </w:r>
      <w:r w:rsidRPr="00C13149">
        <w:rPr>
          <w:rFonts w:asciiTheme="minorHAnsi" w:hAnsiTheme="minorHAnsi" w:cstheme="minorHAnsi"/>
          <w:b/>
          <w:bCs/>
          <w:u w:val="single"/>
        </w:rPr>
        <w:t>LOTE 01, LOTE 02 e LOTE 03,</w:t>
      </w:r>
      <w:r w:rsidRPr="00C13149">
        <w:rPr>
          <w:rFonts w:asciiTheme="minorHAnsi" w:hAnsiTheme="minorHAnsi" w:cstheme="minorHAnsi"/>
          <w:bCs/>
        </w:rPr>
        <w:t xml:space="preserve"> consistem em:</w:t>
      </w:r>
    </w:p>
    <w:tbl>
      <w:tblPr>
        <w:tblW w:w="0" w:type="auto"/>
        <w:tblInd w:w="-5" w:type="dxa"/>
        <w:tblLayout w:type="fixed"/>
        <w:tblLook w:val="0000"/>
      </w:tblPr>
      <w:tblGrid>
        <w:gridCol w:w="4495"/>
        <w:gridCol w:w="8"/>
        <w:gridCol w:w="4717"/>
      </w:tblGrid>
      <w:tr w:rsidR="003567F8" w:rsidRPr="00C13149" w:rsidTr="003567F8">
        <w:tc>
          <w:tcPr>
            <w:tcW w:w="9220" w:type="dxa"/>
            <w:gridSpan w:val="3"/>
            <w:tcBorders>
              <w:top w:val="single" w:sz="4" w:space="0" w:color="000000"/>
              <w:left w:val="single" w:sz="4" w:space="0" w:color="000000"/>
              <w:bottom w:val="single" w:sz="4" w:space="0" w:color="000000"/>
              <w:right w:val="single" w:sz="4" w:space="0" w:color="000000"/>
            </w:tcBorders>
            <w:shd w:val="clear" w:color="auto" w:fill="D9D9D9"/>
          </w:tcPr>
          <w:p w:rsidR="003567F8" w:rsidRPr="00C13149" w:rsidRDefault="003567F8" w:rsidP="003567F8">
            <w:pPr>
              <w:widowControl w:val="0"/>
              <w:autoSpaceDE w:val="0"/>
              <w:spacing w:before="280" w:after="119"/>
              <w:jc w:val="both"/>
              <w:rPr>
                <w:rFonts w:asciiTheme="minorHAnsi" w:hAnsiTheme="minorHAnsi" w:cstheme="minorHAnsi"/>
              </w:rPr>
            </w:pPr>
            <w:r w:rsidRPr="00C13149">
              <w:rPr>
                <w:rFonts w:asciiTheme="minorHAnsi" w:hAnsiTheme="minorHAnsi" w:cstheme="minorHAnsi"/>
                <w:b/>
                <w:bCs/>
              </w:rPr>
              <w:lastRenderedPageBreak/>
              <w:t xml:space="preserve">OBJETIVO 1.  </w:t>
            </w:r>
            <w:r w:rsidRPr="00C13149">
              <w:rPr>
                <w:rFonts w:asciiTheme="minorHAnsi" w:hAnsiTheme="minorHAnsi" w:cstheme="minorHAnsi"/>
              </w:rPr>
              <w:t>Acolher e desenvolver ações de abordagem, cuidad</w:t>
            </w:r>
            <w:r w:rsidR="00322988" w:rsidRPr="00C13149">
              <w:rPr>
                <w:rFonts w:asciiTheme="minorHAnsi" w:hAnsiTheme="minorHAnsi" w:cstheme="minorHAnsi"/>
              </w:rPr>
              <w:t xml:space="preserve">o e acompanhamento sistemático </w:t>
            </w:r>
            <w:r w:rsidRPr="00C13149">
              <w:rPr>
                <w:rFonts w:asciiTheme="minorHAnsi" w:hAnsiTheme="minorHAnsi" w:cstheme="minorHAnsi"/>
              </w:rPr>
              <w:t>dos usuários que vivem em situação de vulnerabilidade social, fazem uso abusivo de drogas e são acolhidos na Comunidade Terapêutica pelo período de 24 (vinte quatro) meses.</w:t>
            </w:r>
          </w:p>
        </w:tc>
      </w:tr>
      <w:tr w:rsidR="003567F8" w:rsidRPr="00C13149" w:rsidTr="003567F8">
        <w:tc>
          <w:tcPr>
            <w:tcW w:w="4503" w:type="dxa"/>
            <w:gridSpan w:val="2"/>
            <w:tcBorders>
              <w:top w:val="single" w:sz="4" w:space="0" w:color="000000"/>
              <w:left w:val="single" w:sz="4" w:space="0" w:color="000000"/>
              <w:bottom w:val="single" w:sz="4" w:space="0" w:color="000000"/>
            </w:tcBorders>
            <w:shd w:val="clear" w:color="auto" w:fill="D9D9D9"/>
          </w:tcPr>
          <w:p w:rsidR="003567F8" w:rsidRPr="00C13149" w:rsidRDefault="003567F8" w:rsidP="003567F8">
            <w:pPr>
              <w:widowControl w:val="0"/>
              <w:autoSpaceDE w:val="0"/>
              <w:spacing w:before="280" w:after="119"/>
              <w:jc w:val="center"/>
              <w:rPr>
                <w:rFonts w:asciiTheme="minorHAnsi" w:hAnsiTheme="minorHAnsi" w:cstheme="minorHAnsi"/>
              </w:rPr>
            </w:pPr>
            <w:r w:rsidRPr="00C13149">
              <w:rPr>
                <w:rFonts w:asciiTheme="minorHAnsi" w:hAnsiTheme="minorHAnsi" w:cstheme="minorHAnsi"/>
                <w:b/>
                <w:bCs/>
              </w:rPr>
              <w:t>AÇÃO</w:t>
            </w:r>
          </w:p>
        </w:tc>
        <w:tc>
          <w:tcPr>
            <w:tcW w:w="4717" w:type="dxa"/>
            <w:tcBorders>
              <w:top w:val="single" w:sz="4" w:space="0" w:color="000000"/>
              <w:left w:val="single" w:sz="4" w:space="0" w:color="000000"/>
              <w:bottom w:val="single" w:sz="4" w:space="0" w:color="000000"/>
              <w:right w:val="single" w:sz="4" w:space="0" w:color="000000"/>
            </w:tcBorders>
            <w:shd w:val="clear" w:color="auto" w:fill="D9D9D9"/>
          </w:tcPr>
          <w:p w:rsidR="003567F8" w:rsidRPr="00C13149" w:rsidRDefault="003567F8" w:rsidP="003567F8">
            <w:pPr>
              <w:widowControl w:val="0"/>
              <w:autoSpaceDE w:val="0"/>
              <w:spacing w:before="280" w:after="119"/>
              <w:jc w:val="center"/>
              <w:rPr>
                <w:rFonts w:asciiTheme="minorHAnsi" w:hAnsiTheme="minorHAnsi" w:cstheme="minorHAnsi"/>
              </w:rPr>
            </w:pPr>
            <w:r w:rsidRPr="00C13149">
              <w:rPr>
                <w:rFonts w:asciiTheme="minorHAnsi" w:hAnsiTheme="minorHAnsi" w:cstheme="minorHAnsi"/>
                <w:b/>
                <w:bCs/>
              </w:rPr>
              <w:t>CRITÉRIOS DE ACEITAÇÃO</w:t>
            </w:r>
          </w:p>
        </w:tc>
      </w:tr>
      <w:tr w:rsidR="003567F8" w:rsidRPr="00C13149" w:rsidTr="003567F8">
        <w:tc>
          <w:tcPr>
            <w:tcW w:w="4503" w:type="dxa"/>
            <w:gridSpan w:val="2"/>
            <w:tcBorders>
              <w:top w:val="single" w:sz="4" w:space="0" w:color="000000"/>
              <w:left w:val="single" w:sz="4" w:space="0" w:color="000000"/>
              <w:bottom w:val="single" w:sz="4" w:space="0" w:color="000000"/>
            </w:tcBorders>
            <w:shd w:val="clear" w:color="auto" w:fill="auto"/>
          </w:tcPr>
          <w:p w:rsidR="003567F8" w:rsidRPr="00C13149" w:rsidRDefault="003567F8" w:rsidP="003567F8">
            <w:pPr>
              <w:snapToGrid w:val="0"/>
              <w:spacing w:after="120"/>
              <w:jc w:val="both"/>
              <w:rPr>
                <w:rFonts w:asciiTheme="minorHAnsi" w:hAnsiTheme="minorHAnsi" w:cstheme="minorHAnsi"/>
                <w:b/>
                <w:bCs/>
              </w:rPr>
            </w:pPr>
          </w:p>
          <w:p w:rsidR="003567F8" w:rsidRPr="00C13149" w:rsidRDefault="003567F8" w:rsidP="001C1E23">
            <w:pPr>
              <w:pStyle w:val="PargrafodaLista"/>
              <w:numPr>
                <w:ilvl w:val="1"/>
                <w:numId w:val="28"/>
              </w:numPr>
              <w:spacing w:after="120" w:line="276" w:lineRule="auto"/>
              <w:ind w:left="431" w:hanging="142"/>
              <w:jc w:val="both"/>
              <w:rPr>
                <w:rFonts w:asciiTheme="minorHAnsi" w:hAnsiTheme="minorHAnsi" w:cstheme="minorHAnsi"/>
              </w:rPr>
            </w:pPr>
            <w:r w:rsidRPr="00C13149">
              <w:rPr>
                <w:rFonts w:asciiTheme="minorHAnsi" w:hAnsiTheme="minorHAnsi" w:cstheme="minorHAnsi"/>
              </w:rPr>
              <w:t>Realizar o acolhimento de pessoas que estão em situação de vulnerabilidade social e que fazem uso abusivo drogas, ao longo de 24 (vinte e quatro) meses, oferecendo ambiente acolhedor e seguro, refeições diárias, vestuário, ambiente higienizado.</w:t>
            </w:r>
          </w:p>
          <w:p w:rsidR="003567F8" w:rsidRPr="00C13149" w:rsidRDefault="003567F8" w:rsidP="003567F8">
            <w:pPr>
              <w:widowControl w:val="0"/>
              <w:autoSpaceDE w:val="0"/>
              <w:spacing w:before="280" w:after="119"/>
              <w:jc w:val="both"/>
              <w:rPr>
                <w:rFonts w:asciiTheme="minorHAnsi" w:hAnsiTheme="minorHAnsi" w:cstheme="minorHAnsi"/>
                <w:bCs/>
              </w:rPr>
            </w:pPr>
          </w:p>
        </w:tc>
        <w:tc>
          <w:tcPr>
            <w:tcW w:w="4717" w:type="dxa"/>
            <w:tcBorders>
              <w:top w:val="single" w:sz="4" w:space="0" w:color="000000"/>
              <w:left w:val="single" w:sz="4" w:space="0" w:color="000000"/>
              <w:bottom w:val="single" w:sz="4" w:space="0" w:color="000000"/>
              <w:right w:val="single" w:sz="4" w:space="0" w:color="000000"/>
            </w:tcBorders>
            <w:shd w:val="clear" w:color="auto" w:fill="auto"/>
          </w:tcPr>
          <w:p w:rsidR="003567F8" w:rsidRPr="00C13149" w:rsidRDefault="003567F8" w:rsidP="003567F8">
            <w:pPr>
              <w:jc w:val="both"/>
              <w:rPr>
                <w:rFonts w:asciiTheme="minorHAnsi" w:hAnsiTheme="minorHAnsi" w:cstheme="minorHAnsi"/>
              </w:rPr>
            </w:pPr>
            <w:r w:rsidRPr="00C13149">
              <w:rPr>
                <w:rFonts w:asciiTheme="minorHAnsi" w:hAnsiTheme="minorHAnsi" w:cstheme="minorHAnsi"/>
              </w:rPr>
              <w:t xml:space="preserve">1.1.1 A avaliação inicial, para encaminhamento às CTs que compõem o Sistema Bahia Viva, deve ser feita, preferencialmente, pela equipe dos Postos de Saúde da Família (PSF) nas Unidades Locais / Regionais de Saúde, constituindo-se, portanto, a porta de entrada preferencial à rede de atenção ao usuário de álcool e outras drogas. Também poderão realizar encaminhamentos, para as CTs que compõem o Sistema Bahia Viva, os órgãos da rede SUAS, tais como CRAS, CREAS e Centro POP, entre outros. Entretanto, deve ser recomendado aos respectivos serviços o encaminhamento prévio à rede de saúde, para realização de avaliação diagnóstica. </w:t>
            </w:r>
            <w:r w:rsidRPr="00C13149">
              <w:rPr>
                <w:rFonts w:asciiTheme="minorHAnsi" w:hAnsiTheme="minorHAnsi" w:cstheme="minorHAnsi"/>
                <w:b/>
              </w:rPr>
              <w:t>Casos de demanda espontânea também deverão ser atendidos, e devidamente encaminhados para avaliação inicial pela rede de Saúde e/ou de Assistência Social.</w:t>
            </w:r>
          </w:p>
          <w:p w:rsidR="003567F8" w:rsidRPr="00C13149" w:rsidRDefault="003567F8" w:rsidP="003567F8">
            <w:pPr>
              <w:pStyle w:val="PargrafodaLista"/>
              <w:jc w:val="both"/>
              <w:rPr>
                <w:rFonts w:asciiTheme="minorHAnsi" w:hAnsiTheme="minorHAnsi" w:cstheme="minorHAnsi"/>
              </w:rPr>
            </w:pPr>
          </w:p>
          <w:p w:rsidR="003567F8" w:rsidRPr="00C13149" w:rsidRDefault="003567F8" w:rsidP="003567F8">
            <w:pPr>
              <w:jc w:val="both"/>
              <w:rPr>
                <w:rFonts w:asciiTheme="minorHAnsi" w:hAnsiTheme="minorHAnsi" w:cstheme="minorHAnsi"/>
              </w:rPr>
            </w:pPr>
            <w:r w:rsidRPr="00C13149">
              <w:rPr>
                <w:rFonts w:asciiTheme="minorHAnsi" w:hAnsiTheme="minorHAnsi" w:cstheme="minorHAnsi"/>
              </w:rPr>
              <w:t>1.1.2. Somente devem ser acolhidas pessoas que façam uso nocivo ou estejam dependentes de substâncias psicoativas, com necessidade de proteção e apoio social e previamente avaliadas pela rede de saúde.</w:t>
            </w:r>
          </w:p>
          <w:p w:rsidR="003567F8" w:rsidRPr="00C13149" w:rsidRDefault="003567F8" w:rsidP="003567F8">
            <w:pPr>
              <w:pStyle w:val="PargrafodaLista"/>
              <w:rPr>
                <w:rFonts w:asciiTheme="minorHAnsi" w:hAnsiTheme="minorHAnsi" w:cstheme="minorHAnsi"/>
              </w:rPr>
            </w:pPr>
          </w:p>
          <w:p w:rsidR="003567F8" w:rsidRPr="00C13149" w:rsidRDefault="003567F8" w:rsidP="003567F8">
            <w:pPr>
              <w:jc w:val="both"/>
              <w:rPr>
                <w:rFonts w:asciiTheme="minorHAnsi" w:hAnsiTheme="minorHAnsi" w:cstheme="minorHAnsi"/>
              </w:rPr>
            </w:pPr>
            <w:r w:rsidRPr="00C13149">
              <w:rPr>
                <w:rFonts w:asciiTheme="minorHAnsi" w:hAnsiTheme="minorHAnsi" w:cstheme="minorHAnsi"/>
              </w:rPr>
              <w:t>1.1.3. A avaliação diagnóstica deverá envolver avaliação médica e a caracterização do uso nocivo ou dependência de substância psicoativa, realizada por profissional habilitado, preferencialmente com capacitação na abordagem de pessoas em uso, abuso ou dependência de substância psicoativa.</w:t>
            </w:r>
          </w:p>
          <w:p w:rsidR="003567F8" w:rsidRPr="00C13149" w:rsidRDefault="003567F8" w:rsidP="003567F8">
            <w:pPr>
              <w:pStyle w:val="PargrafodaLista"/>
              <w:rPr>
                <w:rFonts w:asciiTheme="minorHAnsi" w:hAnsiTheme="minorHAnsi" w:cstheme="minorHAnsi"/>
              </w:rPr>
            </w:pPr>
          </w:p>
          <w:p w:rsidR="003567F8" w:rsidRPr="00C13149" w:rsidRDefault="003567F8" w:rsidP="003567F8">
            <w:pPr>
              <w:jc w:val="both"/>
              <w:rPr>
                <w:rFonts w:asciiTheme="minorHAnsi" w:hAnsiTheme="minorHAnsi" w:cstheme="minorHAnsi"/>
              </w:rPr>
            </w:pPr>
            <w:r w:rsidRPr="00C13149">
              <w:rPr>
                <w:rFonts w:asciiTheme="minorHAnsi" w:hAnsiTheme="minorHAnsi" w:cstheme="minorHAnsi"/>
              </w:rPr>
              <w:t xml:space="preserve">1.1.4. Não devem ser admitidas pessoas cuja situação requeira a prestação de serviços de saúde não disponibilizados pela Comunidade.  </w:t>
            </w:r>
          </w:p>
          <w:p w:rsidR="003567F8" w:rsidRPr="00C13149" w:rsidRDefault="003567F8" w:rsidP="003567F8">
            <w:pPr>
              <w:pStyle w:val="PargrafodaLista"/>
              <w:rPr>
                <w:rFonts w:asciiTheme="minorHAnsi" w:hAnsiTheme="minorHAnsi" w:cstheme="minorHAnsi"/>
              </w:rPr>
            </w:pPr>
          </w:p>
          <w:p w:rsidR="003567F8" w:rsidRPr="00C13149" w:rsidRDefault="003567F8" w:rsidP="003567F8">
            <w:pPr>
              <w:jc w:val="both"/>
              <w:rPr>
                <w:rFonts w:asciiTheme="minorHAnsi" w:hAnsiTheme="minorHAnsi" w:cstheme="minorHAnsi"/>
              </w:rPr>
            </w:pPr>
            <w:r w:rsidRPr="00C13149">
              <w:rPr>
                <w:rFonts w:asciiTheme="minorHAnsi" w:hAnsiTheme="minorHAnsi" w:cstheme="minorHAnsi"/>
              </w:rPr>
              <w:t>1.1.5. No caso de ocupação total das vagas, a organização deve sugerir o encaminhamento para qualquer das demais CTs que compõem o Sistema Bahia Viva; caso não se viabilize o encaminhamento, a CT deverá criar uma lista de espera para as pessoas que desejam atendimento; além disso, a pessoa já deve ser convidada a participar dos grupos abertos desenvolvidos pela organização.</w:t>
            </w:r>
          </w:p>
          <w:p w:rsidR="001C1E23" w:rsidRPr="00C13149" w:rsidRDefault="001C1E23" w:rsidP="003567F8">
            <w:pPr>
              <w:jc w:val="both"/>
              <w:rPr>
                <w:rFonts w:asciiTheme="minorHAnsi" w:hAnsiTheme="minorHAnsi" w:cstheme="minorHAnsi"/>
              </w:rPr>
            </w:pPr>
          </w:p>
          <w:p w:rsidR="003567F8" w:rsidRPr="00C13149" w:rsidRDefault="001C1E23" w:rsidP="001C1E23">
            <w:pPr>
              <w:pStyle w:val="Ttulo3"/>
              <w:tabs>
                <w:tab w:val="clear" w:pos="720"/>
                <w:tab w:val="num" w:pos="38"/>
              </w:tabs>
              <w:ind w:left="38" w:firstLine="0"/>
              <w:jc w:val="both"/>
              <w:rPr>
                <w:rFonts w:asciiTheme="minorHAnsi" w:hAnsiTheme="minorHAnsi" w:cstheme="minorHAnsi"/>
                <w:sz w:val="24"/>
                <w:szCs w:val="24"/>
              </w:rPr>
            </w:pPr>
            <w:r w:rsidRPr="00C13149">
              <w:rPr>
                <w:rFonts w:asciiTheme="minorHAnsi" w:hAnsiTheme="minorHAnsi" w:cstheme="minorHAnsi"/>
                <w:b w:val="0"/>
                <w:sz w:val="24"/>
                <w:szCs w:val="24"/>
              </w:rPr>
              <w:t xml:space="preserve">1.1.6 </w:t>
            </w:r>
            <w:r w:rsidR="003567F8" w:rsidRPr="00C13149">
              <w:rPr>
                <w:rFonts w:asciiTheme="minorHAnsi" w:hAnsiTheme="minorHAnsi" w:cstheme="minorHAnsi"/>
                <w:b w:val="0"/>
                <w:sz w:val="24"/>
                <w:szCs w:val="24"/>
              </w:rPr>
              <w:t xml:space="preserve">No ato do acolhimento do usuário, a Organização deve levar em consideração a </w:t>
            </w:r>
            <w:r w:rsidR="003567F8" w:rsidRPr="00C13149">
              <w:rPr>
                <w:rFonts w:asciiTheme="minorHAnsi" w:hAnsiTheme="minorHAnsi" w:cstheme="minorHAnsi"/>
                <w:b w:val="0"/>
                <w:bCs w:val="0"/>
                <w:sz w:val="24"/>
                <w:szCs w:val="24"/>
              </w:rPr>
              <w:t xml:space="preserve"> Portaria Nº 04, de 22 de outubro de 2020 e outras portarias,  em que faz </w:t>
            </w:r>
            <w:r w:rsidR="003567F8" w:rsidRPr="00C13149">
              <w:rPr>
                <w:rFonts w:asciiTheme="minorHAnsi" w:hAnsiTheme="minorHAnsi" w:cstheme="minorHAnsi"/>
                <w:b w:val="0"/>
                <w:sz w:val="24"/>
                <w:szCs w:val="24"/>
              </w:rPr>
              <w:t xml:space="preserve">orientação técnica conjunta para a atuação Intersetorial e integrada entre as Comunidades Terapêuticas e a rede socioassistencial no enfrentamento da </w:t>
            </w:r>
            <w:r w:rsidR="003567F8" w:rsidRPr="00C13149">
              <w:rPr>
                <w:rFonts w:asciiTheme="minorHAnsi" w:hAnsiTheme="minorHAnsi" w:cstheme="minorHAnsi"/>
                <w:b w:val="0"/>
                <w:i/>
                <w:sz w:val="24"/>
                <w:szCs w:val="24"/>
              </w:rPr>
              <w:t xml:space="preserve">pandemia  </w:t>
            </w:r>
            <w:r w:rsidR="003567F8" w:rsidRPr="00C13149">
              <w:rPr>
                <w:rStyle w:val="nfase"/>
                <w:rFonts w:asciiTheme="minorHAnsi" w:hAnsiTheme="minorHAnsi" w:cstheme="minorHAnsi"/>
                <w:sz w:val="24"/>
                <w:szCs w:val="24"/>
              </w:rPr>
              <w:t>causada pelo novo coronavírus, (COVID-19) junto à população em situação de rua, usuária abusiva de substâncias psicoativas.</w:t>
            </w:r>
          </w:p>
          <w:p w:rsidR="003567F8" w:rsidRPr="00C13149" w:rsidRDefault="003567F8" w:rsidP="003567F8">
            <w:pPr>
              <w:rPr>
                <w:rFonts w:asciiTheme="minorHAnsi" w:hAnsiTheme="minorHAnsi" w:cstheme="minorHAnsi"/>
              </w:rPr>
            </w:pPr>
          </w:p>
          <w:p w:rsidR="003567F8" w:rsidRPr="00C13149" w:rsidRDefault="003567F8" w:rsidP="003567F8">
            <w:pPr>
              <w:jc w:val="both"/>
              <w:rPr>
                <w:rFonts w:asciiTheme="minorHAnsi" w:hAnsiTheme="minorHAnsi" w:cstheme="minorHAnsi"/>
              </w:rPr>
            </w:pPr>
            <w:r w:rsidRPr="00C13149">
              <w:rPr>
                <w:rFonts w:asciiTheme="minorHAnsi" w:hAnsiTheme="minorHAnsi" w:cstheme="minorHAnsi"/>
              </w:rPr>
              <w:t>1.1.7 No caso do acolhimento de adolescente, a organização deve levar em consideração a Resolução Nº 3, de 24 de julho de 2020 do SISNAD e outras portarias  que regulamentam o acolhimento de adolescentes com problemas decorrentes do uso, abuso ou dependência do álcool e outras drogas em comunidades terapêuticas.</w:t>
            </w:r>
          </w:p>
        </w:tc>
      </w:tr>
      <w:tr w:rsidR="003567F8" w:rsidRPr="00C13149" w:rsidTr="003567F8">
        <w:tc>
          <w:tcPr>
            <w:tcW w:w="4503" w:type="dxa"/>
            <w:gridSpan w:val="2"/>
            <w:tcBorders>
              <w:top w:val="single" w:sz="4" w:space="0" w:color="000000"/>
              <w:left w:val="single" w:sz="4" w:space="0" w:color="000000"/>
              <w:bottom w:val="single" w:sz="4" w:space="0" w:color="000000"/>
            </w:tcBorders>
            <w:shd w:val="clear" w:color="auto" w:fill="auto"/>
          </w:tcPr>
          <w:p w:rsidR="003567F8" w:rsidRPr="00C13149" w:rsidRDefault="003567F8" w:rsidP="003567F8">
            <w:pPr>
              <w:spacing w:after="120"/>
              <w:jc w:val="both"/>
              <w:rPr>
                <w:rFonts w:asciiTheme="minorHAnsi" w:hAnsiTheme="minorHAnsi" w:cstheme="minorHAnsi"/>
              </w:rPr>
            </w:pPr>
            <w:r w:rsidRPr="00C13149">
              <w:rPr>
                <w:rFonts w:asciiTheme="minorHAnsi" w:hAnsiTheme="minorHAnsi" w:cstheme="minorHAnsi"/>
              </w:rPr>
              <w:lastRenderedPageBreak/>
              <w:t>1.2. Realizar 600 atendimentos assistenciais/individuais às pessoas que estão em situação de vulnerabilidade social e que fazem uso abusivo/nocivo de drogas, ao longo de 24 (vinte quatro) meses;</w:t>
            </w:r>
          </w:p>
        </w:tc>
        <w:tc>
          <w:tcPr>
            <w:tcW w:w="4717" w:type="dxa"/>
            <w:tcBorders>
              <w:top w:val="single" w:sz="4" w:space="0" w:color="000000"/>
              <w:left w:val="single" w:sz="4" w:space="0" w:color="000000"/>
              <w:bottom w:val="single" w:sz="4" w:space="0" w:color="000000"/>
              <w:right w:val="single" w:sz="4" w:space="0" w:color="000000"/>
            </w:tcBorders>
            <w:shd w:val="clear" w:color="auto" w:fill="auto"/>
          </w:tcPr>
          <w:p w:rsidR="003567F8" w:rsidRPr="00C13149" w:rsidRDefault="003567F8" w:rsidP="003567F8">
            <w:pPr>
              <w:tabs>
                <w:tab w:val="left" w:pos="632"/>
              </w:tabs>
              <w:jc w:val="both"/>
              <w:rPr>
                <w:rFonts w:asciiTheme="minorHAnsi" w:hAnsiTheme="minorHAnsi" w:cstheme="minorHAnsi"/>
              </w:rPr>
            </w:pPr>
            <w:r w:rsidRPr="00C13149">
              <w:rPr>
                <w:rFonts w:asciiTheme="minorHAnsi" w:hAnsiTheme="minorHAnsi" w:cstheme="minorHAnsi"/>
              </w:rPr>
              <w:t xml:space="preserve">1.2.1. O atendimento assistencial individual deve ser realizado pelo Assistente Social, visando o oferecimento de instrumentos aos sujeitos sociais, para que estes possam obter a informação e o conhecimento necessários ao exercício da participação social e da cidadania. Através do atendimento, o profissional analisa e intervém na realidade </w:t>
            </w:r>
            <w:r w:rsidRPr="00C13149">
              <w:rPr>
                <w:rFonts w:asciiTheme="minorHAnsi" w:hAnsiTheme="minorHAnsi" w:cstheme="minorHAnsi"/>
              </w:rPr>
              <w:lastRenderedPageBreak/>
              <w:t>social do acolhido e, de acordo com suas necessidades, define estratégias de intervenção social para a situação problema apresentada.</w:t>
            </w:r>
          </w:p>
          <w:p w:rsidR="003567F8" w:rsidRPr="00C13149" w:rsidRDefault="003567F8" w:rsidP="003567F8">
            <w:pPr>
              <w:jc w:val="both"/>
              <w:rPr>
                <w:rFonts w:asciiTheme="minorHAnsi" w:hAnsiTheme="minorHAnsi" w:cstheme="minorHAnsi"/>
              </w:rPr>
            </w:pPr>
          </w:p>
        </w:tc>
      </w:tr>
      <w:tr w:rsidR="003567F8" w:rsidRPr="00C13149" w:rsidTr="003567F8">
        <w:tc>
          <w:tcPr>
            <w:tcW w:w="4503" w:type="dxa"/>
            <w:gridSpan w:val="2"/>
            <w:tcBorders>
              <w:top w:val="single" w:sz="4" w:space="0" w:color="000000"/>
              <w:left w:val="single" w:sz="4" w:space="0" w:color="000000"/>
              <w:bottom w:val="single" w:sz="4" w:space="0" w:color="000000"/>
            </w:tcBorders>
            <w:shd w:val="clear" w:color="auto" w:fill="auto"/>
          </w:tcPr>
          <w:p w:rsidR="003567F8" w:rsidRPr="00C13149" w:rsidRDefault="00F74513" w:rsidP="003567F8">
            <w:pPr>
              <w:spacing w:after="120"/>
              <w:jc w:val="both"/>
              <w:rPr>
                <w:rFonts w:asciiTheme="minorHAnsi" w:hAnsiTheme="minorHAnsi" w:cstheme="minorHAnsi"/>
              </w:rPr>
            </w:pPr>
            <w:r w:rsidRPr="00C13149">
              <w:rPr>
                <w:rFonts w:asciiTheme="minorHAnsi" w:hAnsiTheme="minorHAnsi" w:cstheme="minorHAnsi"/>
              </w:rPr>
              <w:lastRenderedPageBreak/>
              <w:t>1.3. Realizar 2.4</w:t>
            </w:r>
            <w:r w:rsidR="003567F8" w:rsidRPr="00C13149">
              <w:rPr>
                <w:rFonts w:asciiTheme="minorHAnsi" w:hAnsiTheme="minorHAnsi" w:cstheme="minorHAnsi"/>
              </w:rPr>
              <w:t>00 atendimentos psicológicos às pessoas que estão em situação de vulnerabilidade social e que fazem uso abusivo/nocivo de drogas ao longo de 24 (vinte quatro) meses.</w:t>
            </w:r>
          </w:p>
        </w:tc>
        <w:tc>
          <w:tcPr>
            <w:tcW w:w="4717" w:type="dxa"/>
            <w:tcBorders>
              <w:top w:val="single" w:sz="4" w:space="0" w:color="000000"/>
              <w:left w:val="single" w:sz="4" w:space="0" w:color="000000"/>
              <w:bottom w:val="single" w:sz="4" w:space="0" w:color="000000"/>
              <w:right w:val="single" w:sz="4" w:space="0" w:color="000000"/>
            </w:tcBorders>
            <w:shd w:val="clear" w:color="auto" w:fill="auto"/>
          </w:tcPr>
          <w:p w:rsidR="003567F8" w:rsidRPr="00C13149" w:rsidRDefault="003567F8" w:rsidP="003567F8">
            <w:pPr>
              <w:tabs>
                <w:tab w:val="left" w:pos="632"/>
              </w:tabs>
              <w:jc w:val="both"/>
              <w:rPr>
                <w:rFonts w:asciiTheme="minorHAnsi" w:hAnsiTheme="minorHAnsi" w:cstheme="minorHAnsi"/>
              </w:rPr>
            </w:pPr>
            <w:r w:rsidRPr="00C13149">
              <w:rPr>
                <w:rFonts w:asciiTheme="minorHAnsi" w:hAnsiTheme="minorHAnsi" w:cstheme="minorHAnsi"/>
              </w:rPr>
              <w:t>1.3.1.  O atendimento psicológico individual deve ser realizado por um profissional de Psicologia que atenderá o acolhido segundo sua linha de atuação e em conformidade com os preceitos éticos. Os critérios de inclusão nesta modalidade de assistência serão definidos com a equipe interdisciplinar a partir das necessidades e demandas de cada acolhido.</w:t>
            </w:r>
          </w:p>
          <w:p w:rsidR="003567F8" w:rsidRPr="00C13149" w:rsidRDefault="003567F8" w:rsidP="003567F8">
            <w:pPr>
              <w:jc w:val="both"/>
              <w:rPr>
                <w:rFonts w:asciiTheme="minorHAnsi" w:hAnsiTheme="minorHAnsi" w:cstheme="minorHAnsi"/>
              </w:rPr>
            </w:pPr>
          </w:p>
        </w:tc>
      </w:tr>
      <w:tr w:rsidR="003567F8" w:rsidRPr="00C13149" w:rsidTr="003567F8">
        <w:tc>
          <w:tcPr>
            <w:tcW w:w="4503" w:type="dxa"/>
            <w:gridSpan w:val="2"/>
            <w:tcBorders>
              <w:top w:val="single" w:sz="4" w:space="0" w:color="000000"/>
              <w:left w:val="single" w:sz="4" w:space="0" w:color="000000"/>
              <w:bottom w:val="single" w:sz="4" w:space="0" w:color="000000"/>
            </w:tcBorders>
            <w:shd w:val="clear" w:color="auto" w:fill="auto"/>
            <w:vAlign w:val="center"/>
          </w:tcPr>
          <w:p w:rsidR="003567F8" w:rsidRPr="00C13149" w:rsidRDefault="003567F8" w:rsidP="003567F8">
            <w:pPr>
              <w:spacing w:after="120"/>
              <w:jc w:val="both"/>
              <w:rPr>
                <w:rFonts w:asciiTheme="minorHAnsi" w:hAnsiTheme="minorHAnsi" w:cstheme="minorHAnsi"/>
              </w:rPr>
            </w:pPr>
            <w:r w:rsidRPr="00C13149">
              <w:rPr>
                <w:rFonts w:asciiTheme="minorHAnsi" w:hAnsiTheme="minorHAnsi" w:cstheme="minorHAnsi"/>
              </w:rPr>
              <w:t>1.4. Realizar 96 encontros de grupo terapêutico, visando o atendimento psicossocial dos acolhidos, na Comunidade Terapêutica, ao longo de 24 (vinte quatro) meses;</w:t>
            </w:r>
          </w:p>
        </w:tc>
        <w:tc>
          <w:tcPr>
            <w:tcW w:w="4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tabs>
                <w:tab w:val="left" w:pos="632"/>
              </w:tabs>
              <w:jc w:val="both"/>
              <w:rPr>
                <w:rFonts w:asciiTheme="minorHAnsi" w:hAnsiTheme="minorHAnsi" w:cstheme="minorHAnsi"/>
              </w:rPr>
            </w:pPr>
            <w:r w:rsidRPr="00C13149">
              <w:rPr>
                <w:rFonts w:asciiTheme="minorHAnsi" w:hAnsiTheme="minorHAnsi" w:cstheme="minorHAnsi"/>
              </w:rPr>
              <w:t xml:space="preserve">1.4.1. Os grupos devem ser realizados por equipe multidisciplinar, semanalmente. </w:t>
            </w:r>
          </w:p>
          <w:p w:rsidR="003567F8" w:rsidRPr="00C13149" w:rsidRDefault="003567F8" w:rsidP="003567F8">
            <w:pPr>
              <w:tabs>
                <w:tab w:val="left" w:pos="632"/>
              </w:tabs>
              <w:jc w:val="both"/>
              <w:rPr>
                <w:rFonts w:asciiTheme="minorHAnsi" w:hAnsiTheme="minorHAnsi" w:cstheme="minorHAnsi"/>
              </w:rPr>
            </w:pPr>
            <w:r w:rsidRPr="00C13149">
              <w:rPr>
                <w:rFonts w:asciiTheme="minorHAnsi" w:hAnsiTheme="minorHAnsi" w:cstheme="minorHAnsi"/>
              </w:rPr>
              <w:t>1.4.2. Para garantir a integridade dos grupos, os acolhidos deverão ser orientados a guardar sigilo das informações ouvidas, para evitar qualquer tipo de comentário desagradável.</w:t>
            </w:r>
          </w:p>
          <w:p w:rsidR="003567F8" w:rsidRPr="00C13149" w:rsidRDefault="003567F8" w:rsidP="003567F8">
            <w:pPr>
              <w:tabs>
                <w:tab w:val="left" w:pos="632"/>
              </w:tabs>
              <w:jc w:val="both"/>
              <w:rPr>
                <w:rFonts w:asciiTheme="minorHAnsi" w:hAnsiTheme="minorHAnsi" w:cstheme="minorHAnsi"/>
              </w:rPr>
            </w:pPr>
            <w:r w:rsidRPr="00C13149">
              <w:rPr>
                <w:rFonts w:asciiTheme="minorHAnsi" w:hAnsiTheme="minorHAnsi" w:cstheme="minorHAnsi"/>
              </w:rPr>
              <w:t>1.4.4. Devem ser realizadas dinâmicas de grupo, técnicas de relaxamento, técnicas corporais, técnicas de meditação, simulação de situações relatadas/construídas pelo grupo, de forma a ajudá-los a lidar com as situações diversas.</w:t>
            </w:r>
          </w:p>
        </w:tc>
      </w:tr>
      <w:tr w:rsidR="003567F8" w:rsidRPr="00C13149" w:rsidTr="003567F8">
        <w:tc>
          <w:tcPr>
            <w:tcW w:w="4503" w:type="dxa"/>
            <w:gridSpan w:val="2"/>
            <w:tcBorders>
              <w:top w:val="single" w:sz="4" w:space="0" w:color="000000"/>
              <w:left w:val="single" w:sz="4" w:space="0" w:color="000000"/>
              <w:bottom w:val="single" w:sz="4" w:space="0" w:color="000000"/>
            </w:tcBorders>
            <w:shd w:val="clear" w:color="auto" w:fill="auto"/>
            <w:vAlign w:val="center"/>
          </w:tcPr>
          <w:p w:rsidR="003567F8" w:rsidRPr="00C13149" w:rsidRDefault="003567F8" w:rsidP="003567F8">
            <w:pPr>
              <w:spacing w:after="120"/>
              <w:jc w:val="both"/>
              <w:rPr>
                <w:rFonts w:asciiTheme="minorHAnsi" w:hAnsiTheme="minorHAnsi" w:cstheme="minorHAnsi"/>
              </w:rPr>
            </w:pPr>
            <w:r w:rsidRPr="00C13149">
              <w:rPr>
                <w:rFonts w:asciiTheme="minorHAnsi" w:hAnsiTheme="minorHAnsi" w:cstheme="minorHAnsi"/>
              </w:rPr>
              <w:t>1.5. Realizar 384 encaminhamentos dos acolhidos para programas e serviços públicos (Saúde, Educação, Assistência Social, Justiça e Cidadania), ao longo de 24 (vinte quatro) meses.</w:t>
            </w:r>
          </w:p>
        </w:tc>
        <w:tc>
          <w:tcPr>
            <w:tcW w:w="4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tabs>
                <w:tab w:val="left" w:pos="632"/>
              </w:tabs>
              <w:jc w:val="both"/>
              <w:rPr>
                <w:rFonts w:asciiTheme="minorHAnsi" w:hAnsiTheme="minorHAnsi" w:cstheme="minorHAnsi"/>
              </w:rPr>
            </w:pPr>
            <w:r w:rsidRPr="00C13149">
              <w:rPr>
                <w:rFonts w:asciiTheme="minorHAnsi" w:hAnsiTheme="minorHAnsi" w:cstheme="minorHAnsi"/>
              </w:rPr>
              <w:t>1.5.1. Deverão ser desenvolvidas ações que favoreçam o fortalecimento dos vínculos familiares e comunitários, além da preparação dos acolhidos para sua reinserção familiar e comunitária, através de articulação com a Rede de Atenção Psicossocial e outras redes e sistemas públicos, visando a redução no uso de substancias psicoativas e atendimento de demandas específicas de cada acolhido.</w:t>
            </w:r>
          </w:p>
          <w:p w:rsidR="003567F8" w:rsidRPr="00C13149" w:rsidRDefault="003567F8" w:rsidP="003567F8">
            <w:pPr>
              <w:tabs>
                <w:tab w:val="left" w:pos="632"/>
              </w:tabs>
              <w:jc w:val="both"/>
              <w:rPr>
                <w:rFonts w:asciiTheme="minorHAnsi" w:hAnsiTheme="minorHAnsi" w:cstheme="minorHAnsi"/>
              </w:rPr>
            </w:pPr>
            <w:r w:rsidRPr="00C13149">
              <w:rPr>
                <w:rFonts w:asciiTheme="minorHAnsi" w:hAnsiTheme="minorHAnsi" w:cstheme="minorHAnsi"/>
              </w:rPr>
              <w:t>1.5.2. Os técnicos deverão promover o encaminhamento assistido dos acolhidos a serviços e equipamentos das redes e sistemas públicos (SUS, SUAS, Sistema de Justiça, SINE, Rede Escolar entre outros), de acordo com o perfil  e demanda do beneficiário.</w:t>
            </w:r>
          </w:p>
        </w:tc>
      </w:tr>
      <w:tr w:rsidR="003567F8" w:rsidRPr="00C13149" w:rsidTr="003567F8">
        <w:tc>
          <w:tcPr>
            <w:tcW w:w="9220" w:type="dxa"/>
            <w:gridSpan w:val="3"/>
            <w:tcBorders>
              <w:top w:val="single" w:sz="4" w:space="0" w:color="000000"/>
              <w:left w:val="single" w:sz="4" w:space="0" w:color="000000"/>
              <w:bottom w:val="single" w:sz="4" w:space="0" w:color="000000"/>
              <w:right w:val="single" w:sz="4" w:space="0" w:color="000000"/>
            </w:tcBorders>
            <w:shd w:val="clear" w:color="auto" w:fill="D9D9D9"/>
          </w:tcPr>
          <w:p w:rsidR="003567F8" w:rsidRPr="00C13149" w:rsidRDefault="003567F8" w:rsidP="003567F8">
            <w:pPr>
              <w:widowControl w:val="0"/>
              <w:autoSpaceDE w:val="0"/>
              <w:spacing w:before="280" w:after="119"/>
              <w:jc w:val="both"/>
              <w:rPr>
                <w:rFonts w:asciiTheme="minorHAnsi" w:hAnsiTheme="minorHAnsi" w:cstheme="minorHAnsi"/>
              </w:rPr>
            </w:pPr>
            <w:r w:rsidRPr="00C13149">
              <w:rPr>
                <w:rFonts w:asciiTheme="minorHAnsi" w:hAnsiTheme="minorHAnsi" w:cstheme="minorHAnsi"/>
                <w:b/>
              </w:rPr>
              <w:lastRenderedPageBreak/>
              <w:t>OBJETIVO 2. Desenvolver ações de reinserção social e promoção da cultura, esporte, lazer, escolarização, profissionalização e geração de trabalho e renda junto aos usuários que vivem em situação de vulnerabilidade social, fazem uso abusivo de drogas e são acolhidos na Comunidade Terapêutica, pelo período de 24 (vinte quatro) meses.</w:t>
            </w:r>
          </w:p>
        </w:tc>
      </w:tr>
      <w:tr w:rsidR="003567F8" w:rsidRPr="00C13149" w:rsidTr="003567F8">
        <w:tc>
          <w:tcPr>
            <w:tcW w:w="4503" w:type="dxa"/>
            <w:gridSpan w:val="2"/>
            <w:tcBorders>
              <w:top w:val="single" w:sz="4" w:space="0" w:color="000000"/>
              <w:left w:val="single" w:sz="4" w:space="0" w:color="000000"/>
              <w:bottom w:val="single" w:sz="4" w:space="0" w:color="000000"/>
            </w:tcBorders>
            <w:shd w:val="clear" w:color="auto" w:fill="D9D9D9"/>
          </w:tcPr>
          <w:p w:rsidR="003567F8" w:rsidRPr="00C13149" w:rsidRDefault="003567F8" w:rsidP="003567F8">
            <w:pPr>
              <w:widowControl w:val="0"/>
              <w:autoSpaceDE w:val="0"/>
              <w:spacing w:before="280" w:after="119"/>
              <w:jc w:val="center"/>
              <w:rPr>
                <w:rFonts w:asciiTheme="minorHAnsi" w:hAnsiTheme="minorHAnsi" w:cstheme="minorHAnsi"/>
              </w:rPr>
            </w:pPr>
            <w:r w:rsidRPr="00C13149">
              <w:rPr>
                <w:rFonts w:asciiTheme="minorHAnsi" w:hAnsiTheme="minorHAnsi" w:cstheme="minorHAnsi"/>
                <w:b/>
                <w:bCs/>
              </w:rPr>
              <w:t>AÇÃO</w:t>
            </w:r>
          </w:p>
        </w:tc>
        <w:tc>
          <w:tcPr>
            <w:tcW w:w="4717" w:type="dxa"/>
            <w:tcBorders>
              <w:top w:val="single" w:sz="4" w:space="0" w:color="000000"/>
              <w:left w:val="single" w:sz="4" w:space="0" w:color="000000"/>
              <w:bottom w:val="single" w:sz="4" w:space="0" w:color="000000"/>
              <w:right w:val="single" w:sz="4" w:space="0" w:color="000000"/>
            </w:tcBorders>
            <w:shd w:val="clear" w:color="auto" w:fill="D9D9D9"/>
          </w:tcPr>
          <w:p w:rsidR="003567F8" w:rsidRPr="00C13149" w:rsidRDefault="003567F8" w:rsidP="003567F8">
            <w:pPr>
              <w:widowControl w:val="0"/>
              <w:autoSpaceDE w:val="0"/>
              <w:spacing w:before="280" w:after="119"/>
              <w:jc w:val="center"/>
              <w:rPr>
                <w:rFonts w:asciiTheme="minorHAnsi" w:hAnsiTheme="minorHAnsi" w:cstheme="minorHAnsi"/>
              </w:rPr>
            </w:pPr>
            <w:r w:rsidRPr="00C13149">
              <w:rPr>
                <w:rFonts w:asciiTheme="minorHAnsi" w:hAnsiTheme="minorHAnsi" w:cstheme="minorHAnsi"/>
                <w:b/>
                <w:bCs/>
              </w:rPr>
              <w:t>CRITÉRIOS DE ACEITAÇÃO</w:t>
            </w:r>
          </w:p>
        </w:tc>
      </w:tr>
      <w:tr w:rsidR="003567F8" w:rsidRPr="00C13149" w:rsidTr="003567F8">
        <w:tc>
          <w:tcPr>
            <w:tcW w:w="4503" w:type="dxa"/>
            <w:gridSpan w:val="2"/>
            <w:tcBorders>
              <w:top w:val="single" w:sz="4" w:space="0" w:color="000000"/>
              <w:left w:val="single" w:sz="4" w:space="0" w:color="000000"/>
              <w:bottom w:val="single" w:sz="4" w:space="0" w:color="000000"/>
            </w:tcBorders>
            <w:shd w:val="clear" w:color="auto" w:fill="auto"/>
            <w:vAlign w:val="center"/>
          </w:tcPr>
          <w:p w:rsidR="003567F8" w:rsidRPr="00C13149" w:rsidRDefault="003567F8" w:rsidP="003567F8">
            <w:pPr>
              <w:spacing w:after="120"/>
              <w:jc w:val="both"/>
              <w:rPr>
                <w:rFonts w:asciiTheme="minorHAnsi" w:hAnsiTheme="minorHAnsi" w:cstheme="minorHAnsi"/>
              </w:rPr>
            </w:pPr>
            <w:r w:rsidRPr="00C13149">
              <w:rPr>
                <w:rFonts w:asciiTheme="minorHAnsi" w:hAnsiTheme="minorHAnsi" w:cstheme="minorHAnsi"/>
              </w:rPr>
              <w:t>2.1. Realizar passeios culturais mensais com os acolhidos, incluindo áreas de lazer e cultura, visando promover a reinserção social, totalizando 24 passeios, ao longo de 24 meses;</w:t>
            </w:r>
          </w:p>
        </w:tc>
        <w:tc>
          <w:tcPr>
            <w:tcW w:w="4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jc w:val="both"/>
              <w:rPr>
                <w:rFonts w:asciiTheme="minorHAnsi" w:hAnsiTheme="minorHAnsi" w:cstheme="minorHAnsi"/>
              </w:rPr>
            </w:pPr>
            <w:r w:rsidRPr="00C13149">
              <w:rPr>
                <w:rFonts w:asciiTheme="minorHAnsi" w:hAnsiTheme="minorHAnsi" w:cstheme="minorHAnsi"/>
              </w:rPr>
              <w:t>2.1.1. Os profissionais devem promover e estimular ações locais e dos recursos comunitários, buscando parcerias com vários grupos sociais, seja com associações e organizações governamentais ou da sociedade civil, priorizando a utilização de espaços públicos  (locais de cunho profissionalizante, cultural e de lazer) existentes no município como museus, cinema, teatro e afins e nas proximidades, tais como parques, praças, centros de convivência, bibliotecas e demais locais, que propiciem a realização de atividades voltadas à ressocialização do acolhido, assim como a (re) inserção sociocultural, promovendo a melhoria da autoestima e qualidade de vida.</w:t>
            </w:r>
          </w:p>
        </w:tc>
      </w:tr>
      <w:tr w:rsidR="003567F8" w:rsidRPr="00C13149" w:rsidTr="003567F8">
        <w:tc>
          <w:tcPr>
            <w:tcW w:w="4503" w:type="dxa"/>
            <w:gridSpan w:val="2"/>
            <w:tcBorders>
              <w:top w:val="single" w:sz="4" w:space="0" w:color="000000"/>
              <w:left w:val="single" w:sz="4" w:space="0" w:color="000000"/>
              <w:bottom w:val="single" w:sz="4" w:space="0" w:color="000000"/>
            </w:tcBorders>
            <w:shd w:val="clear" w:color="auto" w:fill="auto"/>
            <w:vAlign w:val="center"/>
          </w:tcPr>
          <w:p w:rsidR="003567F8" w:rsidRPr="00C13149" w:rsidRDefault="003567F8" w:rsidP="003567F8">
            <w:pPr>
              <w:spacing w:after="120"/>
              <w:jc w:val="both"/>
              <w:rPr>
                <w:rFonts w:asciiTheme="minorHAnsi" w:hAnsiTheme="minorHAnsi" w:cstheme="minorHAnsi"/>
              </w:rPr>
            </w:pPr>
            <w:r w:rsidRPr="00C13149">
              <w:rPr>
                <w:rFonts w:asciiTheme="minorHAnsi" w:hAnsiTheme="minorHAnsi" w:cstheme="minorHAnsi"/>
              </w:rPr>
              <w:t>2.2. Realizar 02 oficinas semanais de arte-educação para os acolhidos, totalizando 192 oficinas, ao longo de 24 meses.</w:t>
            </w:r>
          </w:p>
        </w:tc>
        <w:tc>
          <w:tcPr>
            <w:tcW w:w="4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spacing w:after="120"/>
              <w:jc w:val="both"/>
              <w:rPr>
                <w:rFonts w:asciiTheme="minorHAnsi" w:hAnsiTheme="minorHAnsi" w:cstheme="minorHAnsi"/>
              </w:rPr>
            </w:pPr>
            <w:r w:rsidRPr="00C13149">
              <w:rPr>
                <w:rFonts w:asciiTheme="minorHAnsi" w:hAnsiTheme="minorHAnsi" w:cstheme="minorHAnsi"/>
              </w:rPr>
              <w:t>2.2.1 Em colaboração com os demais profissionais da equipe técnica mencionada</w:t>
            </w:r>
            <w:r w:rsidR="00D72606" w:rsidRPr="00C13149">
              <w:rPr>
                <w:rFonts w:asciiTheme="minorHAnsi" w:hAnsiTheme="minorHAnsi" w:cstheme="minorHAnsi"/>
              </w:rPr>
              <w:t xml:space="preserve"> no An</w:t>
            </w:r>
            <w:r w:rsidR="000E7D41" w:rsidRPr="00C13149">
              <w:rPr>
                <w:rFonts w:asciiTheme="minorHAnsi" w:hAnsiTheme="minorHAnsi" w:cstheme="minorHAnsi"/>
              </w:rPr>
              <w:t>exo 2</w:t>
            </w:r>
            <w:r w:rsidR="00D72606" w:rsidRPr="00C13149">
              <w:rPr>
                <w:rFonts w:asciiTheme="minorHAnsi" w:hAnsiTheme="minorHAnsi" w:cstheme="minorHAnsi"/>
              </w:rPr>
              <w:t xml:space="preserve">- Termo de Referência anexo a </w:t>
            </w:r>
            <w:r w:rsidRPr="00C13149">
              <w:rPr>
                <w:rFonts w:asciiTheme="minorHAnsi" w:hAnsiTheme="minorHAnsi" w:cstheme="minorHAnsi"/>
              </w:rPr>
              <w:t>este Edital, educadores e arte-educadores deverão realizar oficinas práticas de arte-educação;</w:t>
            </w:r>
          </w:p>
          <w:p w:rsidR="003567F8" w:rsidRPr="00C13149" w:rsidRDefault="003567F8" w:rsidP="003567F8">
            <w:pPr>
              <w:spacing w:after="120"/>
              <w:jc w:val="both"/>
              <w:rPr>
                <w:rFonts w:asciiTheme="minorHAnsi" w:hAnsiTheme="minorHAnsi" w:cstheme="minorHAnsi"/>
              </w:rPr>
            </w:pPr>
            <w:r w:rsidRPr="00C13149">
              <w:rPr>
                <w:rFonts w:asciiTheme="minorHAnsi" w:hAnsiTheme="minorHAnsi" w:cstheme="minorHAnsi"/>
              </w:rPr>
              <w:t>2.2.2 As oficinas devem utilizar linguagens próximas aos acolhidos, pautadas na educação sóciointeracionista, na arte-educação e respeitando as características culturais e regionais.</w:t>
            </w:r>
          </w:p>
          <w:p w:rsidR="003567F8" w:rsidRPr="00C13149" w:rsidRDefault="003567F8" w:rsidP="003567F8">
            <w:pPr>
              <w:spacing w:after="120"/>
              <w:jc w:val="both"/>
              <w:rPr>
                <w:rFonts w:asciiTheme="minorHAnsi" w:hAnsiTheme="minorHAnsi" w:cstheme="minorHAnsi"/>
              </w:rPr>
            </w:pPr>
            <w:r w:rsidRPr="00C13149">
              <w:rPr>
                <w:rFonts w:asciiTheme="minorHAnsi" w:hAnsiTheme="minorHAnsi" w:cstheme="minorHAnsi"/>
              </w:rPr>
              <w:t>2.2.3 As oficinas devem objetivar o resgate da auto-estima do beneficiário, bem como a construção do seu protagonismo no acesso a direitos individuais e sociais;</w:t>
            </w:r>
          </w:p>
          <w:p w:rsidR="003567F8" w:rsidRPr="00C13149" w:rsidRDefault="003567F8" w:rsidP="003567F8">
            <w:pPr>
              <w:spacing w:after="120"/>
              <w:jc w:val="both"/>
              <w:rPr>
                <w:rFonts w:asciiTheme="minorHAnsi" w:hAnsiTheme="minorHAnsi" w:cstheme="minorHAnsi"/>
              </w:rPr>
            </w:pPr>
            <w:r w:rsidRPr="00C13149">
              <w:rPr>
                <w:rFonts w:asciiTheme="minorHAnsi" w:hAnsiTheme="minorHAnsi" w:cstheme="minorHAnsi"/>
              </w:rPr>
              <w:t xml:space="preserve">2.2.4 As oficinas devem ocorrer periodicamente. </w:t>
            </w:r>
          </w:p>
        </w:tc>
      </w:tr>
      <w:tr w:rsidR="003567F8" w:rsidRPr="00C13149" w:rsidTr="003567F8">
        <w:tc>
          <w:tcPr>
            <w:tcW w:w="4503" w:type="dxa"/>
            <w:gridSpan w:val="2"/>
            <w:tcBorders>
              <w:top w:val="single" w:sz="4" w:space="0" w:color="000000"/>
              <w:left w:val="single" w:sz="4" w:space="0" w:color="000000"/>
              <w:bottom w:val="single" w:sz="4" w:space="0" w:color="000000"/>
            </w:tcBorders>
            <w:shd w:val="clear" w:color="auto" w:fill="auto"/>
          </w:tcPr>
          <w:p w:rsidR="003567F8" w:rsidRPr="00C13149" w:rsidRDefault="003567F8" w:rsidP="003567F8">
            <w:pPr>
              <w:jc w:val="both"/>
              <w:rPr>
                <w:rFonts w:asciiTheme="minorHAnsi" w:hAnsiTheme="minorHAnsi" w:cstheme="minorHAnsi"/>
              </w:rPr>
            </w:pPr>
            <w:r w:rsidRPr="00C13149">
              <w:rPr>
                <w:rFonts w:asciiTheme="minorHAnsi" w:hAnsiTheme="minorHAnsi" w:cstheme="minorHAnsi"/>
              </w:rPr>
              <w:lastRenderedPageBreak/>
              <w:t>2.3. Realizar 02 oficinas semanais de esporte e lazer para os acolhidos, totalizando 192 oficinas, ao longo de 24 meses.</w:t>
            </w:r>
          </w:p>
        </w:tc>
        <w:tc>
          <w:tcPr>
            <w:tcW w:w="4717" w:type="dxa"/>
            <w:tcBorders>
              <w:top w:val="single" w:sz="4" w:space="0" w:color="000000"/>
              <w:left w:val="single" w:sz="4" w:space="0" w:color="000000"/>
              <w:bottom w:val="single" w:sz="4" w:space="0" w:color="000000"/>
              <w:right w:val="single" w:sz="4" w:space="0" w:color="000000"/>
            </w:tcBorders>
            <w:shd w:val="clear" w:color="auto" w:fill="auto"/>
          </w:tcPr>
          <w:p w:rsidR="003567F8" w:rsidRPr="00C13149" w:rsidRDefault="003567F8" w:rsidP="003567F8">
            <w:pPr>
              <w:spacing w:after="120"/>
              <w:jc w:val="both"/>
              <w:rPr>
                <w:rFonts w:asciiTheme="minorHAnsi" w:hAnsiTheme="minorHAnsi" w:cstheme="minorHAnsi"/>
              </w:rPr>
            </w:pPr>
            <w:r w:rsidRPr="00C13149">
              <w:rPr>
                <w:rFonts w:asciiTheme="minorHAnsi" w:hAnsiTheme="minorHAnsi" w:cstheme="minorHAnsi"/>
              </w:rPr>
              <w:t>2.3.1 Em colaboração com os demais profissionais da equipe técnica mencionada no</w:t>
            </w:r>
            <w:r w:rsidR="000E7D41" w:rsidRPr="00C13149">
              <w:rPr>
                <w:rFonts w:asciiTheme="minorHAnsi" w:hAnsiTheme="minorHAnsi" w:cstheme="minorHAnsi"/>
              </w:rPr>
              <w:t xml:space="preserve"> Anexo 2</w:t>
            </w:r>
            <w:r w:rsidR="00D72606" w:rsidRPr="00C13149">
              <w:rPr>
                <w:rFonts w:asciiTheme="minorHAnsi" w:hAnsiTheme="minorHAnsi" w:cstheme="minorHAnsi"/>
              </w:rPr>
              <w:t xml:space="preserve">- Termo de Referência deste </w:t>
            </w:r>
            <w:r w:rsidRPr="00C13149">
              <w:rPr>
                <w:rFonts w:asciiTheme="minorHAnsi" w:hAnsiTheme="minorHAnsi" w:cstheme="minorHAnsi"/>
              </w:rPr>
              <w:t xml:space="preserve">Edital, o </w:t>
            </w:r>
            <w:r w:rsidRPr="00C13149">
              <w:rPr>
                <w:rFonts w:asciiTheme="minorHAnsi" w:hAnsiTheme="minorHAnsi" w:cstheme="minorHAnsi"/>
                <w:bCs/>
              </w:rPr>
              <w:t xml:space="preserve">Profissional de Atividades Desportivas </w:t>
            </w:r>
            <w:r w:rsidRPr="00C13149">
              <w:rPr>
                <w:rFonts w:asciiTheme="minorHAnsi" w:hAnsiTheme="minorHAnsi" w:cstheme="minorHAnsi"/>
              </w:rPr>
              <w:t>deverá realizar oficinas desportivas;</w:t>
            </w:r>
          </w:p>
          <w:p w:rsidR="003567F8" w:rsidRPr="00C13149" w:rsidRDefault="003567F8" w:rsidP="003567F8">
            <w:pPr>
              <w:spacing w:after="120"/>
              <w:jc w:val="both"/>
              <w:rPr>
                <w:rFonts w:asciiTheme="minorHAnsi" w:hAnsiTheme="minorHAnsi" w:cstheme="minorHAnsi"/>
              </w:rPr>
            </w:pPr>
            <w:r w:rsidRPr="00C13149">
              <w:rPr>
                <w:rFonts w:asciiTheme="minorHAnsi" w:hAnsiTheme="minorHAnsi" w:cstheme="minorHAnsi"/>
              </w:rPr>
              <w:t>2.3.2 As oficinas devem utilizar as diversas linguagens desportivas;</w:t>
            </w:r>
          </w:p>
          <w:p w:rsidR="003567F8" w:rsidRPr="00C13149" w:rsidRDefault="003567F8" w:rsidP="003567F8">
            <w:pPr>
              <w:spacing w:after="120"/>
              <w:jc w:val="both"/>
              <w:rPr>
                <w:rFonts w:asciiTheme="minorHAnsi" w:hAnsiTheme="minorHAnsi" w:cstheme="minorHAnsi"/>
              </w:rPr>
            </w:pPr>
            <w:r w:rsidRPr="00C13149">
              <w:rPr>
                <w:rFonts w:asciiTheme="minorHAnsi" w:hAnsiTheme="minorHAnsi" w:cstheme="minorHAnsi"/>
              </w:rPr>
              <w:t>2.3.3 As oficinas devem objetivar o resgate da auto-estima e autocuidado do beneficiário, bem como a construção do seu protagonismo;</w:t>
            </w:r>
          </w:p>
          <w:p w:rsidR="003567F8" w:rsidRPr="00C13149" w:rsidRDefault="003567F8" w:rsidP="003567F8">
            <w:pPr>
              <w:rPr>
                <w:rFonts w:asciiTheme="minorHAnsi" w:hAnsiTheme="minorHAnsi" w:cstheme="minorHAnsi"/>
              </w:rPr>
            </w:pPr>
            <w:r w:rsidRPr="00C13149">
              <w:rPr>
                <w:rFonts w:asciiTheme="minorHAnsi" w:hAnsiTheme="minorHAnsi" w:cstheme="minorHAnsi"/>
              </w:rPr>
              <w:t>2.3.4 As oficinas devem ocorrer periodicamente.</w:t>
            </w:r>
          </w:p>
        </w:tc>
      </w:tr>
      <w:tr w:rsidR="003567F8" w:rsidRPr="00C13149" w:rsidTr="003567F8">
        <w:tc>
          <w:tcPr>
            <w:tcW w:w="4503" w:type="dxa"/>
            <w:gridSpan w:val="2"/>
            <w:tcBorders>
              <w:top w:val="single" w:sz="4" w:space="0" w:color="000000"/>
              <w:left w:val="single" w:sz="4" w:space="0" w:color="000000"/>
              <w:bottom w:val="single" w:sz="4" w:space="0" w:color="000000"/>
            </w:tcBorders>
            <w:shd w:val="clear" w:color="auto" w:fill="auto"/>
            <w:vAlign w:val="center"/>
          </w:tcPr>
          <w:p w:rsidR="003567F8" w:rsidRPr="00C13149" w:rsidRDefault="003567F8" w:rsidP="003567F8">
            <w:pPr>
              <w:spacing w:after="120"/>
              <w:jc w:val="both"/>
              <w:rPr>
                <w:rFonts w:asciiTheme="minorHAnsi" w:hAnsiTheme="minorHAnsi" w:cstheme="minorHAnsi"/>
              </w:rPr>
            </w:pPr>
            <w:r w:rsidRPr="00C13149">
              <w:rPr>
                <w:rFonts w:asciiTheme="minorHAnsi" w:hAnsiTheme="minorHAnsi" w:cstheme="minorHAnsi"/>
              </w:rPr>
              <w:t>2.4. Realizar 02 ações semanais de acompanhamento e reforço escolar para os acolhidos, totalizando 192 ações, ao longo de 24 meses.</w:t>
            </w:r>
          </w:p>
        </w:tc>
        <w:tc>
          <w:tcPr>
            <w:tcW w:w="4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spacing w:after="120"/>
              <w:jc w:val="both"/>
              <w:rPr>
                <w:rFonts w:asciiTheme="minorHAnsi" w:hAnsiTheme="minorHAnsi" w:cstheme="minorHAnsi"/>
              </w:rPr>
            </w:pPr>
            <w:r w:rsidRPr="00C13149">
              <w:rPr>
                <w:rFonts w:asciiTheme="minorHAnsi" w:hAnsiTheme="minorHAnsi" w:cstheme="minorHAnsi"/>
              </w:rPr>
              <w:t>2.4.1. O acompanhamento escolar deverá ser realizado por um profissional de pedagogia e ou áreas afins. As atividades devem incluir:  alfabetização, reforço escolar, incentivo aos acolhidos para inscrição em programa de aceleração escolar, cursos preparatórios para vestibular e ENEM.</w:t>
            </w:r>
          </w:p>
          <w:p w:rsidR="003567F8" w:rsidRPr="00C13149" w:rsidRDefault="003567F8" w:rsidP="003567F8">
            <w:pPr>
              <w:spacing w:after="120"/>
              <w:jc w:val="both"/>
              <w:rPr>
                <w:rFonts w:asciiTheme="minorHAnsi" w:hAnsiTheme="minorHAnsi" w:cstheme="minorHAnsi"/>
              </w:rPr>
            </w:pPr>
            <w:r w:rsidRPr="00C13149">
              <w:rPr>
                <w:rFonts w:asciiTheme="minorHAnsi" w:hAnsiTheme="minorHAnsi" w:cstheme="minorHAnsi"/>
              </w:rPr>
              <w:t>2.4.2. Os acolhidos deverão ser orientados, estimulados e encaminhados às redes de ensino, como CPA, ENCEJA, Ensino Médio e Ensino Superior, através do PROUNI/SISU.</w:t>
            </w:r>
          </w:p>
          <w:p w:rsidR="003567F8" w:rsidRPr="00C13149" w:rsidRDefault="003567F8" w:rsidP="003567F8">
            <w:pPr>
              <w:spacing w:after="120"/>
              <w:jc w:val="both"/>
              <w:rPr>
                <w:rFonts w:asciiTheme="minorHAnsi" w:hAnsiTheme="minorHAnsi" w:cstheme="minorHAnsi"/>
              </w:rPr>
            </w:pPr>
            <w:r w:rsidRPr="00C13149">
              <w:rPr>
                <w:rFonts w:asciiTheme="minorHAnsi" w:hAnsiTheme="minorHAnsi" w:cstheme="minorHAnsi"/>
              </w:rPr>
              <w:t>2.4.3. Todos os residentes deverão ser convidados e encorajados a participar das atividades, bem como retomar os estudos durante e/ou após o desligamento da Comunidade Terapêutica.</w:t>
            </w:r>
          </w:p>
        </w:tc>
      </w:tr>
      <w:tr w:rsidR="003567F8" w:rsidRPr="00C13149" w:rsidTr="003567F8">
        <w:tc>
          <w:tcPr>
            <w:tcW w:w="4503" w:type="dxa"/>
            <w:gridSpan w:val="2"/>
            <w:tcBorders>
              <w:top w:val="single" w:sz="4" w:space="0" w:color="000000"/>
              <w:left w:val="single" w:sz="4" w:space="0" w:color="000000"/>
              <w:bottom w:val="single" w:sz="4" w:space="0" w:color="000000"/>
            </w:tcBorders>
            <w:shd w:val="clear" w:color="auto" w:fill="auto"/>
            <w:vAlign w:val="center"/>
          </w:tcPr>
          <w:p w:rsidR="003567F8" w:rsidRPr="00C13149" w:rsidRDefault="003567F8" w:rsidP="003567F8">
            <w:pPr>
              <w:spacing w:after="120"/>
              <w:jc w:val="both"/>
              <w:rPr>
                <w:rFonts w:asciiTheme="minorHAnsi" w:hAnsiTheme="minorHAnsi" w:cstheme="minorHAnsi"/>
              </w:rPr>
            </w:pPr>
            <w:r w:rsidRPr="00C13149">
              <w:rPr>
                <w:rFonts w:asciiTheme="minorHAnsi" w:hAnsiTheme="minorHAnsi" w:cstheme="minorHAnsi"/>
              </w:rPr>
              <w:t>2.5.  Realizar 08 cursos de geração de renda e qualificação profissional dos acolhidos;</w:t>
            </w:r>
          </w:p>
        </w:tc>
        <w:tc>
          <w:tcPr>
            <w:tcW w:w="4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tabs>
                <w:tab w:val="left" w:pos="632"/>
              </w:tabs>
              <w:spacing w:after="120"/>
              <w:jc w:val="both"/>
              <w:rPr>
                <w:rFonts w:asciiTheme="minorHAnsi" w:hAnsiTheme="minorHAnsi" w:cstheme="minorHAnsi"/>
              </w:rPr>
            </w:pPr>
            <w:r w:rsidRPr="00C13149">
              <w:rPr>
                <w:rFonts w:asciiTheme="minorHAnsi" w:hAnsiTheme="minorHAnsi" w:cstheme="minorHAnsi"/>
              </w:rPr>
              <w:t xml:space="preserve">2.5.1. Devem ser realizados cursos de qualificação profissional com carga horária de até 40 (quarenta) horas, com emissão de certificado, visando à autonomia socioeconômica e o "empoderamento" dos acolhidos através da promoção de oportunidades de inserção no mercado de trabalho, contribuindo para a geração de trabalho, emprego e renda e para o desenvolvimento da cidadania. </w:t>
            </w:r>
          </w:p>
          <w:p w:rsidR="003567F8" w:rsidRPr="00C13149" w:rsidRDefault="003567F8" w:rsidP="003567F8">
            <w:pPr>
              <w:spacing w:after="120"/>
              <w:jc w:val="both"/>
              <w:rPr>
                <w:rFonts w:asciiTheme="minorHAnsi" w:hAnsiTheme="minorHAnsi" w:cstheme="minorHAnsi"/>
              </w:rPr>
            </w:pPr>
            <w:r w:rsidRPr="00C13149">
              <w:rPr>
                <w:rFonts w:asciiTheme="minorHAnsi" w:hAnsiTheme="minorHAnsi" w:cstheme="minorHAnsi"/>
              </w:rPr>
              <w:lastRenderedPageBreak/>
              <w:t xml:space="preserve">2.5.2. Os cursos devem ser ministrados por profissionais capacitados, com entrega de certificado para os participantes. </w:t>
            </w:r>
          </w:p>
          <w:p w:rsidR="003567F8" w:rsidRPr="00C13149" w:rsidRDefault="003567F8" w:rsidP="003567F8">
            <w:pPr>
              <w:autoSpaceDE w:val="0"/>
              <w:jc w:val="both"/>
              <w:rPr>
                <w:rFonts w:asciiTheme="minorHAnsi" w:hAnsiTheme="minorHAnsi" w:cstheme="minorHAnsi"/>
              </w:rPr>
            </w:pPr>
            <w:r w:rsidRPr="00C13149">
              <w:rPr>
                <w:rFonts w:asciiTheme="minorHAnsi" w:hAnsiTheme="minorHAnsi" w:cstheme="minorHAnsi"/>
              </w:rPr>
              <w:t>2.5.3. A CT deverá realizar ações de sensibilização junto a gestores públicos, empresários e Organizações da Sociedade Civil, visando a contratação e a empregabilidade dos usuários acolhidos pela Comunidade Terapêutica.</w:t>
            </w:r>
          </w:p>
          <w:p w:rsidR="003567F8" w:rsidRPr="00C13149" w:rsidRDefault="003567F8" w:rsidP="003567F8">
            <w:pPr>
              <w:autoSpaceDE w:val="0"/>
              <w:rPr>
                <w:rFonts w:asciiTheme="minorHAnsi" w:hAnsiTheme="minorHAnsi" w:cstheme="minorHAnsi"/>
              </w:rPr>
            </w:pPr>
          </w:p>
          <w:p w:rsidR="003567F8" w:rsidRPr="00C13149" w:rsidRDefault="003567F8" w:rsidP="003567F8">
            <w:pPr>
              <w:spacing w:after="120"/>
              <w:jc w:val="both"/>
              <w:rPr>
                <w:rFonts w:asciiTheme="minorHAnsi" w:hAnsiTheme="minorHAnsi" w:cstheme="minorHAnsi"/>
              </w:rPr>
            </w:pPr>
            <w:r w:rsidRPr="00C13149">
              <w:rPr>
                <w:rFonts w:asciiTheme="minorHAnsi" w:hAnsiTheme="minorHAnsi" w:cstheme="minorHAnsi"/>
              </w:rPr>
              <w:t>2.5.4. Deverão ser realizadas ações que contribuam para a melhoria do perfil pessoal e profissional dos acolhidos participantes dos cursos, visando maior rapidez da inserção no mercado de trabalho, seja na área dos cursos ofertados como na profissão dos mesmos.</w:t>
            </w:r>
          </w:p>
          <w:p w:rsidR="003567F8" w:rsidRPr="00C13149" w:rsidRDefault="003567F8" w:rsidP="003567F8">
            <w:pPr>
              <w:spacing w:after="120"/>
              <w:jc w:val="both"/>
              <w:rPr>
                <w:rFonts w:asciiTheme="minorHAnsi" w:hAnsiTheme="minorHAnsi" w:cstheme="minorHAnsi"/>
              </w:rPr>
            </w:pPr>
            <w:r w:rsidRPr="00C13149">
              <w:rPr>
                <w:rFonts w:asciiTheme="minorHAnsi" w:hAnsiTheme="minorHAnsi" w:cstheme="minorHAnsi"/>
              </w:rPr>
              <w:t>2.5.5 A Comunidade Terapêutica que acolher adolescente deve se atentar ao que orienta o Estatuto da Criança e Adolescente (ECA) em relação à Empregabilidade e Profissionalização, bem como ao que orienta a Lei do Primeiro Emprego e Estágio.</w:t>
            </w:r>
          </w:p>
        </w:tc>
      </w:tr>
      <w:tr w:rsidR="003567F8" w:rsidRPr="00C13149" w:rsidTr="003567F8">
        <w:tc>
          <w:tcPr>
            <w:tcW w:w="9220" w:type="dxa"/>
            <w:gridSpan w:val="3"/>
            <w:tcBorders>
              <w:top w:val="single" w:sz="4" w:space="0" w:color="000000"/>
              <w:left w:val="single" w:sz="4" w:space="0" w:color="000000"/>
              <w:bottom w:val="single" w:sz="4" w:space="0" w:color="000000"/>
              <w:right w:val="single" w:sz="4" w:space="0" w:color="000000"/>
            </w:tcBorders>
            <w:shd w:val="clear" w:color="auto" w:fill="D9D9D9"/>
          </w:tcPr>
          <w:p w:rsidR="003567F8" w:rsidRPr="00C13149" w:rsidRDefault="003567F8" w:rsidP="003567F8">
            <w:pPr>
              <w:spacing w:after="120"/>
              <w:jc w:val="both"/>
              <w:rPr>
                <w:rFonts w:asciiTheme="minorHAnsi" w:hAnsiTheme="minorHAnsi" w:cstheme="minorHAnsi"/>
              </w:rPr>
            </w:pPr>
            <w:r w:rsidRPr="00C13149">
              <w:rPr>
                <w:rFonts w:asciiTheme="minorHAnsi" w:hAnsiTheme="minorHAnsi" w:cstheme="minorHAnsi"/>
                <w:b/>
              </w:rPr>
              <w:lastRenderedPageBreak/>
              <w:t>OBJETIVO 3. Promover ações para a reinserção sociofamiliar dos usuários que vivem em situação de vulnerabilidade social, fazem uso abusivo de drogas e são acolhidos na Comunidade Terapêutica, pelo período de 24 (vinte quatro) meses.</w:t>
            </w:r>
          </w:p>
        </w:tc>
      </w:tr>
      <w:tr w:rsidR="003567F8" w:rsidRPr="00C13149" w:rsidTr="003567F8">
        <w:tc>
          <w:tcPr>
            <w:tcW w:w="4495" w:type="dxa"/>
            <w:tcBorders>
              <w:top w:val="single" w:sz="4" w:space="0" w:color="000000"/>
              <w:left w:val="single" w:sz="4" w:space="0" w:color="000000"/>
              <w:bottom w:val="single" w:sz="4" w:space="0" w:color="000000"/>
            </w:tcBorders>
            <w:shd w:val="clear" w:color="auto" w:fill="D9D9D9"/>
          </w:tcPr>
          <w:p w:rsidR="003567F8" w:rsidRPr="00C13149" w:rsidRDefault="003567F8" w:rsidP="003567F8">
            <w:pPr>
              <w:widowControl w:val="0"/>
              <w:autoSpaceDE w:val="0"/>
              <w:spacing w:before="280" w:after="119"/>
              <w:jc w:val="center"/>
              <w:rPr>
                <w:rFonts w:asciiTheme="minorHAnsi" w:hAnsiTheme="minorHAnsi" w:cstheme="minorHAnsi"/>
              </w:rPr>
            </w:pPr>
            <w:r w:rsidRPr="00C13149">
              <w:rPr>
                <w:rFonts w:asciiTheme="minorHAnsi" w:hAnsiTheme="minorHAnsi" w:cstheme="minorHAnsi"/>
                <w:b/>
                <w:bCs/>
              </w:rPr>
              <w:t>AÇÃO</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D9D9D9"/>
          </w:tcPr>
          <w:p w:rsidR="003567F8" w:rsidRPr="00C13149" w:rsidRDefault="003567F8" w:rsidP="003567F8">
            <w:pPr>
              <w:widowControl w:val="0"/>
              <w:autoSpaceDE w:val="0"/>
              <w:spacing w:before="280" w:after="119"/>
              <w:jc w:val="center"/>
              <w:rPr>
                <w:rFonts w:asciiTheme="minorHAnsi" w:hAnsiTheme="minorHAnsi" w:cstheme="minorHAnsi"/>
              </w:rPr>
            </w:pPr>
            <w:r w:rsidRPr="00C13149">
              <w:rPr>
                <w:rFonts w:asciiTheme="minorHAnsi" w:hAnsiTheme="minorHAnsi" w:cstheme="minorHAnsi"/>
                <w:b/>
                <w:bCs/>
              </w:rPr>
              <w:t>CRITÉRIOS DE ACEITAÇÃO</w:t>
            </w:r>
          </w:p>
        </w:tc>
      </w:tr>
      <w:tr w:rsidR="003567F8" w:rsidRPr="00C13149" w:rsidTr="003567F8">
        <w:tc>
          <w:tcPr>
            <w:tcW w:w="4495" w:type="dxa"/>
            <w:tcBorders>
              <w:top w:val="single" w:sz="4" w:space="0" w:color="000000"/>
              <w:left w:val="single" w:sz="4" w:space="0" w:color="000000"/>
              <w:bottom w:val="single" w:sz="4" w:space="0" w:color="000000"/>
            </w:tcBorders>
            <w:shd w:val="clear" w:color="auto" w:fill="auto"/>
            <w:vAlign w:val="center"/>
          </w:tcPr>
          <w:p w:rsidR="003567F8" w:rsidRPr="00C13149" w:rsidRDefault="003567F8" w:rsidP="003567F8">
            <w:pPr>
              <w:spacing w:after="120"/>
              <w:jc w:val="both"/>
              <w:rPr>
                <w:rFonts w:asciiTheme="minorHAnsi" w:hAnsiTheme="minorHAnsi" w:cstheme="minorHAnsi"/>
              </w:rPr>
            </w:pPr>
            <w:r w:rsidRPr="00C13149">
              <w:rPr>
                <w:rFonts w:asciiTheme="minorHAnsi" w:hAnsiTheme="minorHAnsi" w:cstheme="minorHAnsi"/>
              </w:rPr>
              <w:t>3.1. Realizar ações coletivas de apoio familiar através de encontros presenciais ou à distância com os familiares dos acolhidos e equipe técnica, totalizando 24 encontros ao longo de 24 meses</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spacing w:after="120"/>
              <w:jc w:val="both"/>
              <w:rPr>
                <w:rFonts w:asciiTheme="minorHAnsi" w:hAnsiTheme="minorHAnsi" w:cstheme="minorHAnsi"/>
              </w:rPr>
            </w:pPr>
            <w:r w:rsidRPr="00C13149">
              <w:rPr>
                <w:rFonts w:asciiTheme="minorHAnsi" w:hAnsiTheme="minorHAnsi" w:cstheme="minorHAnsi"/>
              </w:rPr>
              <w:t xml:space="preserve">3.1.1. As atividades desenvolvidas com os familiares devem ter como objetivo a intermediação de conflitos e orientações para o desenvolvimento biopsicossocial dos acolhidos e familiares. Nesses encontros, devem ser trabalhados temas diversos visando destacar a importância da presença e participação da família durante o acolhimento do usuário e no pós-alta. </w:t>
            </w:r>
          </w:p>
          <w:p w:rsidR="003567F8" w:rsidRPr="00C13149" w:rsidRDefault="003567F8" w:rsidP="003567F8">
            <w:pPr>
              <w:tabs>
                <w:tab w:val="left" w:pos="632"/>
              </w:tabs>
              <w:spacing w:after="120"/>
              <w:jc w:val="both"/>
              <w:rPr>
                <w:rFonts w:asciiTheme="minorHAnsi" w:hAnsiTheme="minorHAnsi" w:cstheme="minorHAnsi"/>
              </w:rPr>
            </w:pPr>
            <w:r w:rsidRPr="00C13149">
              <w:rPr>
                <w:rFonts w:asciiTheme="minorHAnsi" w:hAnsiTheme="minorHAnsi" w:cstheme="minorHAnsi"/>
              </w:rPr>
              <w:t xml:space="preserve">3.1.2. Os encontros devem propiciar um ambiente que favoreça um olhar diferenciado quanto à sua própria condição enquanto familiar e codependentes, tais como: o </w:t>
            </w:r>
            <w:r w:rsidRPr="00C13149">
              <w:rPr>
                <w:rFonts w:asciiTheme="minorHAnsi" w:hAnsiTheme="minorHAnsi" w:cstheme="minorHAnsi"/>
              </w:rPr>
              <w:lastRenderedPageBreak/>
              <w:t>reconhecimento dos sinais e sintomas da dependência, da fissura, da abstinência e formas de enfrentá-los; desmistificação de preconceito, mudanças de atitudes hostis e dos gatilhos disparadores da reincidência dentre outros.</w:t>
            </w:r>
          </w:p>
        </w:tc>
      </w:tr>
      <w:tr w:rsidR="003567F8" w:rsidRPr="00C13149" w:rsidTr="003567F8">
        <w:tc>
          <w:tcPr>
            <w:tcW w:w="4495" w:type="dxa"/>
            <w:tcBorders>
              <w:top w:val="single" w:sz="4" w:space="0" w:color="000000"/>
              <w:left w:val="single" w:sz="4" w:space="0" w:color="000000"/>
              <w:bottom w:val="single" w:sz="4" w:space="0" w:color="000000"/>
            </w:tcBorders>
            <w:shd w:val="clear" w:color="auto" w:fill="auto"/>
            <w:vAlign w:val="center"/>
          </w:tcPr>
          <w:p w:rsidR="003567F8" w:rsidRPr="00C13149" w:rsidRDefault="003567F8" w:rsidP="003567F8">
            <w:pPr>
              <w:spacing w:after="120"/>
              <w:jc w:val="both"/>
              <w:rPr>
                <w:rFonts w:asciiTheme="minorHAnsi" w:hAnsiTheme="minorHAnsi" w:cstheme="minorHAnsi"/>
              </w:rPr>
            </w:pPr>
            <w:r w:rsidRPr="00C13149">
              <w:rPr>
                <w:rFonts w:asciiTheme="minorHAnsi" w:hAnsiTheme="minorHAnsi" w:cstheme="minorHAnsi"/>
                <w:color w:val="000000"/>
              </w:rPr>
              <w:lastRenderedPageBreak/>
              <w:t>3.2. Realizar ações coletivas de integração familiar através de encontros dos acolhidos com familiares, mediados pela equipe técnica, totalizando 24 encontros ao longo de 24 meses</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pStyle w:val="Standard"/>
              <w:spacing w:after="120"/>
              <w:jc w:val="both"/>
              <w:rPr>
                <w:rFonts w:asciiTheme="minorHAnsi" w:hAnsiTheme="minorHAnsi" w:cstheme="minorHAnsi"/>
              </w:rPr>
            </w:pPr>
            <w:r w:rsidRPr="00C13149">
              <w:rPr>
                <w:rFonts w:asciiTheme="minorHAnsi" w:hAnsiTheme="minorHAnsi" w:cstheme="minorHAnsi"/>
                <w:color w:val="000000"/>
              </w:rPr>
              <w:t xml:space="preserve">3.2.1. Os encontros devem promover a integração familiar, visando reforçar os vínculos familiares. Devem ser realizadas atividades diversas, criando mecanismos para promover a convivência familiar e comunitária dos indivíduos acolhidos. </w:t>
            </w:r>
          </w:p>
        </w:tc>
      </w:tr>
      <w:tr w:rsidR="003567F8" w:rsidRPr="00C13149" w:rsidTr="003567F8">
        <w:tc>
          <w:tcPr>
            <w:tcW w:w="922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3567F8" w:rsidRPr="00C13149" w:rsidRDefault="003567F8" w:rsidP="003567F8">
            <w:pPr>
              <w:tabs>
                <w:tab w:val="left" w:pos="632"/>
              </w:tabs>
              <w:spacing w:after="120"/>
              <w:jc w:val="both"/>
              <w:rPr>
                <w:rFonts w:asciiTheme="minorHAnsi" w:hAnsiTheme="minorHAnsi" w:cstheme="minorHAnsi"/>
              </w:rPr>
            </w:pPr>
            <w:r w:rsidRPr="00C13149">
              <w:rPr>
                <w:rFonts w:asciiTheme="minorHAnsi" w:hAnsiTheme="minorHAnsi" w:cstheme="minorHAnsi"/>
                <w:b/>
              </w:rPr>
              <w:t>OBJETIVO 4. Promover ações voltadas ao acompanhamento dos beneficiários e do seu projeto de vida, no pós alta, pelo período de 24 (vinte quatro) meses.</w:t>
            </w:r>
          </w:p>
        </w:tc>
      </w:tr>
      <w:tr w:rsidR="003567F8" w:rsidRPr="00C13149" w:rsidTr="003567F8">
        <w:tc>
          <w:tcPr>
            <w:tcW w:w="4495" w:type="dxa"/>
            <w:tcBorders>
              <w:top w:val="single" w:sz="4" w:space="0" w:color="000000"/>
              <w:left w:val="single" w:sz="4" w:space="0" w:color="000000"/>
              <w:bottom w:val="single" w:sz="4" w:space="0" w:color="000000"/>
            </w:tcBorders>
            <w:shd w:val="clear" w:color="auto" w:fill="D9D9D9"/>
          </w:tcPr>
          <w:p w:rsidR="003567F8" w:rsidRPr="00C13149" w:rsidRDefault="003567F8" w:rsidP="003567F8">
            <w:pPr>
              <w:widowControl w:val="0"/>
              <w:autoSpaceDE w:val="0"/>
              <w:spacing w:before="280" w:after="119"/>
              <w:jc w:val="center"/>
              <w:rPr>
                <w:rFonts w:asciiTheme="minorHAnsi" w:hAnsiTheme="minorHAnsi" w:cstheme="minorHAnsi"/>
              </w:rPr>
            </w:pPr>
            <w:r w:rsidRPr="00C13149">
              <w:rPr>
                <w:rFonts w:asciiTheme="minorHAnsi" w:hAnsiTheme="minorHAnsi" w:cstheme="minorHAnsi"/>
                <w:b/>
                <w:bCs/>
              </w:rPr>
              <w:t>AÇÃO</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D9D9D9"/>
          </w:tcPr>
          <w:p w:rsidR="003567F8" w:rsidRPr="00C13149" w:rsidRDefault="003567F8" w:rsidP="003567F8">
            <w:pPr>
              <w:widowControl w:val="0"/>
              <w:autoSpaceDE w:val="0"/>
              <w:spacing w:before="280" w:after="119"/>
              <w:jc w:val="center"/>
              <w:rPr>
                <w:rFonts w:asciiTheme="minorHAnsi" w:hAnsiTheme="minorHAnsi" w:cstheme="minorHAnsi"/>
              </w:rPr>
            </w:pPr>
            <w:r w:rsidRPr="00C13149">
              <w:rPr>
                <w:rFonts w:asciiTheme="minorHAnsi" w:hAnsiTheme="minorHAnsi" w:cstheme="minorHAnsi"/>
                <w:b/>
                <w:bCs/>
              </w:rPr>
              <w:t>CRITÉRIOS DE ACEITAÇÃO</w:t>
            </w:r>
          </w:p>
        </w:tc>
      </w:tr>
      <w:tr w:rsidR="003567F8" w:rsidRPr="00C13149" w:rsidTr="003567F8">
        <w:tc>
          <w:tcPr>
            <w:tcW w:w="4495" w:type="dxa"/>
            <w:tcBorders>
              <w:top w:val="single" w:sz="4" w:space="0" w:color="000000"/>
              <w:left w:val="single" w:sz="4" w:space="0" w:color="000000"/>
              <w:bottom w:val="single" w:sz="4" w:space="0" w:color="000000"/>
            </w:tcBorders>
            <w:shd w:val="clear" w:color="auto" w:fill="auto"/>
            <w:vAlign w:val="center"/>
          </w:tcPr>
          <w:p w:rsidR="003567F8" w:rsidRPr="00C13149" w:rsidRDefault="003567F8" w:rsidP="003567F8">
            <w:pPr>
              <w:spacing w:after="120"/>
              <w:jc w:val="both"/>
              <w:rPr>
                <w:rFonts w:asciiTheme="minorHAnsi" w:hAnsiTheme="minorHAnsi" w:cstheme="minorHAnsi"/>
              </w:rPr>
            </w:pPr>
            <w:r w:rsidRPr="00C13149">
              <w:rPr>
                <w:rFonts w:asciiTheme="minorHAnsi" w:hAnsiTheme="minorHAnsi" w:cstheme="minorHAnsi"/>
                <w:color w:val="000000"/>
              </w:rPr>
              <w:t>4.1. Realizar 120 sessões de atendimento psicológico presencial ou à distância com os acolhidos no período pós-alta, ao longo de 24 meses.</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spacing w:after="120"/>
              <w:jc w:val="both"/>
              <w:rPr>
                <w:rFonts w:asciiTheme="minorHAnsi" w:hAnsiTheme="minorHAnsi" w:cstheme="minorHAnsi"/>
              </w:rPr>
            </w:pPr>
            <w:r w:rsidRPr="00C13149">
              <w:rPr>
                <w:rFonts w:asciiTheme="minorHAnsi" w:hAnsiTheme="minorHAnsi" w:cstheme="minorHAnsi"/>
              </w:rPr>
              <w:t>4.1.1. As sessões de atendimento psicológico pós acolhimento devem visar à qualidade de vida dos usuários;</w:t>
            </w:r>
          </w:p>
          <w:p w:rsidR="003567F8" w:rsidRPr="00C13149" w:rsidRDefault="001C1E23" w:rsidP="003567F8">
            <w:pPr>
              <w:spacing w:after="120"/>
              <w:jc w:val="both"/>
              <w:rPr>
                <w:rFonts w:asciiTheme="minorHAnsi" w:hAnsiTheme="minorHAnsi" w:cstheme="minorHAnsi"/>
              </w:rPr>
            </w:pPr>
            <w:r w:rsidRPr="00C13149">
              <w:rPr>
                <w:rFonts w:asciiTheme="minorHAnsi" w:hAnsiTheme="minorHAnsi" w:cstheme="minorHAnsi"/>
              </w:rPr>
              <w:t>4.1</w:t>
            </w:r>
            <w:r w:rsidR="003567F8" w:rsidRPr="00C13149">
              <w:rPr>
                <w:rFonts w:asciiTheme="minorHAnsi" w:hAnsiTheme="minorHAnsi" w:cstheme="minorHAnsi"/>
              </w:rPr>
              <w:t>.2 Na ocasião da alta terapêutica, já deve ser definida uma data para o primeiro atendimento.</w:t>
            </w:r>
          </w:p>
          <w:p w:rsidR="003567F8" w:rsidRPr="00C13149" w:rsidRDefault="001C1E23" w:rsidP="003567F8">
            <w:pPr>
              <w:pStyle w:val="Standard"/>
              <w:spacing w:after="200"/>
              <w:jc w:val="both"/>
              <w:rPr>
                <w:rFonts w:asciiTheme="minorHAnsi" w:hAnsiTheme="minorHAnsi" w:cstheme="minorHAnsi"/>
              </w:rPr>
            </w:pPr>
            <w:r w:rsidRPr="00C13149">
              <w:rPr>
                <w:rFonts w:asciiTheme="minorHAnsi" w:hAnsiTheme="minorHAnsi" w:cstheme="minorHAnsi"/>
              </w:rPr>
              <w:t>4.1.3</w:t>
            </w:r>
            <w:r w:rsidR="003567F8" w:rsidRPr="00C13149">
              <w:rPr>
                <w:rFonts w:asciiTheme="minorHAnsi" w:hAnsiTheme="minorHAnsi" w:cstheme="minorHAnsi"/>
              </w:rPr>
              <w:t>.  A quantidade de atendimentos por acolhido deve ser determinada conforme necessidade constatada pela equipe multidisciplinar da Comunidade Terapêutica.</w:t>
            </w:r>
          </w:p>
        </w:tc>
      </w:tr>
    </w:tbl>
    <w:p w:rsidR="003567F8" w:rsidRPr="00C13149" w:rsidRDefault="003567F8" w:rsidP="003567F8">
      <w:pPr>
        <w:widowControl w:val="0"/>
        <w:autoSpaceDE w:val="0"/>
        <w:spacing w:before="280" w:after="119"/>
        <w:jc w:val="both"/>
        <w:rPr>
          <w:rFonts w:asciiTheme="minorHAnsi" w:hAnsiTheme="minorHAnsi" w:cstheme="minorHAnsi"/>
          <w:bCs/>
        </w:rPr>
        <w:sectPr w:rsidR="003567F8" w:rsidRPr="00C13149">
          <w:footerReference w:type="default" r:id="rId8"/>
          <w:pgSz w:w="12240" w:h="15840"/>
          <w:pgMar w:top="1418" w:right="1469" w:bottom="1701" w:left="1701" w:header="720" w:footer="720" w:gutter="0"/>
          <w:cols w:space="720"/>
          <w:docGrid w:linePitch="360"/>
        </w:sectPr>
      </w:pPr>
    </w:p>
    <w:p w:rsidR="003567F8" w:rsidRPr="00C13149" w:rsidRDefault="003567F8" w:rsidP="003567F8">
      <w:pPr>
        <w:widowControl w:val="0"/>
        <w:tabs>
          <w:tab w:val="left" w:pos="567"/>
        </w:tabs>
        <w:autoSpaceDE w:val="0"/>
        <w:spacing w:before="120" w:after="120"/>
        <w:jc w:val="both"/>
        <w:rPr>
          <w:rFonts w:asciiTheme="minorHAnsi" w:hAnsiTheme="minorHAnsi" w:cstheme="minorHAnsi"/>
        </w:rPr>
      </w:pPr>
      <w:r w:rsidRPr="00C13149">
        <w:rPr>
          <w:rFonts w:asciiTheme="minorHAnsi" w:hAnsiTheme="minorHAnsi" w:cstheme="minorHAnsi"/>
          <w:bCs/>
        </w:rPr>
        <w:lastRenderedPageBreak/>
        <w:t>6.2 Indicadores e Metas:</w:t>
      </w:r>
    </w:p>
    <w:p w:rsidR="003567F8" w:rsidRPr="00C13149" w:rsidRDefault="003567F8" w:rsidP="003567F8">
      <w:pPr>
        <w:widowControl w:val="0"/>
        <w:tabs>
          <w:tab w:val="left" w:pos="567"/>
        </w:tabs>
        <w:autoSpaceDE w:val="0"/>
        <w:spacing w:before="120" w:after="120"/>
        <w:jc w:val="both"/>
        <w:rPr>
          <w:rFonts w:asciiTheme="minorHAnsi" w:hAnsiTheme="minorHAnsi" w:cstheme="minorHAnsi"/>
        </w:rPr>
      </w:pPr>
      <w:r w:rsidRPr="00C13149">
        <w:rPr>
          <w:rFonts w:asciiTheme="minorHAnsi" w:hAnsiTheme="minorHAnsi" w:cstheme="minorHAnsi"/>
        </w:rPr>
        <w:t>6.2.1 Os indicadores das ações previstas nos LOTES 01, 02 e 03, acima descritas, estão associados a metas quantificáveis e evidenciáveis, distribuídas no prazo de vigência do Termo de Colaboração, na forma dos quadros abaixo:</w:t>
      </w:r>
    </w:p>
    <w:p w:rsidR="003567F8" w:rsidRPr="00B60726" w:rsidRDefault="003567F8" w:rsidP="003567F8"/>
    <w:tbl>
      <w:tblPr>
        <w:tblW w:w="14547" w:type="dxa"/>
        <w:tblInd w:w="-1001" w:type="dxa"/>
        <w:tblLayout w:type="fixed"/>
        <w:tblCellMar>
          <w:top w:w="55" w:type="dxa"/>
          <w:left w:w="55" w:type="dxa"/>
          <w:bottom w:w="55" w:type="dxa"/>
          <w:right w:w="55" w:type="dxa"/>
        </w:tblCellMar>
        <w:tblLook w:val="0000"/>
      </w:tblPr>
      <w:tblGrid>
        <w:gridCol w:w="3795"/>
        <w:gridCol w:w="1470"/>
        <w:gridCol w:w="1140"/>
        <w:gridCol w:w="1248"/>
        <w:gridCol w:w="454"/>
        <w:gridCol w:w="454"/>
        <w:gridCol w:w="454"/>
        <w:gridCol w:w="454"/>
        <w:gridCol w:w="454"/>
        <w:gridCol w:w="454"/>
        <w:gridCol w:w="454"/>
        <w:gridCol w:w="454"/>
        <w:gridCol w:w="454"/>
        <w:gridCol w:w="454"/>
        <w:gridCol w:w="454"/>
        <w:gridCol w:w="454"/>
        <w:gridCol w:w="1446"/>
      </w:tblGrid>
      <w:tr w:rsidR="003567F8" w:rsidRPr="00C13149" w:rsidTr="003567F8">
        <w:trPr>
          <w:trHeight w:val="630"/>
        </w:trPr>
        <w:tc>
          <w:tcPr>
            <w:tcW w:w="14547"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jc w:val="center"/>
              <w:rPr>
                <w:rFonts w:asciiTheme="minorHAnsi" w:hAnsiTheme="minorHAnsi" w:cstheme="minorHAnsi"/>
              </w:rPr>
            </w:pPr>
            <w:r w:rsidRPr="00C13149">
              <w:rPr>
                <w:rFonts w:asciiTheme="minorHAnsi" w:hAnsiTheme="minorHAnsi" w:cstheme="minorHAnsi"/>
                <w:b/>
                <w:color w:val="000000"/>
              </w:rPr>
              <w:t>QUADRO DE INDICADORES, METAS E PARÂMETROS DE AVALIAÇÃO DE DESEMPENHO</w:t>
            </w:r>
          </w:p>
        </w:tc>
      </w:tr>
      <w:tr w:rsidR="003567F8" w:rsidRPr="00C13149" w:rsidTr="003567F8">
        <w:tc>
          <w:tcPr>
            <w:tcW w:w="3795" w:type="dxa"/>
            <w:vMerge w:val="restart"/>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b/>
                <w:color w:val="000000"/>
                <w:sz w:val="18"/>
                <w:szCs w:val="18"/>
              </w:rPr>
              <w:t>Planejamento do Programa SISTEMA BAHIA VIVA</w:t>
            </w:r>
          </w:p>
        </w:tc>
        <w:tc>
          <w:tcPr>
            <w:tcW w:w="1470" w:type="dxa"/>
            <w:vMerge w:val="restart"/>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b/>
                <w:color w:val="000000"/>
                <w:sz w:val="18"/>
                <w:szCs w:val="18"/>
              </w:rPr>
              <w:t>Indicador</w:t>
            </w:r>
          </w:p>
        </w:tc>
        <w:tc>
          <w:tcPr>
            <w:tcW w:w="1140" w:type="dxa"/>
            <w:vMerge w:val="restart"/>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b/>
                <w:color w:val="000000"/>
                <w:sz w:val="18"/>
                <w:szCs w:val="18"/>
              </w:rPr>
              <w:t>Unidade</w:t>
            </w:r>
          </w:p>
        </w:tc>
        <w:tc>
          <w:tcPr>
            <w:tcW w:w="1248" w:type="dxa"/>
            <w:vMerge w:val="restart"/>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b/>
                <w:color w:val="000000"/>
                <w:sz w:val="18"/>
                <w:szCs w:val="18"/>
              </w:rPr>
              <w:t>Meio de Verificação</w:t>
            </w:r>
          </w:p>
        </w:tc>
        <w:tc>
          <w:tcPr>
            <w:tcW w:w="5448" w:type="dxa"/>
            <w:gridSpan w:val="12"/>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b/>
                <w:color w:val="000000"/>
                <w:sz w:val="18"/>
                <w:szCs w:val="18"/>
              </w:rPr>
              <w:t>Qtde. Meta (Ano I)</w:t>
            </w:r>
          </w:p>
        </w:tc>
        <w:tc>
          <w:tcPr>
            <w:tcW w:w="1446" w:type="dxa"/>
            <w:vMerge w:val="restart"/>
            <w:tcBorders>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spacing w:line="90" w:lineRule="atLeast"/>
              <w:jc w:val="center"/>
              <w:rPr>
                <w:rFonts w:asciiTheme="minorHAnsi" w:hAnsiTheme="minorHAnsi" w:cstheme="minorHAnsi"/>
                <w:sz w:val="18"/>
                <w:szCs w:val="18"/>
              </w:rPr>
            </w:pPr>
            <w:r w:rsidRPr="00C13149">
              <w:rPr>
                <w:rFonts w:asciiTheme="minorHAnsi" w:hAnsiTheme="minorHAnsi" w:cstheme="minorHAnsi"/>
                <w:b/>
                <w:color w:val="000000"/>
                <w:sz w:val="18"/>
                <w:szCs w:val="18"/>
              </w:rPr>
              <w:t>Parâmetro de Avaliação de Desempenho</w:t>
            </w:r>
          </w:p>
        </w:tc>
      </w:tr>
      <w:tr w:rsidR="003567F8" w:rsidRPr="00C13149" w:rsidTr="003567F8">
        <w:trPr>
          <w:trHeight w:val="370"/>
        </w:trPr>
        <w:tc>
          <w:tcPr>
            <w:tcW w:w="3795" w:type="dxa"/>
            <w:vMerge/>
            <w:tcBorders>
              <w:top w:val="single" w:sz="4" w:space="0" w:color="000000"/>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1470" w:type="dxa"/>
            <w:vMerge/>
            <w:tcBorders>
              <w:top w:val="single" w:sz="4" w:space="0" w:color="000000"/>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1140" w:type="dxa"/>
            <w:vMerge/>
            <w:tcBorders>
              <w:top w:val="single" w:sz="4" w:space="0" w:color="000000"/>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1248" w:type="dxa"/>
            <w:vMerge/>
            <w:tcBorders>
              <w:top w:val="single" w:sz="4" w:space="0" w:color="000000"/>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b/>
                <w:bCs/>
                <w:color w:val="000000"/>
                <w:sz w:val="18"/>
                <w:szCs w:val="18"/>
              </w:rPr>
              <w:t>Mês</w:t>
            </w:r>
            <w:r w:rsidRPr="00C13149">
              <w:rPr>
                <w:rFonts w:asciiTheme="minorHAnsi" w:hAnsiTheme="minorHAnsi" w:cstheme="minorHAnsi"/>
                <w:b/>
                <w:bCs/>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b/>
                <w:bCs/>
                <w:color w:val="000000"/>
                <w:sz w:val="18"/>
                <w:szCs w:val="18"/>
              </w:rPr>
              <w:t>Mês 2</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b/>
                <w:bCs/>
                <w:color w:val="000000"/>
                <w:sz w:val="18"/>
                <w:szCs w:val="18"/>
              </w:rPr>
              <w:t>Mês 3</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b/>
                <w:bCs/>
                <w:color w:val="000000"/>
                <w:sz w:val="18"/>
                <w:szCs w:val="18"/>
              </w:rPr>
              <w:t>Mês 4</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b/>
                <w:bCs/>
                <w:color w:val="000000"/>
                <w:sz w:val="18"/>
                <w:szCs w:val="18"/>
              </w:rPr>
              <w:t>Mês 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b/>
                <w:bCs/>
                <w:color w:val="000000"/>
                <w:sz w:val="18"/>
                <w:szCs w:val="18"/>
              </w:rPr>
              <w:t>Mês 6</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b/>
                <w:bCs/>
                <w:color w:val="000000"/>
                <w:sz w:val="18"/>
                <w:szCs w:val="18"/>
              </w:rPr>
              <w:t>Mês 7</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b/>
                <w:bCs/>
                <w:color w:val="000000"/>
                <w:sz w:val="18"/>
                <w:szCs w:val="18"/>
              </w:rPr>
              <w:t>Mês 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b/>
                <w:bCs/>
                <w:color w:val="000000"/>
                <w:sz w:val="18"/>
                <w:szCs w:val="18"/>
              </w:rPr>
              <w:t>Mês 9</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b/>
                <w:bCs/>
                <w:color w:val="000000"/>
                <w:sz w:val="18"/>
                <w:szCs w:val="18"/>
              </w:rPr>
              <w:t>Mês 10</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b/>
                <w:bCs/>
                <w:color w:val="000000"/>
                <w:sz w:val="18"/>
                <w:szCs w:val="18"/>
              </w:rPr>
              <w:t>Mês 11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b/>
                <w:bCs/>
                <w:color w:val="000000"/>
                <w:sz w:val="18"/>
                <w:szCs w:val="18"/>
              </w:rPr>
              <w:t>Mês 12</w:t>
            </w:r>
          </w:p>
        </w:tc>
        <w:tc>
          <w:tcPr>
            <w:tcW w:w="1446" w:type="dxa"/>
            <w:vMerge/>
            <w:tcBorders>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r>
      <w:tr w:rsidR="003567F8" w:rsidRPr="00C13149" w:rsidTr="003567F8">
        <w:tc>
          <w:tcPr>
            <w:tcW w:w="14547" w:type="dxa"/>
            <w:gridSpan w:val="17"/>
            <w:tcBorders>
              <w:left w:val="single" w:sz="4" w:space="0" w:color="000000"/>
              <w:bottom w:val="single" w:sz="4" w:space="0" w:color="000000"/>
              <w:right w:val="single" w:sz="4" w:space="0" w:color="000000"/>
            </w:tcBorders>
            <w:shd w:val="clear" w:color="auto" w:fill="999999"/>
            <w:vAlign w:val="center"/>
          </w:tcPr>
          <w:p w:rsidR="003567F8" w:rsidRPr="00C13149" w:rsidRDefault="003567F8" w:rsidP="003567F8">
            <w:pPr>
              <w:rPr>
                <w:rFonts w:asciiTheme="minorHAnsi" w:hAnsiTheme="minorHAnsi" w:cstheme="minorHAnsi"/>
              </w:rPr>
            </w:pPr>
            <w:r w:rsidRPr="00C13149">
              <w:rPr>
                <w:rFonts w:asciiTheme="minorHAnsi" w:hAnsiTheme="minorHAnsi" w:cstheme="minorHAnsi"/>
                <w:b/>
              </w:rPr>
              <w:t xml:space="preserve">OBJETIVO 1. </w:t>
            </w:r>
            <w:r w:rsidRPr="00C13149">
              <w:rPr>
                <w:rFonts w:asciiTheme="minorHAnsi" w:hAnsiTheme="minorHAnsi" w:cstheme="minorHAnsi"/>
              </w:rPr>
              <w:t>Acolher e desenvolver ações de abordagem, cuidado e acompanhamento sistemático dos usuários que vivem em situação de vulnerabilidade social, fazem uso abusivo de drogas e são acolhidos na Comunidade Terapêutica pelo período de 24 (vinte quatro) meses.</w:t>
            </w:r>
          </w:p>
        </w:tc>
      </w:tr>
      <w:tr w:rsidR="003567F8" w:rsidRPr="00C13149" w:rsidTr="003567F8">
        <w:trPr>
          <w:trHeight w:val="2467"/>
        </w:trPr>
        <w:tc>
          <w:tcPr>
            <w:tcW w:w="3795" w:type="dxa"/>
            <w:tcBorders>
              <w:left w:val="single" w:sz="4" w:space="0" w:color="000000"/>
              <w:bottom w:val="single" w:sz="4" w:space="0" w:color="000000"/>
            </w:tcBorders>
            <w:shd w:val="clear" w:color="auto" w:fill="auto"/>
          </w:tcPr>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AÇÃO 1.1</w:t>
            </w:r>
          </w:p>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Realizar o acolhimento de pessoas que estão em situação de vulnerabilidade social e que fazem uso abusivo de drogas, ao longo de 24 (vinte e quatro) meses, oferecendo ambiente acolhedor e seguro, refeições diárias, vestuário e ambiente higienizado.</w:t>
            </w:r>
          </w:p>
        </w:tc>
        <w:tc>
          <w:tcPr>
            <w:tcW w:w="147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Quantidade de Pessoas Acolhidas</w:t>
            </w:r>
          </w:p>
        </w:tc>
        <w:tc>
          <w:tcPr>
            <w:tcW w:w="114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Pessoas</w:t>
            </w:r>
          </w:p>
        </w:tc>
        <w:tc>
          <w:tcPr>
            <w:tcW w:w="1248"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Ficha de Acolhimento</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1446" w:type="dxa"/>
            <w:tcBorders>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10%</w:t>
            </w:r>
          </w:p>
        </w:tc>
      </w:tr>
      <w:tr w:rsidR="003567F8" w:rsidRPr="00C13149" w:rsidTr="003567F8">
        <w:trPr>
          <w:trHeight w:val="675"/>
        </w:trPr>
        <w:tc>
          <w:tcPr>
            <w:tcW w:w="3795"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rPr>
            </w:pPr>
            <w:r w:rsidRPr="00C13149">
              <w:rPr>
                <w:rFonts w:asciiTheme="minorHAnsi" w:hAnsiTheme="minorHAnsi" w:cstheme="minorHAnsi"/>
                <w:color w:val="000000"/>
              </w:rPr>
              <w:t>AÇÃO 1.2</w:t>
            </w:r>
          </w:p>
          <w:p w:rsidR="003567F8" w:rsidRPr="00C13149" w:rsidRDefault="003567F8" w:rsidP="003567F8">
            <w:pPr>
              <w:pStyle w:val="Contedodatabela"/>
              <w:jc w:val="center"/>
              <w:rPr>
                <w:rFonts w:asciiTheme="minorHAnsi" w:hAnsiTheme="minorHAnsi" w:cstheme="minorHAnsi"/>
              </w:rPr>
            </w:pPr>
            <w:r w:rsidRPr="00C13149">
              <w:rPr>
                <w:rFonts w:asciiTheme="minorHAnsi" w:hAnsiTheme="minorHAnsi" w:cstheme="minorHAnsi"/>
                <w:color w:val="000000"/>
              </w:rPr>
              <w:t>Realizar 600 atendimentos assistenciais/individuais às pessoas que estão em situação de vulnerabilidade social e que fazem uso abusivo/nocivo de drogas ao longo de 24 (vinte quatro) meses</w:t>
            </w:r>
          </w:p>
        </w:tc>
        <w:tc>
          <w:tcPr>
            <w:tcW w:w="1470" w:type="dxa"/>
            <w:tcBorders>
              <w:left w:val="single" w:sz="4" w:space="0" w:color="000000"/>
              <w:bottom w:val="single" w:sz="4" w:space="0" w:color="000000"/>
            </w:tcBorders>
            <w:shd w:val="clear" w:color="auto" w:fill="auto"/>
            <w:vAlign w:val="center"/>
          </w:tcPr>
          <w:p w:rsidR="003567F8" w:rsidRPr="00C13149" w:rsidRDefault="003567F8" w:rsidP="00C13149">
            <w:pPr>
              <w:jc w:val="center"/>
              <w:rPr>
                <w:rFonts w:asciiTheme="minorHAnsi" w:hAnsiTheme="minorHAnsi" w:cstheme="minorHAnsi"/>
                <w:sz w:val="18"/>
                <w:szCs w:val="18"/>
              </w:rPr>
            </w:pPr>
            <w:r w:rsidRPr="00C13149">
              <w:rPr>
                <w:rFonts w:asciiTheme="minorHAnsi" w:hAnsiTheme="minorHAnsi" w:cstheme="minorHAnsi"/>
                <w:color w:val="000000"/>
                <w:sz w:val="18"/>
                <w:szCs w:val="18"/>
              </w:rPr>
              <w:t>Quantidade de Atendimentos realizados</w:t>
            </w:r>
          </w:p>
        </w:tc>
        <w:tc>
          <w:tcPr>
            <w:tcW w:w="1140" w:type="dxa"/>
            <w:tcBorders>
              <w:left w:val="single" w:sz="4" w:space="0" w:color="000000"/>
              <w:bottom w:val="single" w:sz="4" w:space="0" w:color="000000"/>
            </w:tcBorders>
            <w:shd w:val="clear" w:color="auto" w:fill="auto"/>
            <w:vAlign w:val="center"/>
          </w:tcPr>
          <w:p w:rsidR="003567F8" w:rsidRPr="00C13149" w:rsidRDefault="003567F8" w:rsidP="00C13149">
            <w:pPr>
              <w:jc w:val="center"/>
              <w:rPr>
                <w:rFonts w:asciiTheme="minorHAnsi" w:hAnsiTheme="minorHAnsi" w:cstheme="minorHAnsi"/>
                <w:sz w:val="18"/>
                <w:szCs w:val="18"/>
              </w:rPr>
            </w:pPr>
            <w:r w:rsidRPr="00C13149">
              <w:rPr>
                <w:rFonts w:asciiTheme="minorHAnsi" w:hAnsiTheme="minorHAnsi" w:cstheme="minorHAnsi"/>
                <w:color w:val="000000"/>
                <w:sz w:val="18"/>
                <w:szCs w:val="18"/>
              </w:rPr>
              <w:t>Atendimento</w:t>
            </w:r>
          </w:p>
        </w:tc>
        <w:tc>
          <w:tcPr>
            <w:tcW w:w="1248" w:type="dxa"/>
            <w:tcBorders>
              <w:left w:val="single" w:sz="4" w:space="0" w:color="000000"/>
              <w:bottom w:val="single" w:sz="4" w:space="0" w:color="000000"/>
            </w:tcBorders>
            <w:shd w:val="clear" w:color="auto" w:fill="auto"/>
            <w:vAlign w:val="center"/>
          </w:tcPr>
          <w:p w:rsidR="003567F8" w:rsidRPr="00C13149" w:rsidRDefault="003567F8" w:rsidP="00C13149">
            <w:pPr>
              <w:jc w:val="center"/>
              <w:rPr>
                <w:rFonts w:asciiTheme="minorHAnsi" w:hAnsiTheme="minorHAnsi" w:cstheme="minorHAnsi"/>
                <w:sz w:val="18"/>
                <w:szCs w:val="18"/>
              </w:rPr>
            </w:pPr>
            <w:r w:rsidRPr="00C13149">
              <w:rPr>
                <w:rFonts w:asciiTheme="minorHAnsi" w:hAnsiTheme="minorHAnsi" w:cstheme="minorHAnsi"/>
                <w:color w:val="000000"/>
                <w:sz w:val="18"/>
                <w:szCs w:val="18"/>
              </w:rPr>
              <w:t>Ficha de Atendimento com demanda e assinatura do acolhido.</w:t>
            </w:r>
          </w:p>
        </w:tc>
        <w:tc>
          <w:tcPr>
            <w:tcW w:w="454" w:type="dxa"/>
            <w:tcBorders>
              <w:left w:val="single" w:sz="4" w:space="0" w:color="000000"/>
              <w:bottom w:val="single" w:sz="4" w:space="0" w:color="000000"/>
            </w:tcBorders>
            <w:shd w:val="clear" w:color="auto" w:fill="auto"/>
            <w:vAlign w:val="center"/>
          </w:tcPr>
          <w:p w:rsidR="003567F8" w:rsidRPr="00C13149" w:rsidRDefault="003567F8" w:rsidP="00C13149">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C13149">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C13149">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C13149">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C13149">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C13149">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C13149">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C13149">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C13149">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C13149">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C13149">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C13149">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1446" w:type="dxa"/>
            <w:tcBorders>
              <w:left w:val="single" w:sz="4" w:space="0" w:color="000000"/>
              <w:bottom w:val="single" w:sz="4" w:space="0" w:color="000000"/>
              <w:right w:val="single" w:sz="4" w:space="0" w:color="000000"/>
            </w:tcBorders>
            <w:shd w:val="clear" w:color="auto" w:fill="auto"/>
            <w:vAlign w:val="center"/>
          </w:tcPr>
          <w:p w:rsidR="003567F8" w:rsidRPr="00C13149" w:rsidRDefault="003567F8" w:rsidP="00C13149">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10%</w:t>
            </w:r>
          </w:p>
        </w:tc>
      </w:tr>
      <w:tr w:rsidR="00F74513" w:rsidRPr="00C13149" w:rsidTr="003567F8">
        <w:tc>
          <w:tcPr>
            <w:tcW w:w="3795" w:type="dxa"/>
            <w:tcBorders>
              <w:left w:val="single" w:sz="4" w:space="0" w:color="000000"/>
              <w:bottom w:val="single" w:sz="4" w:space="0" w:color="000000"/>
            </w:tcBorders>
            <w:shd w:val="clear" w:color="auto" w:fill="auto"/>
            <w:vAlign w:val="center"/>
          </w:tcPr>
          <w:p w:rsidR="00F74513" w:rsidRPr="00C13149" w:rsidRDefault="00F74513" w:rsidP="003567F8">
            <w:pPr>
              <w:pStyle w:val="Contedodatabela"/>
              <w:jc w:val="center"/>
              <w:rPr>
                <w:rFonts w:asciiTheme="minorHAnsi" w:hAnsiTheme="minorHAnsi" w:cstheme="minorHAnsi"/>
              </w:rPr>
            </w:pPr>
            <w:r w:rsidRPr="00C13149">
              <w:rPr>
                <w:rFonts w:asciiTheme="minorHAnsi" w:hAnsiTheme="minorHAnsi" w:cstheme="minorHAnsi"/>
                <w:color w:val="000000"/>
              </w:rPr>
              <w:t>AÇÃO 1.3</w:t>
            </w:r>
          </w:p>
          <w:p w:rsidR="00F74513" w:rsidRPr="00C13149" w:rsidRDefault="00F74513" w:rsidP="003567F8">
            <w:pPr>
              <w:pStyle w:val="Contedodatabela"/>
              <w:jc w:val="center"/>
              <w:rPr>
                <w:rFonts w:asciiTheme="minorHAnsi" w:hAnsiTheme="minorHAnsi" w:cstheme="minorHAnsi"/>
              </w:rPr>
            </w:pPr>
            <w:r w:rsidRPr="00C13149">
              <w:rPr>
                <w:rFonts w:asciiTheme="minorHAnsi" w:hAnsiTheme="minorHAnsi" w:cstheme="minorHAnsi"/>
                <w:color w:val="000000"/>
              </w:rPr>
              <w:lastRenderedPageBreak/>
              <w:t>Realizar 2.400 atendimentos psicológicos às pessoas que estão em situação de vulnerabilidade social e que fazem uso abusivo/nocivo de drogas ao longo de 24 (vinte quatro) meses</w:t>
            </w:r>
          </w:p>
        </w:tc>
        <w:tc>
          <w:tcPr>
            <w:tcW w:w="1470" w:type="dxa"/>
            <w:tcBorders>
              <w:left w:val="single" w:sz="4" w:space="0" w:color="000000"/>
              <w:bottom w:val="single" w:sz="4" w:space="0" w:color="000000"/>
            </w:tcBorders>
            <w:shd w:val="clear" w:color="auto" w:fill="auto"/>
            <w:vAlign w:val="center"/>
          </w:tcPr>
          <w:p w:rsidR="00F74513" w:rsidRPr="00C13149" w:rsidRDefault="00F74513"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lastRenderedPageBreak/>
              <w:t xml:space="preserve">Quantidade de </w:t>
            </w:r>
            <w:r w:rsidRPr="00C13149">
              <w:rPr>
                <w:rFonts w:asciiTheme="minorHAnsi" w:hAnsiTheme="minorHAnsi" w:cstheme="minorHAnsi"/>
                <w:color w:val="000000"/>
                <w:sz w:val="18"/>
                <w:szCs w:val="18"/>
              </w:rPr>
              <w:lastRenderedPageBreak/>
              <w:t>Atendimentos realizados</w:t>
            </w:r>
          </w:p>
        </w:tc>
        <w:tc>
          <w:tcPr>
            <w:tcW w:w="1140" w:type="dxa"/>
            <w:tcBorders>
              <w:left w:val="single" w:sz="4" w:space="0" w:color="000000"/>
              <w:bottom w:val="single" w:sz="4" w:space="0" w:color="000000"/>
            </w:tcBorders>
            <w:shd w:val="clear" w:color="auto" w:fill="auto"/>
            <w:vAlign w:val="center"/>
          </w:tcPr>
          <w:p w:rsidR="00F74513" w:rsidRPr="00C13149" w:rsidRDefault="00F74513"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lastRenderedPageBreak/>
              <w:t>Atendimento</w:t>
            </w:r>
          </w:p>
        </w:tc>
        <w:tc>
          <w:tcPr>
            <w:tcW w:w="1248" w:type="dxa"/>
            <w:tcBorders>
              <w:left w:val="single" w:sz="4" w:space="0" w:color="000000"/>
              <w:bottom w:val="single" w:sz="4" w:space="0" w:color="000000"/>
            </w:tcBorders>
            <w:shd w:val="clear" w:color="auto" w:fill="auto"/>
            <w:vAlign w:val="center"/>
          </w:tcPr>
          <w:p w:rsidR="00F74513" w:rsidRPr="00C13149" w:rsidRDefault="00F74513"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 xml:space="preserve">Ficha de </w:t>
            </w:r>
            <w:r w:rsidRPr="00C13149">
              <w:rPr>
                <w:rFonts w:asciiTheme="minorHAnsi" w:hAnsiTheme="minorHAnsi" w:cstheme="minorHAnsi"/>
                <w:color w:val="000000"/>
                <w:sz w:val="18"/>
                <w:szCs w:val="18"/>
              </w:rPr>
              <w:lastRenderedPageBreak/>
              <w:t>Atendimento com demanda e assinatura do acolhido.</w:t>
            </w:r>
          </w:p>
        </w:tc>
        <w:tc>
          <w:tcPr>
            <w:tcW w:w="454" w:type="dxa"/>
            <w:tcBorders>
              <w:left w:val="single" w:sz="4" w:space="0" w:color="000000"/>
              <w:bottom w:val="single" w:sz="4" w:space="0" w:color="000000"/>
            </w:tcBorders>
            <w:shd w:val="clear" w:color="auto" w:fill="auto"/>
            <w:vAlign w:val="center"/>
          </w:tcPr>
          <w:p w:rsidR="00F74513" w:rsidRPr="00C13149" w:rsidRDefault="00F74513" w:rsidP="00C14A95">
            <w:pPr>
              <w:pStyle w:val="Contedodatabela"/>
              <w:jc w:val="center"/>
              <w:rPr>
                <w:rFonts w:asciiTheme="minorHAnsi" w:hAnsiTheme="minorHAnsi" w:cstheme="minorHAnsi"/>
                <w:sz w:val="18"/>
                <w:szCs w:val="18"/>
              </w:rPr>
            </w:pPr>
            <w:r w:rsidRPr="00C13149">
              <w:rPr>
                <w:rFonts w:asciiTheme="minorHAnsi" w:hAnsiTheme="minorHAnsi" w:cstheme="minorHAnsi"/>
                <w:sz w:val="18"/>
                <w:szCs w:val="18"/>
              </w:rPr>
              <w:lastRenderedPageBreak/>
              <w:t>100</w:t>
            </w:r>
          </w:p>
        </w:tc>
        <w:tc>
          <w:tcPr>
            <w:tcW w:w="454" w:type="dxa"/>
            <w:tcBorders>
              <w:left w:val="single" w:sz="4" w:space="0" w:color="000000"/>
              <w:bottom w:val="single" w:sz="4" w:space="0" w:color="000000"/>
            </w:tcBorders>
            <w:shd w:val="clear" w:color="auto" w:fill="auto"/>
            <w:vAlign w:val="center"/>
          </w:tcPr>
          <w:p w:rsidR="00F74513" w:rsidRPr="00C13149" w:rsidRDefault="00F74513" w:rsidP="00C14A95">
            <w:pPr>
              <w:pStyle w:val="Contedodatabela"/>
              <w:jc w:val="center"/>
              <w:rPr>
                <w:rFonts w:asciiTheme="minorHAnsi" w:hAnsiTheme="minorHAnsi" w:cstheme="minorHAnsi"/>
                <w:sz w:val="18"/>
                <w:szCs w:val="18"/>
              </w:rPr>
            </w:pPr>
            <w:r w:rsidRPr="00C13149">
              <w:rPr>
                <w:rFonts w:asciiTheme="minorHAnsi" w:hAnsiTheme="minorHAnsi" w:cstheme="minorHAnsi"/>
                <w:sz w:val="18"/>
                <w:szCs w:val="18"/>
              </w:rPr>
              <w:t>100</w:t>
            </w:r>
          </w:p>
        </w:tc>
        <w:tc>
          <w:tcPr>
            <w:tcW w:w="454" w:type="dxa"/>
            <w:tcBorders>
              <w:left w:val="single" w:sz="4" w:space="0" w:color="000000"/>
              <w:bottom w:val="single" w:sz="4" w:space="0" w:color="000000"/>
            </w:tcBorders>
            <w:shd w:val="clear" w:color="auto" w:fill="auto"/>
            <w:vAlign w:val="center"/>
          </w:tcPr>
          <w:p w:rsidR="00F74513" w:rsidRPr="00C13149" w:rsidRDefault="00F74513" w:rsidP="00C14A95">
            <w:pPr>
              <w:pStyle w:val="Contedodatabela"/>
              <w:jc w:val="center"/>
              <w:rPr>
                <w:rFonts w:asciiTheme="minorHAnsi" w:hAnsiTheme="minorHAnsi" w:cstheme="minorHAnsi"/>
                <w:sz w:val="18"/>
                <w:szCs w:val="18"/>
              </w:rPr>
            </w:pPr>
            <w:r w:rsidRPr="00C13149">
              <w:rPr>
                <w:rFonts w:asciiTheme="minorHAnsi" w:hAnsiTheme="minorHAnsi" w:cstheme="minorHAnsi"/>
                <w:sz w:val="18"/>
                <w:szCs w:val="18"/>
              </w:rPr>
              <w:t>100</w:t>
            </w:r>
          </w:p>
        </w:tc>
        <w:tc>
          <w:tcPr>
            <w:tcW w:w="454" w:type="dxa"/>
            <w:tcBorders>
              <w:left w:val="single" w:sz="4" w:space="0" w:color="000000"/>
              <w:bottom w:val="single" w:sz="4" w:space="0" w:color="000000"/>
            </w:tcBorders>
            <w:shd w:val="clear" w:color="auto" w:fill="auto"/>
            <w:vAlign w:val="center"/>
          </w:tcPr>
          <w:p w:rsidR="00F74513" w:rsidRPr="00C13149" w:rsidRDefault="00F74513" w:rsidP="00C14A95">
            <w:pPr>
              <w:pStyle w:val="Contedodatabela"/>
              <w:jc w:val="center"/>
              <w:rPr>
                <w:rFonts w:asciiTheme="minorHAnsi" w:hAnsiTheme="minorHAnsi" w:cstheme="minorHAnsi"/>
                <w:sz w:val="18"/>
                <w:szCs w:val="18"/>
              </w:rPr>
            </w:pPr>
            <w:r w:rsidRPr="00C13149">
              <w:rPr>
                <w:rFonts w:asciiTheme="minorHAnsi" w:hAnsiTheme="minorHAnsi" w:cstheme="minorHAnsi"/>
                <w:sz w:val="18"/>
                <w:szCs w:val="18"/>
              </w:rPr>
              <w:t>100</w:t>
            </w:r>
          </w:p>
        </w:tc>
        <w:tc>
          <w:tcPr>
            <w:tcW w:w="454" w:type="dxa"/>
            <w:tcBorders>
              <w:left w:val="single" w:sz="4" w:space="0" w:color="000000"/>
              <w:bottom w:val="single" w:sz="4" w:space="0" w:color="000000"/>
            </w:tcBorders>
            <w:shd w:val="clear" w:color="auto" w:fill="auto"/>
            <w:vAlign w:val="center"/>
          </w:tcPr>
          <w:p w:rsidR="00F74513" w:rsidRPr="00C13149" w:rsidRDefault="00F74513" w:rsidP="00C14A95">
            <w:pPr>
              <w:pStyle w:val="Contedodatabela"/>
              <w:jc w:val="center"/>
              <w:rPr>
                <w:rFonts w:asciiTheme="minorHAnsi" w:hAnsiTheme="minorHAnsi" w:cstheme="minorHAnsi"/>
                <w:sz w:val="18"/>
                <w:szCs w:val="18"/>
              </w:rPr>
            </w:pPr>
            <w:r w:rsidRPr="00C13149">
              <w:rPr>
                <w:rFonts w:asciiTheme="minorHAnsi" w:hAnsiTheme="minorHAnsi" w:cstheme="minorHAnsi"/>
                <w:sz w:val="18"/>
                <w:szCs w:val="18"/>
              </w:rPr>
              <w:t>100</w:t>
            </w:r>
          </w:p>
        </w:tc>
        <w:tc>
          <w:tcPr>
            <w:tcW w:w="454" w:type="dxa"/>
            <w:tcBorders>
              <w:left w:val="single" w:sz="4" w:space="0" w:color="000000"/>
              <w:bottom w:val="single" w:sz="4" w:space="0" w:color="000000"/>
            </w:tcBorders>
            <w:shd w:val="clear" w:color="auto" w:fill="auto"/>
            <w:vAlign w:val="center"/>
          </w:tcPr>
          <w:p w:rsidR="00F74513" w:rsidRPr="00C13149" w:rsidRDefault="00F74513" w:rsidP="00C14A95">
            <w:pPr>
              <w:pStyle w:val="Contedodatabela"/>
              <w:jc w:val="center"/>
              <w:rPr>
                <w:rFonts w:asciiTheme="minorHAnsi" w:hAnsiTheme="minorHAnsi" w:cstheme="minorHAnsi"/>
                <w:sz w:val="18"/>
                <w:szCs w:val="18"/>
              </w:rPr>
            </w:pPr>
            <w:r w:rsidRPr="00C13149">
              <w:rPr>
                <w:rFonts w:asciiTheme="minorHAnsi" w:hAnsiTheme="minorHAnsi" w:cstheme="minorHAnsi"/>
                <w:sz w:val="18"/>
                <w:szCs w:val="18"/>
              </w:rPr>
              <w:t>100</w:t>
            </w:r>
          </w:p>
        </w:tc>
        <w:tc>
          <w:tcPr>
            <w:tcW w:w="454" w:type="dxa"/>
            <w:tcBorders>
              <w:left w:val="single" w:sz="4" w:space="0" w:color="000000"/>
              <w:bottom w:val="single" w:sz="4" w:space="0" w:color="000000"/>
            </w:tcBorders>
            <w:shd w:val="clear" w:color="auto" w:fill="auto"/>
            <w:vAlign w:val="center"/>
          </w:tcPr>
          <w:p w:rsidR="00F74513" w:rsidRPr="00C13149" w:rsidRDefault="00F74513" w:rsidP="00C14A95">
            <w:pPr>
              <w:pStyle w:val="Contedodatabela"/>
              <w:jc w:val="center"/>
              <w:rPr>
                <w:rFonts w:asciiTheme="minorHAnsi" w:hAnsiTheme="minorHAnsi" w:cstheme="minorHAnsi"/>
                <w:sz w:val="18"/>
                <w:szCs w:val="18"/>
              </w:rPr>
            </w:pPr>
            <w:r w:rsidRPr="00C13149">
              <w:rPr>
                <w:rFonts w:asciiTheme="minorHAnsi" w:hAnsiTheme="minorHAnsi" w:cstheme="minorHAnsi"/>
                <w:sz w:val="18"/>
                <w:szCs w:val="18"/>
              </w:rPr>
              <w:t>100</w:t>
            </w:r>
          </w:p>
        </w:tc>
        <w:tc>
          <w:tcPr>
            <w:tcW w:w="454" w:type="dxa"/>
            <w:tcBorders>
              <w:left w:val="single" w:sz="4" w:space="0" w:color="000000"/>
              <w:bottom w:val="single" w:sz="4" w:space="0" w:color="000000"/>
            </w:tcBorders>
            <w:shd w:val="clear" w:color="auto" w:fill="auto"/>
            <w:vAlign w:val="center"/>
          </w:tcPr>
          <w:p w:rsidR="00F74513" w:rsidRPr="00C13149" w:rsidRDefault="00F74513" w:rsidP="00C14A95">
            <w:pPr>
              <w:pStyle w:val="Contedodatabela"/>
              <w:jc w:val="center"/>
              <w:rPr>
                <w:rFonts w:asciiTheme="minorHAnsi" w:hAnsiTheme="minorHAnsi" w:cstheme="minorHAnsi"/>
                <w:sz w:val="18"/>
                <w:szCs w:val="18"/>
              </w:rPr>
            </w:pPr>
            <w:r w:rsidRPr="00C13149">
              <w:rPr>
                <w:rFonts w:asciiTheme="minorHAnsi" w:hAnsiTheme="minorHAnsi" w:cstheme="minorHAnsi"/>
                <w:sz w:val="18"/>
                <w:szCs w:val="18"/>
              </w:rPr>
              <w:t>100</w:t>
            </w:r>
          </w:p>
        </w:tc>
        <w:tc>
          <w:tcPr>
            <w:tcW w:w="454" w:type="dxa"/>
            <w:tcBorders>
              <w:left w:val="single" w:sz="4" w:space="0" w:color="000000"/>
              <w:bottom w:val="single" w:sz="4" w:space="0" w:color="000000"/>
            </w:tcBorders>
            <w:shd w:val="clear" w:color="auto" w:fill="auto"/>
            <w:vAlign w:val="center"/>
          </w:tcPr>
          <w:p w:rsidR="00F74513" w:rsidRPr="00C13149" w:rsidRDefault="00F74513" w:rsidP="00C14A95">
            <w:pPr>
              <w:pStyle w:val="Contedodatabela"/>
              <w:jc w:val="center"/>
              <w:rPr>
                <w:rFonts w:asciiTheme="minorHAnsi" w:hAnsiTheme="minorHAnsi" w:cstheme="minorHAnsi"/>
                <w:sz w:val="18"/>
                <w:szCs w:val="18"/>
              </w:rPr>
            </w:pPr>
            <w:r w:rsidRPr="00C13149">
              <w:rPr>
                <w:rFonts w:asciiTheme="minorHAnsi" w:hAnsiTheme="minorHAnsi" w:cstheme="minorHAnsi"/>
                <w:sz w:val="18"/>
                <w:szCs w:val="18"/>
              </w:rPr>
              <w:t>100</w:t>
            </w:r>
          </w:p>
        </w:tc>
        <w:tc>
          <w:tcPr>
            <w:tcW w:w="454" w:type="dxa"/>
            <w:tcBorders>
              <w:left w:val="single" w:sz="4" w:space="0" w:color="000000"/>
              <w:bottom w:val="single" w:sz="4" w:space="0" w:color="000000"/>
            </w:tcBorders>
            <w:shd w:val="clear" w:color="auto" w:fill="auto"/>
            <w:vAlign w:val="center"/>
          </w:tcPr>
          <w:p w:rsidR="00F74513" w:rsidRPr="00C13149" w:rsidRDefault="00F74513" w:rsidP="00C14A95">
            <w:pPr>
              <w:pStyle w:val="Contedodatabela"/>
              <w:jc w:val="center"/>
              <w:rPr>
                <w:rFonts w:asciiTheme="minorHAnsi" w:hAnsiTheme="minorHAnsi" w:cstheme="minorHAnsi"/>
                <w:sz w:val="18"/>
                <w:szCs w:val="18"/>
              </w:rPr>
            </w:pPr>
            <w:r w:rsidRPr="00C13149">
              <w:rPr>
                <w:rFonts w:asciiTheme="minorHAnsi" w:hAnsiTheme="minorHAnsi" w:cstheme="minorHAnsi"/>
                <w:sz w:val="18"/>
                <w:szCs w:val="18"/>
              </w:rPr>
              <w:t>100</w:t>
            </w:r>
          </w:p>
        </w:tc>
        <w:tc>
          <w:tcPr>
            <w:tcW w:w="454" w:type="dxa"/>
            <w:tcBorders>
              <w:left w:val="single" w:sz="4" w:space="0" w:color="000000"/>
              <w:bottom w:val="single" w:sz="4" w:space="0" w:color="000000"/>
            </w:tcBorders>
            <w:shd w:val="clear" w:color="auto" w:fill="auto"/>
            <w:vAlign w:val="center"/>
          </w:tcPr>
          <w:p w:rsidR="00F74513" w:rsidRPr="00C13149" w:rsidRDefault="00F74513" w:rsidP="00C14A95">
            <w:pPr>
              <w:pStyle w:val="Contedodatabela"/>
              <w:jc w:val="center"/>
              <w:rPr>
                <w:rFonts w:asciiTheme="minorHAnsi" w:hAnsiTheme="minorHAnsi" w:cstheme="minorHAnsi"/>
                <w:sz w:val="18"/>
                <w:szCs w:val="18"/>
              </w:rPr>
            </w:pPr>
            <w:r w:rsidRPr="00C13149">
              <w:rPr>
                <w:rFonts w:asciiTheme="minorHAnsi" w:hAnsiTheme="minorHAnsi" w:cstheme="minorHAnsi"/>
                <w:sz w:val="18"/>
                <w:szCs w:val="18"/>
              </w:rPr>
              <w:t>100</w:t>
            </w:r>
          </w:p>
        </w:tc>
        <w:tc>
          <w:tcPr>
            <w:tcW w:w="454" w:type="dxa"/>
            <w:tcBorders>
              <w:left w:val="single" w:sz="4" w:space="0" w:color="000000"/>
              <w:bottom w:val="single" w:sz="4" w:space="0" w:color="000000"/>
            </w:tcBorders>
            <w:shd w:val="clear" w:color="auto" w:fill="auto"/>
            <w:vAlign w:val="center"/>
          </w:tcPr>
          <w:p w:rsidR="00F74513" w:rsidRPr="00C13149" w:rsidRDefault="00F74513" w:rsidP="00C14A95">
            <w:pPr>
              <w:pStyle w:val="Contedodatabela"/>
              <w:jc w:val="center"/>
              <w:rPr>
                <w:rFonts w:asciiTheme="minorHAnsi" w:hAnsiTheme="minorHAnsi" w:cstheme="minorHAnsi"/>
                <w:sz w:val="18"/>
                <w:szCs w:val="18"/>
              </w:rPr>
            </w:pPr>
            <w:r w:rsidRPr="00C13149">
              <w:rPr>
                <w:rFonts w:asciiTheme="minorHAnsi" w:hAnsiTheme="minorHAnsi" w:cstheme="minorHAnsi"/>
                <w:sz w:val="18"/>
                <w:szCs w:val="18"/>
              </w:rPr>
              <w:t>100</w:t>
            </w:r>
          </w:p>
        </w:tc>
        <w:tc>
          <w:tcPr>
            <w:tcW w:w="1446" w:type="dxa"/>
            <w:tcBorders>
              <w:left w:val="single" w:sz="4" w:space="0" w:color="000000"/>
              <w:bottom w:val="single" w:sz="4" w:space="0" w:color="000000"/>
              <w:right w:val="single" w:sz="4" w:space="0" w:color="000000"/>
            </w:tcBorders>
            <w:shd w:val="clear" w:color="auto" w:fill="auto"/>
            <w:vAlign w:val="center"/>
          </w:tcPr>
          <w:p w:rsidR="00F74513" w:rsidRPr="00C13149" w:rsidRDefault="00F74513"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10%</w:t>
            </w:r>
          </w:p>
        </w:tc>
      </w:tr>
      <w:tr w:rsidR="003567F8" w:rsidRPr="00C13149" w:rsidTr="003567F8">
        <w:trPr>
          <w:trHeight w:val="2437"/>
        </w:trPr>
        <w:tc>
          <w:tcPr>
            <w:tcW w:w="3795"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lastRenderedPageBreak/>
              <w:t>AÇÃO 1.4</w:t>
            </w:r>
          </w:p>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Realizar 96 encontros de grupo terapêutico, visando o atendimento psicossocial dos acolhidos na Comunidade Terapêutica ao longo de 24 (vinte quatro) meses</w:t>
            </w:r>
          </w:p>
        </w:tc>
        <w:tc>
          <w:tcPr>
            <w:tcW w:w="147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Quantidade de Encontros realizados</w:t>
            </w:r>
          </w:p>
        </w:tc>
        <w:tc>
          <w:tcPr>
            <w:tcW w:w="114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 xml:space="preserve">Encontros </w:t>
            </w:r>
          </w:p>
        </w:tc>
        <w:tc>
          <w:tcPr>
            <w:tcW w:w="1248"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Relatório das Atividades em grupo assinado pelos técnicos envolvidos;</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sz w:val="18"/>
                <w:szCs w:val="18"/>
              </w:rPr>
              <w:t>Registro Fotográfico com data;</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sz w:val="18"/>
                <w:szCs w:val="18"/>
              </w:rPr>
              <w:t>Lista de Presença.</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4</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4</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4</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4</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4</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4</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4</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4</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4</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4</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4</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4</w:t>
            </w:r>
          </w:p>
        </w:tc>
        <w:tc>
          <w:tcPr>
            <w:tcW w:w="1446" w:type="dxa"/>
            <w:tcBorders>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10%</w:t>
            </w:r>
          </w:p>
        </w:tc>
      </w:tr>
      <w:tr w:rsidR="003567F8" w:rsidRPr="00C13149" w:rsidTr="003567F8">
        <w:trPr>
          <w:trHeight w:val="1928"/>
        </w:trPr>
        <w:tc>
          <w:tcPr>
            <w:tcW w:w="3795" w:type="dxa"/>
            <w:tcBorders>
              <w:left w:val="single" w:sz="4" w:space="0" w:color="000000"/>
              <w:bottom w:val="single" w:sz="4" w:space="0" w:color="000000"/>
            </w:tcBorders>
            <w:shd w:val="clear" w:color="auto" w:fill="auto"/>
          </w:tcPr>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AÇÃO 1.5</w:t>
            </w:r>
          </w:p>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Realizar 384 encaminhamentos dos acolhidos para programas e serviços públicos (Saúde, Educação, Assistência Social, Justiça e Cidadania) ao longo de 24 (vinte quatro) meses</w:t>
            </w:r>
          </w:p>
        </w:tc>
        <w:tc>
          <w:tcPr>
            <w:tcW w:w="147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Quantidade de Encaminhamentos realizados</w:t>
            </w:r>
          </w:p>
        </w:tc>
        <w:tc>
          <w:tcPr>
            <w:tcW w:w="114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Encaminhamentos</w:t>
            </w:r>
          </w:p>
        </w:tc>
        <w:tc>
          <w:tcPr>
            <w:tcW w:w="1248"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Fichas de encaminhamentos;</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sz w:val="18"/>
                <w:szCs w:val="18"/>
              </w:rPr>
              <w:t>Controle dos encaminhamentos. (atestados, doc. retirados, atas etc)</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16</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16</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16</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16</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16</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16</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16</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16</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16</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16</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16</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16</w:t>
            </w:r>
          </w:p>
        </w:tc>
        <w:tc>
          <w:tcPr>
            <w:tcW w:w="1446" w:type="dxa"/>
            <w:tcBorders>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6%</w:t>
            </w:r>
          </w:p>
        </w:tc>
      </w:tr>
      <w:tr w:rsidR="003567F8" w:rsidRPr="00C13149" w:rsidTr="003567F8">
        <w:tc>
          <w:tcPr>
            <w:tcW w:w="14547" w:type="dxa"/>
            <w:gridSpan w:val="17"/>
            <w:tcBorders>
              <w:left w:val="single" w:sz="4" w:space="0" w:color="000000"/>
              <w:bottom w:val="single" w:sz="4" w:space="0" w:color="000000"/>
              <w:right w:val="single" w:sz="4" w:space="0" w:color="000000"/>
            </w:tcBorders>
            <w:shd w:val="clear" w:color="auto" w:fill="999999"/>
          </w:tcPr>
          <w:p w:rsidR="003567F8" w:rsidRPr="00C13149" w:rsidRDefault="003567F8" w:rsidP="003567F8">
            <w:pPr>
              <w:rPr>
                <w:rFonts w:asciiTheme="minorHAnsi" w:hAnsiTheme="minorHAnsi" w:cstheme="minorHAnsi"/>
              </w:rPr>
            </w:pPr>
            <w:r w:rsidRPr="00C13149">
              <w:rPr>
                <w:rFonts w:asciiTheme="minorHAnsi" w:hAnsiTheme="minorHAnsi" w:cstheme="minorHAnsi"/>
                <w:b/>
              </w:rPr>
              <w:t xml:space="preserve">OBJETIVO 2. </w:t>
            </w:r>
            <w:r w:rsidRPr="00C13149">
              <w:rPr>
                <w:rFonts w:asciiTheme="minorHAnsi" w:hAnsiTheme="minorHAnsi" w:cstheme="minorHAnsi"/>
                <w:color w:val="000000"/>
              </w:rPr>
              <w:t xml:space="preserve">Desenvolver ações de reinserção social e promoção da cultura, esporte, lazer, escolarização, profissionalização e geração de trabalho e renda junto </w:t>
            </w:r>
            <w:r w:rsidRPr="00C13149">
              <w:rPr>
                <w:rFonts w:asciiTheme="minorHAnsi" w:hAnsiTheme="minorHAnsi" w:cstheme="minorHAnsi"/>
              </w:rPr>
              <w:t>aos usuários que vivem em situação de vulnerabilidade social, fazem uso abusivo de drogas e são acolhidos na Comunidade Terapêutica pelo período de 24 (vinte quatro) meses.</w:t>
            </w:r>
          </w:p>
        </w:tc>
      </w:tr>
      <w:tr w:rsidR="003567F8" w:rsidRPr="00C13149" w:rsidTr="003567F8">
        <w:tc>
          <w:tcPr>
            <w:tcW w:w="3795"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AÇÃO 2.1</w:t>
            </w:r>
          </w:p>
          <w:p w:rsidR="003567F8" w:rsidRPr="00C13149" w:rsidRDefault="003567F8" w:rsidP="003567F8">
            <w:pPr>
              <w:jc w:val="center"/>
              <w:rPr>
                <w:rFonts w:asciiTheme="minorHAnsi" w:hAnsiTheme="minorHAnsi" w:cstheme="minorHAnsi"/>
              </w:rPr>
            </w:pPr>
            <w:r w:rsidRPr="00C13149">
              <w:rPr>
                <w:rFonts w:asciiTheme="minorHAnsi" w:hAnsiTheme="minorHAnsi" w:cstheme="minorHAnsi"/>
              </w:rPr>
              <w:t xml:space="preserve">Realizar passeios culturais mensais com os acolhidos, incluindo áreas de lazer e cultura, visando promover a </w:t>
            </w:r>
            <w:r w:rsidRPr="00C13149">
              <w:rPr>
                <w:rFonts w:asciiTheme="minorHAnsi" w:hAnsiTheme="minorHAnsi" w:cstheme="minorHAnsi"/>
              </w:rPr>
              <w:lastRenderedPageBreak/>
              <w:t>reinserção social, totalizando 24 passeios ao longo de 24 meses.</w:t>
            </w:r>
          </w:p>
        </w:tc>
        <w:tc>
          <w:tcPr>
            <w:tcW w:w="147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lastRenderedPageBreak/>
              <w:t xml:space="preserve">Quantidade de passeios realizados </w:t>
            </w:r>
          </w:p>
        </w:tc>
        <w:tc>
          <w:tcPr>
            <w:tcW w:w="114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 xml:space="preserve">Passeios </w:t>
            </w:r>
          </w:p>
        </w:tc>
        <w:tc>
          <w:tcPr>
            <w:tcW w:w="1248"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Relatório do Passeio;</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Registro Fotográfico;</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Lista de Presença.</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1446" w:type="dxa"/>
            <w:tcBorders>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6%</w:t>
            </w:r>
          </w:p>
        </w:tc>
      </w:tr>
      <w:tr w:rsidR="003567F8" w:rsidRPr="00C13149" w:rsidTr="003567F8">
        <w:tc>
          <w:tcPr>
            <w:tcW w:w="3795"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lastRenderedPageBreak/>
              <w:t>AÇÃO 2.2</w:t>
            </w:r>
          </w:p>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Realizar 02 oficinas semanais de arte-educação para os acolhidos, totalizando 192 oficinas, ao longo de 24 meses.</w:t>
            </w:r>
          </w:p>
        </w:tc>
        <w:tc>
          <w:tcPr>
            <w:tcW w:w="147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 xml:space="preserve">Quantidade de Oficinas realizados </w:t>
            </w:r>
          </w:p>
        </w:tc>
        <w:tc>
          <w:tcPr>
            <w:tcW w:w="114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Oficinas</w:t>
            </w:r>
          </w:p>
        </w:tc>
        <w:tc>
          <w:tcPr>
            <w:tcW w:w="1248"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Planejamento das oficinas;</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Relatório das Atividades em Grupo;</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Registro Fotográfico;</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Lista de Presença.</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1446" w:type="dxa"/>
            <w:tcBorders>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6%</w:t>
            </w:r>
          </w:p>
        </w:tc>
      </w:tr>
      <w:tr w:rsidR="003567F8" w:rsidRPr="00C13149" w:rsidTr="003567F8">
        <w:tc>
          <w:tcPr>
            <w:tcW w:w="3795"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AÇÃO 2.3</w:t>
            </w:r>
          </w:p>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Realizar 02 oficinas semanais de esporte e lazer para os acolhidos, totalizando 192 oficinas, ao longo de 24 meses.</w:t>
            </w:r>
          </w:p>
        </w:tc>
        <w:tc>
          <w:tcPr>
            <w:tcW w:w="147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 xml:space="preserve">Quantidade de Oficinas realizados </w:t>
            </w:r>
          </w:p>
        </w:tc>
        <w:tc>
          <w:tcPr>
            <w:tcW w:w="114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Oficinas</w:t>
            </w:r>
          </w:p>
        </w:tc>
        <w:tc>
          <w:tcPr>
            <w:tcW w:w="1248"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Planejamento das oficinas;</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Relatório das Atividades em Grupo;</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Registro Fotográfico;</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Lista de Presença.</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1446" w:type="dxa"/>
            <w:tcBorders>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6%</w:t>
            </w:r>
          </w:p>
        </w:tc>
      </w:tr>
      <w:tr w:rsidR="003567F8" w:rsidRPr="00C13149" w:rsidTr="003567F8">
        <w:tc>
          <w:tcPr>
            <w:tcW w:w="3795"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AÇÃO 2.4</w:t>
            </w:r>
          </w:p>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Realizar 02 ações semanais de acompanhamento e reforço escolar para os acolhidos, totalizando 192 ações ao longo dos 02 anos</w:t>
            </w:r>
          </w:p>
        </w:tc>
        <w:tc>
          <w:tcPr>
            <w:tcW w:w="147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 xml:space="preserve">Quantidade de Ações realizados </w:t>
            </w:r>
          </w:p>
        </w:tc>
        <w:tc>
          <w:tcPr>
            <w:tcW w:w="114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 xml:space="preserve"> Ações</w:t>
            </w:r>
          </w:p>
        </w:tc>
        <w:tc>
          <w:tcPr>
            <w:tcW w:w="1248"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Planejamento das oficinas;</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Relatório das Atividades em Grupo;</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Registro Fotográfico;</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Lista de Presença.</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1446" w:type="dxa"/>
            <w:tcBorders>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6%</w:t>
            </w:r>
          </w:p>
        </w:tc>
      </w:tr>
      <w:tr w:rsidR="003567F8" w:rsidRPr="00C13149" w:rsidTr="003567F8">
        <w:tc>
          <w:tcPr>
            <w:tcW w:w="3795"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AÇÃO 2.5</w:t>
            </w:r>
          </w:p>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Realizar 08 cursos de geração de renda e qualificação profissional dos acolhidos</w:t>
            </w:r>
          </w:p>
        </w:tc>
        <w:tc>
          <w:tcPr>
            <w:tcW w:w="147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 xml:space="preserve">Quantidade de Cursos realizados </w:t>
            </w:r>
          </w:p>
        </w:tc>
        <w:tc>
          <w:tcPr>
            <w:tcW w:w="114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Cursos</w:t>
            </w:r>
          </w:p>
        </w:tc>
        <w:tc>
          <w:tcPr>
            <w:tcW w:w="1248"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Relatório do Curso realizado;</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Registro Fotográfico;</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Lista de Presença com RG e/ou CPF;</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Certificados.</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0</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0</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0</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0</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0</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0</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0</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0</w:t>
            </w:r>
          </w:p>
        </w:tc>
        <w:tc>
          <w:tcPr>
            <w:tcW w:w="1446" w:type="dxa"/>
            <w:tcBorders>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r>
      <w:tr w:rsidR="003567F8" w:rsidRPr="00C13149" w:rsidTr="003567F8">
        <w:tc>
          <w:tcPr>
            <w:tcW w:w="14547" w:type="dxa"/>
            <w:gridSpan w:val="17"/>
            <w:tcBorders>
              <w:left w:val="single" w:sz="4" w:space="0" w:color="000000"/>
              <w:bottom w:val="single" w:sz="4" w:space="0" w:color="000000"/>
              <w:right w:val="single" w:sz="4" w:space="0" w:color="000000"/>
            </w:tcBorders>
            <w:shd w:val="clear" w:color="auto" w:fill="999999"/>
          </w:tcPr>
          <w:p w:rsidR="003567F8" w:rsidRPr="00C13149" w:rsidRDefault="003567F8" w:rsidP="003567F8">
            <w:pPr>
              <w:rPr>
                <w:rFonts w:asciiTheme="minorHAnsi" w:hAnsiTheme="minorHAnsi" w:cstheme="minorHAnsi"/>
              </w:rPr>
            </w:pPr>
            <w:r w:rsidRPr="00C13149">
              <w:rPr>
                <w:rFonts w:asciiTheme="minorHAnsi" w:hAnsiTheme="minorHAnsi" w:cstheme="minorHAnsi"/>
                <w:b/>
              </w:rPr>
              <w:lastRenderedPageBreak/>
              <w:t xml:space="preserve">OBJETIVO 3. </w:t>
            </w:r>
            <w:r w:rsidRPr="00C13149">
              <w:rPr>
                <w:rFonts w:asciiTheme="minorHAnsi" w:hAnsiTheme="minorHAnsi" w:cstheme="minorHAnsi"/>
              </w:rPr>
              <w:t>Promover ações para a reinserção sociofamiliar dos usuários que vivem em situação de vulnerabilidade social, fazem uso abusivo de drogas e são acolhidos na Comunidade Terapêutica, pelo período de 24 (vinte quatro) meses.</w:t>
            </w:r>
          </w:p>
        </w:tc>
      </w:tr>
      <w:tr w:rsidR="003567F8" w:rsidRPr="00C13149" w:rsidTr="003567F8">
        <w:trPr>
          <w:trHeight w:val="2172"/>
        </w:trPr>
        <w:tc>
          <w:tcPr>
            <w:tcW w:w="3795" w:type="dxa"/>
            <w:tcBorders>
              <w:left w:val="single" w:sz="4" w:space="0" w:color="000000"/>
              <w:bottom w:val="single" w:sz="4" w:space="0" w:color="000000"/>
            </w:tcBorders>
            <w:shd w:val="clear" w:color="auto" w:fill="auto"/>
          </w:tcPr>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AÇÃO 3.1</w:t>
            </w:r>
          </w:p>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Realizar ações coletivas de apoio familiar através de encontros mensais presenciais ou à distância com os familiares dos acolhidos e equipe técnica, totalizando 24 encontros ao longo de 24 meses</w:t>
            </w:r>
          </w:p>
        </w:tc>
        <w:tc>
          <w:tcPr>
            <w:tcW w:w="147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Quantidade de Encontros realizados</w:t>
            </w:r>
          </w:p>
        </w:tc>
        <w:tc>
          <w:tcPr>
            <w:tcW w:w="114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 xml:space="preserve">Encontros </w:t>
            </w:r>
          </w:p>
        </w:tc>
        <w:tc>
          <w:tcPr>
            <w:tcW w:w="1248"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Planejamento das ações;</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Relatório das ações;</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Lista de Presença;</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Registro fotográfico.</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1446" w:type="dxa"/>
            <w:tcBorders>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6%</w:t>
            </w:r>
          </w:p>
        </w:tc>
      </w:tr>
      <w:tr w:rsidR="003567F8" w:rsidRPr="00C13149" w:rsidTr="003567F8">
        <w:trPr>
          <w:trHeight w:val="120"/>
        </w:trPr>
        <w:tc>
          <w:tcPr>
            <w:tcW w:w="3795"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AÇÃO 3.2</w:t>
            </w:r>
          </w:p>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 xml:space="preserve">Realizar ações coletivas de integração familiar através de encontros mensais dos acolhidos com familiares mediados pela equipe técnica, totalizando 24 encontros </w:t>
            </w:r>
            <w:r w:rsidRPr="00C13149">
              <w:rPr>
                <w:rFonts w:asciiTheme="minorHAnsi" w:hAnsiTheme="minorHAnsi" w:cstheme="minorHAnsi"/>
              </w:rPr>
              <w:t>ao longo de 24 meses</w:t>
            </w:r>
          </w:p>
        </w:tc>
        <w:tc>
          <w:tcPr>
            <w:tcW w:w="147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 xml:space="preserve">Quantidade de Encontros realizados </w:t>
            </w:r>
          </w:p>
        </w:tc>
        <w:tc>
          <w:tcPr>
            <w:tcW w:w="114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 xml:space="preserve">Encontros </w:t>
            </w:r>
          </w:p>
        </w:tc>
        <w:tc>
          <w:tcPr>
            <w:tcW w:w="1248"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 xml:space="preserve"> Planejamento das ações;</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 xml:space="preserve"> Relatório das ações;</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Lista de Presença com assinatura do acolhido e familiar;</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 xml:space="preserve"> Registro fotográfico.</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1446" w:type="dxa"/>
            <w:tcBorders>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6%</w:t>
            </w:r>
          </w:p>
        </w:tc>
      </w:tr>
      <w:tr w:rsidR="003567F8" w:rsidRPr="00C13149" w:rsidTr="003567F8">
        <w:tc>
          <w:tcPr>
            <w:tcW w:w="14547" w:type="dxa"/>
            <w:gridSpan w:val="17"/>
            <w:tcBorders>
              <w:left w:val="single" w:sz="4" w:space="0" w:color="000000"/>
              <w:bottom w:val="single" w:sz="4" w:space="0" w:color="000000"/>
              <w:right w:val="single" w:sz="4" w:space="0" w:color="000000"/>
            </w:tcBorders>
            <w:shd w:val="clear" w:color="auto" w:fill="999999"/>
          </w:tcPr>
          <w:p w:rsidR="003567F8" w:rsidRPr="00C13149" w:rsidRDefault="003567F8" w:rsidP="003567F8">
            <w:pPr>
              <w:rPr>
                <w:rFonts w:asciiTheme="minorHAnsi" w:hAnsiTheme="minorHAnsi" w:cstheme="minorHAnsi"/>
              </w:rPr>
            </w:pPr>
            <w:r w:rsidRPr="00C13149">
              <w:rPr>
                <w:rFonts w:asciiTheme="minorHAnsi" w:hAnsiTheme="minorHAnsi" w:cstheme="minorHAnsi"/>
                <w:b/>
                <w:color w:val="000000"/>
              </w:rPr>
              <w:t xml:space="preserve">OBJETIVO 4. </w:t>
            </w:r>
            <w:r w:rsidRPr="00C13149">
              <w:rPr>
                <w:rFonts w:asciiTheme="minorHAnsi" w:hAnsiTheme="minorHAnsi" w:cstheme="minorHAnsi"/>
              </w:rPr>
              <w:t>Promover ações voltadas ao acompanhamento dos beneficiários e do seu projeto de vida, no pós alta, pelo período de 24 (vinte quatro) meses.</w:t>
            </w:r>
          </w:p>
        </w:tc>
      </w:tr>
      <w:tr w:rsidR="003567F8" w:rsidRPr="00C13149" w:rsidTr="003567F8">
        <w:tc>
          <w:tcPr>
            <w:tcW w:w="3795"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AÇÃO 4.1.</w:t>
            </w:r>
          </w:p>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Realizar 120 sessões de atendimento psicológico presencial ou à distância com os acolhidos no período pós-alta, ao longo de 24 meses.</w:t>
            </w:r>
          </w:p>
        </w:tc>
        <w:tc>
          <w:tcPr>
            <w:tcW w:w="147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Quantidade de Atendimentos realizados</w:t>
            </w:r>
          </w:p>
        </w:tc>
        <w:tc>
          <w:tcPr>
            <w:tcW w:w="114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Atendimentos</w:t>
            </w:r>
          </w:p>
        </w:tc>
        <w:tc>
          <w:tcPr>
            <w:tcW w:w="1248"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 xml:space="preserve"> Ficha de Controle de Atendimentos Individuais;</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Lista de presença para as sessões presenciais;</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5</w:t>
            </w:r>
          </w:p>
        </w:tc>
        <w:tc>
          <w:tcPr>
            <w:tcW w:w="1446" w:type="dxa"/>
            <w:tcBorders>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10%</w:t>
            </w:r>
          </w:p>
        </w:tc>
      </w:tr>
      <w:tr w:rsidR="003567F8" w:rsidRPr="00C13149" w:rsidTr="003567F8">
        <w:trPr>
          <w:trHeight w:val="630"/>
        </w:trPr>
        <w:tc>
          <w:tcPr>
            <w:tcW w:w="14547"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jc w:val="center"/>
              <w:rPr>
                <w:rFonts w:asciiTheme="minorHAnsi" w:hAnsiTheme="minorHAnsi" w:cstheme="minorHAnsi"/>
              </w:rPr>
            </w:pPr>
            <w:bookmarkStart w:id="0" w:name="RANGE!A1%3AS24"/>
            <w:bookmarkEnd w:id="0"/>
            <w:r w:rsidRPr="00C13149">
              <w:rPr>
                <w:rFonts w:asciiTheme="minorHAnsi" w:hAnsiTheme="minorHAnsi" w:cstheme="minorHAnsi"/>
                <w:b/>
                <w:color w:val="000000"/>
              </w:rPr>
              <w:t>QUADRO DE INDICADORES, METAS E PARÂMETROS DE AVALIAÇÃO DE DESEMPENHO</w:t>
            </w:r>
          </w:p>
        </w:tc>
      </w:tr>
      <w:tr w:rsidR="003567F8" w:rsidRPr="00C13149" w:rsidTr="003567F8">
        <w:tc>
          <w:tcPr>
            <w:tcW w:w="3795" w:type="dxa"/>
            <w:vMerge w:val="restart"/>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b/>
                <w:color w:val="000000"/>
                <w:sz w:val="18"/>
                <w:szCs w:val="18"/>
              </w:rPr>
              <w:lastRenderedPageBreak/>
              <w:t>Planejamento do Programa SISTEMA BAHIA VIVA</w:t>
            </w:r>
          </w:p>
        </w:tc>
        <w:tc>
          <w:tcPr>
            <w:tcW w:w="1470" w:type="dxa"/>
            <w:vMerge w:val="restart"/>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b/>
                <w:color w:val="000000"/>
                <w:sz w:val="18"/>
                <w:szCs w:val="18"/>
              </w:rPr>
              <w:t>Indicador</w:t>
            </w:r>
          </w:p>
        </w:tc>
        <w:tc>
          <w:tcPr>
            <w:tcW w:w="1140" w:type="dxa"/>
            <w:vMerge w:val="restart"/>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b/>
                <w:color w:val="000000"/>
                <w:sz w:val="18"/>
                <w:szCs w:val="18"/>
              </w:rPr>
              <w:t>Unidade</w:t>
            </w:r>
          </w:p>
        </w:tc>
        <w:tc>
          <w:tcPr>
            <w:tcW w:w="1248" w:type="dxa"/>
            <w:vMerge w:val="restart"/>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b/>
                <w:color w:val="000000"/>
                <w:sz w:val="18"/>
                <w:szCs w:val="18"/>
              </w:rPr>
              <w:t>Meio de Verificação</w:t>
            </w:r>
          </w:p>
        </w:tc>
        <w:tc>
          <w:tcPr>
            <w:tcW w:w="5448" w:type="dxa"/>
            <w:gridSpan w:val="12"/>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b/>
                <w:color w:val="000000"/>
                <w:sz w:val="18"/>
                <w:szCs w:val="18"/>
              </w:rPr>
              <w:t>Qtde. Meta (Ano II)</w:t>
            </w:r>
          </w:p>
        </w:tc>
        <w:tc>
          <w:tcPr>
            <w:tcW w:w="1446" w:type="dxa"/>
            <w:vMerge w:val="restart"/>
            <w:tcBorders>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spacing w:line="90" w:lineRule="atLeast"/>
              <w:jc w:val="center"/>
              <w:rPr>
                <w:rFonts w:asciiTheme="minorHAnsi" w:hAnsiTheme="minorHAnsi" w:cstheme="minorHAnsi"/>
                <w:sz w:val="18"/>
                <w:szCs w:val="18"/>
              </w:rPr>
            </w:pPr>
            <w:r w:rsidRPr="00C13149">
              <w:rPr>
                <w:rFonts w:asciiTheme="minorHAnsi" w:hAnsiTheme="minorHAnsi" w:cstheme="minorHAnsi"/>
                <w:b/>
                <w:color w:val="000000"/>
                <w:sz w:val="18"/>
                <w:szCs w:val="18"/>
              </w:rPr>
              <w:t>Parâmetro de Avaliação de Desempenho</w:t>
            </w:r>
          </w:p>
        </w:tc>
      </w:tr>
      <w:tr w:rsidR="003567F8" w:rsidRPr="00C13149" w:rsidTr="003567F8">
        <w:trPr>
          <w:trHeight w:val="370"/>
        </w:trPr>
        <w:tc>
          <w:tcPr>
            <w:tcW w:w="3795" w:type="dxa"/>
            <w:vMerge/>
            <w:tcBorders>
              <w:top w:val="single" w:sz="4" w:space="0" w:color="000000"/>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1470" w:type="dxa"/>
            <w:vMerge/>
            <w:tcBorders>
              <w:top w:val="single" w:sz="4" w:space="0" w:color="000000"/>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1140" w:type="dxa"/>
            <w:vMerge/>
            <w:tcBorders>
              <w:top w:val="single" w:sz="4" w:space="0" w:color="000000"/>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1248" w:type="dxa"/>
            <w:vMerge/>
            <w:tcBorders>
              <w:top w:val="single" w:sz="4" w:space="0" w:color="000000"/>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b/>
                <w:bCs/>
                <w:color w:val="000000"/>
                <w:sz w:val="18"/>
                <w:szCs w:val="18"/>
              </w:rPr>
              <w:t>Mês</w:t>
            </w:r>
            <w:r w:rsidRPr="00C13149">
              <w:rPr>
                <w:rFonts w:asciiTheme="minorHAnsi" w:hAnsiTheme="minorHAnsi" w:cstheme="minorHAnsi"/>
                <w:b/>
                <w:bCs/>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b/>
                <w:bCs/>
                <w:color w:val="000000"/>
                <w:sz w:val="18"/>
                <w:szCs w:val="18"/>
              </w:rPr>
              <w:t>Mês 2</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b/>
                <w:bCs/>
                <w:color w:val="000000"/>
                <w:sz w:val="18"/>
                <w:szCs w:val="18"/>
              </w:rPr>
              <w:t>Mês 3</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b/>
                <w:bCs/>
                <w:color w:val="000000"/>
                <w:sz w:val="18"/>
                <w:szCs w:val="18"/>
              </w:rPr>
              <w:t>Mês 4</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b/>
                <w:bCs/>
                <w:color w:val="000000"/>
                <w:sz w:val="18"/>
                <w:szCs w:val="18"/>
              </w:rPr>
              <w:t>Mês 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b/>
                <w:bCs/>
                <w:color w:val="000000"/>
                <w:sz w:val="18"/>
                <w:szCs w:val="18"/>
              </w:rPr>
              <w:t>Mês 6</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b/>
                <w:bCs/>
                <w:color w:val="000000"/>
                <w:sz w:val="18"/>
                <w:szCs w:val="18"/>
              </w:rPr>
              <w:t>Mês 7</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b/>
                <w:bCs/>
                <w:color w:val="000000"/>
                <w:sz w:val="18"/>
                <w:szCs w:val="18"/>
              </w:rPr>
              <w:t>Mês 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b/>
                <w:bCs/>
                <w:color w:val="000000"/>
                <w:sz w:val="18"/>
                <w:szCs w:val="18"/>
              </w:rPr>
              <w:t>Mês 9</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b/>
                <w:bCs/>
                <w:color w:val="000000"/>
                <w:sz w:val="18"/>
                <w:szCs w:val="18"/>
              </w:rPr>
              <w:t>Mês 10</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b/>
                <w:bCs/>
                <w:color w:val="000000"/>
                <w:sz w:val="18"/>
                <w:szCs w:val="18"/>
              </w:rPr>
              <w:t>Mês 11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b/>
                <w:bCs/>
                <w:color w:val="000000"/>
                <w:sz w:val="18"/>
                <w:szCs w:val="18"/>
              </w:rPr>
              <w:t>Mês 12</w:t>
            </w:r>
          </w:p>
        </w:tc>
        <w:tc>
          <w:tcPr>
            <w:tcW w:w="1446" w:type="dxa"/>
            <w:vMerge/>
            <w:tcBorders>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rPr>
            </w:pPr>
          </w:p>
        </w:tc>
      </w:tr>
      <w:tr w:rsidR="003567F8" w:rsidRPr="00C13149" w:rsidTr="003567F8">
        <w:tc>
          <w:tcPr>
            <w:tcW w:w="14547" w:type="dxa"/>
            <w:gridSpan w:val="17"/>
            <w:tcBorders>
              <w:left w:val="single" w:sz="4" w:space="0" w:color="000000"/>
              <w:bottom w:val="single" w:sz="4" w:space="0" w:color="000000"/>
              <w:right w:val="single" w:sz="4" w:space="0" w:color="000000"/>
            </w:tcBorders>
            <w:shd w:val="clear" w:color="auto" w:fill="999999"/>
            <w:vAlign w:val="center"/>
          </w:tcPr>
          <w:p w:rsidR="003567F8" w:rsidRPr="00C13149" w:rsidRDefault="003567F8" w:rsidP="003567F8">
            <w:pPr>
              <w:rPr>
                <w:rFonts w:asciiTheme="minorHAnsi" w:hAnsiTheme="minorHAnsi" w:cstheme="minorHAnsi"/>
              </w:rPr>
            </w:pPr>
            <w:r w:rsidRPr="00C13149">
              <w:rPr>
                <w:rFonts w:asciiTheme="minorHAnsi" w:hAnsiTheme="minorHAnsi" w:cstheme="minorHAnsi"/>
                <w:b/>
              </w:rPr>
              <w:t xml:space="preserve">OBJETIVO 1. </w:t>
            </w:r>
            <w:r w:rsidRPr="00C13149">
              <w:rPr>
                <w:rFonts w:asciiTheme="minorHAnsi" w:hAnsiTheme="minorHAnsi" w:cstheme="minorHAnsi"/>
              </w:rPr>
              <w:t>Acolher e desenvolver ações de abordagem, cuidado e acompanhamento sistemático dos usuários que vivem em situação de vulnerabilidade social, fazem uso abusivo de drogas e são acolhidos na Comunidade Terapêutica pelo período de 24 (vinte quatro) meses.</w:t>
            </w:r>
          </w:p>
        </w:tc>
      </w:tr>
      <w:tr w:rsidR="003567F8" w:rsidRPr="00C13149" w:rsidTr="003567F8">
        <w:trPr>
          <w:trHeight w:val="2467"/>
        </w:trPr>
        <w:tc>
          <w:tcPr>
            <w:tcW w:w="3795" w:type="dxa"/>
            <w:tcBorders>
              <w:left w:val="single" w:sz="4" w:space="0" w:color="000000"/>
              <w:bottom w:val="single" w:sz="4" w:space="0" w:color="000000"/>
            </w:tcBorders>
            <w:shd w:val="clear" w:color="auto" w:fill="auto"/>
          </w:tcPr>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AÇÃO 1.1</w:t>
            </w:r>
          </w:p>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Realizar o acolhimento de pessoas que estão em situação de vulnerabilidade social e que fazem uso abusivo de drogas, ao longo de 24 (vinte e quatro) meses, oferecendo ambiente acolhedor e seguro, refeições diárias, vestuário e ambiente higienizado.</w:t>
            </w:r>
          </w:p>
        </w:tc>
        <w:tc>
          <w:tcPr>
            <w:tcW w:w="147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Quantidade de Pessoas Acolhidas</w:t>
            </w:r>
          </w:p>
        </w:tc>
        <w:tc>
          <w:tcPr>
            <w:tcW w:w="114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Pessoas</w:t>
            </w:r>
          </w:p>
        </w:tc>
        <w:tc>
          <w:tcPr>
            <w:tcW w:w="1248"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Ficha de Acolhimento</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1446" w:type="dxa"/>
            <w:tcBorders>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10%</w:t>
            </w:r>
          </w:p>
        </w:tc>
      </w:tr>
      <w:tr w:rsidR="003567F8" w:rsidRPr="00C13149" w:rsidTr="003567F8">
        <w:trPr>
          <w:trHeight w:val="675"/>
        </w:trPr>
        <w:tc>
          <w:tcPr>
            <w:tcW w:w="3795"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rPr>
            </w:pPr>
            <w:r w:rsidRPr="00C13149">
              <w:rPr>
                <w:rFonts w:asciiTheme="minorHAnsi" w:hAnsiTheme="minorHAnsi" w:cstheme="minorHAnsi"/>
                <w:color w:val="000000"/>
              </w:rPr>
              <w:t>AÇÃO 1.2</w:t>
            </w:r>
          </w:p>
          <w:p w:rsidR="003567F8" w:rsidRPr="00C13149" w:rsidRDefault="003567F8" w:rsidP="003567F8">
            <w:pPr>
              <w:pStyle w:val="Contedodatabela"/>
              <w:jc w:val="center"/>
              <w:rPr>
                <w:rFonts w:asciiTheme="minorHAnsi" w:hAnsiTheme="minorHAnsi" w:cstheme="minorHAnsi"/>
              </w:rPr>
            </w:pPr>
            <w:r w:rsidRPr="00C13149">
              <w:rPr>
                <w:rFonts w:asciiTheme="minorHAnsi" w:hAnsiTheme="minorHAnsi" w:cstheme="minorHAnsi"/>
                <w:color w:val="000000"/>
              </w:rPr>
              <w:t>Realizar 600 atendimentos assistenciais/individuais às pessoas que estão em situação de vulnerabilidade social e que fazem uso abusivo/nocivo de drogas ao longo de 24 (vinte quatro) meses</w:t>
            </w:r>
          </w:p>
        </w:tc>
        <w:tc>
          <w:tcPr>
            <w:tcW w:w="1470" w:type="dxa"/>
            <w:tcBorders>
              <w:left w:val="single" w:sz="4" w:space="0" w:color="000000"/>
              <w:bottom w:val="single" w:sz="4" w:space="0" w:color="000000"/>
            </w:tcBorders>
            <w:shd w:val="clear" w:color="auto" w:fill="auto"/>
            <w:vAlign w:val="center"/>
          </w:tcPr>
          <w:p w:rsidR="003567F8" w:rsidRPr="00C13149" w:rsidRDefault="003567F8" w:rsidP="00C13149">
            <w:pPr>
              <w:jc w:val="center"/>
              <w:rPr>
                <w:rFonts w:asciiTheme="minorHAnsi" w:hAnsiTheme="minorHAnsi" w:cstheme="minorHAnsi"/>
                <w:sz w:val="18"/>
                <w:szCs w:val="18"/>
              </w:rPr>
            </w:pPr>
            <w:r w:rsidRPr="00C13149">
              <w:rPr>
                <w:rFonts w:asciiTheme="minorHAnsi" w:hAnsiTheme="minorHAnsi" w:cstheme="minorHAnsi"/>
                <w:color w:val="000000"/>
                <w:sz w:val="18"/>
                <w:szCs w:val="18"/>
              </w:rPr>
              <w:t>Quantidade de Atendimentos realizados</w:t>
            </w:r>
          </w:p>
        </w:tc>
        <w:tc>
          <w:tcPr>
            <w:tcW w:w="1140" w:type="dxa"/>
            <w:tcBorders>
              <w:left w:val="single" w:sz="4" w:space="0" w:color="000000"/>
              <w:bottom w:val="single" w:sz="4" w:space="0" w:color="000000"/>
            </w:tcBorders>
            <w:shd w:val="clear" w:color="auto" w:fill="auto"/>
            <w:vAlign w:val="center"/>
          </w:tcPr>
          <w:p w:rsidR="003567F8" w:rsidRPr="00C13149" w:rsidRDefault="003567F8" w:rsidP="00C13149">
            <w:pPr>
              <w:jc w:val="center"/>
              <w:rPr>
                <w:rFonts w:asciiTheme="minorHAnsi" w:hAnsiTheme="minorHAnsi" w:cstheme="minorHAnsi"/>
                <w:sz w:val="18"/>
                <w:szCs w:val="18"/>
              </w:rPr>
            </w:pPr>
            <w:r w:rsidRPr="00C13149">
              <w:rPr>
                <w:rFonts w:asciiTheme="minorHAnsi" w:hAnsiTheme="minorHAnsi" w:cstheme="minorHAnsi"/>
                <w:color w:val="000000"/>
                <w:sz w:val="18"/>
                <w:szCs w:val="18"/>
              </w:rPr>
              <w:t>Atendimento</w:t>
            </w:r>
          </w:p>
        </w:tc>
        <w:tc>
          <w:tcPr>
            <w:tcW w:w="1248" w:type="dxa"/>
            <w:tcBorders>
              <w:left w:val="single" w:sz="4" w:space="0" w:color="000000"/>
              <w:bottom w:val="single" w:sz="4" w:space="0" w:color="000000"/>
            </w:tcBorders>
            <w:shd w:val="clear" w:color="auto" w:fill="auto"/>
            <w:vAlign w:val="center"/>
          </w:tcPr>
          <w:p w:rsidR="003567F8" w:rsidRPr="00C13149" w:rsidRDefault="003567F8" w:rsidP="00C13149">
            <w:pPr>
              <w:jc w:val="center"/>
              <w:rPr>
                <w:rFonts w:asciiTheme="minorHAnsi" w:hAnsiTheme="minorHAnsi" w:cstheme="minorHAnsi"/>
                <w:sz w:val="18"/>
                <w:szCs w:val="18"/>
              </w:rPr>
            </w:pPr>
            <w:r w:rsidRPr="00C13149">
              <w:rPr>
                <w:rFonts w:asciiTheme="minorHAnsi" w:hAnsiTheme="minorHAnsi" w:cstheme="minorHAnsi"/>
                <w:color w:val="000000"/>
                <w:sz w:val="18"/>
                <w:szCs w:val="18"/>
              </w:rPr>
              <w:t>Ficha de Atendimento com demanda e assinatura do acolhido.</w:t>
            </w:r>
          </w:p>
        </w:tc>
        <w:tc>
          <w:tcPr>
            <w:tcW w:w="454" w:type="dxa"/>
            <w:tcBorders>
              <w:left w:val="single" w:sz="4" w:space="0" w:color="000000"/>
              <w:bottom w:val="single" w:sz="4" w:space="0" w:color="000000"/>
            </w:tcBorders>
            <w:shd w:val="clear" w:color="auto" w:fill="auto"/>
            <w:vAlign w:val="center"/>
          </w:tcPr>
          <w:p w:rsidR="003567F8" w:rsidRPr="00C13149" w:rsidRDefault="003567F8" w:rsidP="00C13149">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C13149">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C13149">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C13149">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C13149">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C13149">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C13149">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C13149">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C13149">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C13149">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C13149">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C13149">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1446" w:type="dxa"/>
            <w:tcBorders>
              <w:left w:val="single" w:sz="4" w:space="0" w:color="000000"/>
              <w:bottom w:val="single" w:sz="4" w:space="0" w:color="000000"/>
              <w:right w:val="single" w:sz="4" w:space="0" w:color="000000"/>
            </w:tcBorders>
            <w:shd w:val="clear" w:color="auto" w:fill="auto"/>
            <w:vAlign w:val="center"/>
          </w:tcPr>
          <w:p w:rsidR="003567F8" w:rsidRPr="00C13149" w:rsidRDefault="003567F8" w:rsidP="00C13149">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10%</w:t>
            </w:r>
          </w:p>
        </w:tc>
      </w:tr>
      <w:tr w:rsidR="003567F8" w:rsidRPr="00C13149" w:rsidTr="003567F8">
        <w:tc>
          <w:tcPr>
            <w:tcW w:w="3795"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rPr>
            </w:pPr>
            <w:r w:rsidRPr="00C13149">
              <w:rPr>
                <w:rFonts w:asciiTheme="minorHAnsi" w:hAnsiTheme="minorHAnsi" w:cstheme="minorHAnsi"/>
                <w:color w:val="000000"/>
              </w:rPr>
              <w:t>AÇÃO 1.3</w:t>
            </w:r>
          </w:p>
          <w:p w:rsidR="003567F8" w:rsidRPr="00C13149" w:rsidRDefault="00F74513" w:rsidP="003567F8">
            <w:pPr>
              <w:pStyle w:val="Contedodatabela"/>
              <w:jc w:val="center"/>
              <w:rPr>
                <w:rFonts w:asciiTheme="minorHAnsi" w:hAnsiTheme="minorHAnsi" w:cstheme="minorHAnsi"/>
              </w:rPr>
            </w:pPr>
            <w:r w:rsidRPr="00C13149">
              <w:rPr>
                <w:rFonts w:asciiTheme="minorHAnsi" w:hAnsiTheme="minorHAnsi" w:cstheme="minorHAnsi"/>
                <w:color w:val="000000"/>
              </w:rPr>
              <w:t>Realizar 2.400</w:t>
            </w:r>
            <w:r w:rsidR="003567F8" w:rsidRPr="00C13149">
              <w:rPr>
                <w:rFonts w:asciiTheme="minorHAnsi" w:hAnsiTheme="minorHAnsi" w:cstheme="minorHAnsi"/>
                <w:color w:val="000000"/>
              </w:rPr>
              <w:t xml:space="preserve"> atendimentos psicológicos às pessoas que estão em situação de vulnerabilidade social e que fazem uso abusivo/nocivo de drogas ao longo de 24 (vinte quatro) meses</w:t>
            </w:r>
          </w:p>
        </w:tc>
        <w:tc>
          <w:tcPr>
            <w:tcW w:w="147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Quantidade de Atendimentos realizados</w:t>
            </w:r>
          </w:p>
        </w:tc>
        <w:tc>
          <w:tcPr>
            <w:tcW w:w="114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Atendimento</w:t>
            </w:r>
          </w:p>
        </w:tc>
        <w:tc>
          <w:tcPr>
            <w:tcW w:w="1248"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Ficha de Atendimento com demanda e assinatura do acolhido.</w:t>
            </w:r>
          </w:p>
        </w:tc>
        <w:tc>
          <w:tcPr>
            <w:tcW w:w="454" w:type="dxa"/>
            <w:tcBorders>
              <w:left w:val="single" w:sz="4" w:space="0" w:color="000000"/>
              <w:bottom w:val="single" w:sz="4" w:space="0" w:color="000000"/>
            </w:tcBorders>
            <w:shd w:val="clear" w:color="auto" w:fill="auto"/>
            <w:vAlign w:val="center"/>
          </w:tcPr>
          <w:p w:rsidR="003567F8" w:rsidRPr="00C13149" w:rsidRDefault="00F74513" w:rsidP="003567F8">
            <w:pPr>
              <w:pStyle w:val="Contedodatabela"/>
              <w:jc w:val="center"/>
              <w:rPr>
                <w:rFonts w:asciiTheme="minorHAnsi" w:hAnsiTheme="minorHAnsi" w:cstheme="minorHAnsi"/>
                <w:sz w:val="18"/>
                <w:szCs w:val="18"/>
              </w:rPr>
            </w:pPr>
            <w:r w:rsidRPr="00C13149">
              <w:rPr>
                <w:rFonts w:asciiTheme="minorHAnsi" w:hAnsiTheme="minorHAnsi" w:cstheme="minorHAnsi"/>
                <w:sz w:val="18"/>
                <w:szCs w:val="18"/>
              </w:rPr>
              <w:t>100</w:t>
            </w:r>
          </w:p>
        </w:tc>
        <w:tc>
          <w:tcPr>
            <w:tcW w:w="454" w:type="dxa"/>
            <w:tcBorders>
              <w:left w:val="single" w:sz="4" w:space="0" w:color="000000"/>
              <w:bottom w:val="single" w:sz="4" w:space="0" w:color="000000"/>
            </w:tcBorders>
            <w:shd w:val="clear" w:color="auto" w:fill="auto"/>
            <w:vAlign w:val="center"/>
          </w:tcPr>
          <w:p w:rsidR="003567F8" w:rsidRPr="00C13149" w:rsidRDefault="00F74513" w:rsidP="003567F8">
            <w:pPr>
              <w:pStyle w:val="Contedodatabela"/>
              <w:jc w:val="center"/>
              <w:rPr>
                <w:rFonts w:asciiTheme="minorHAnsi" w:hAnsiTheme="minorHAnsi" w:cstheme="minorHAnsi"/>
                <w:sz w:val="18"/>
                <w:szCs w:val="18"/>
              </w:rPr>
            </w:pPr>
            <w:r w:rsidRPr="00C13149">
              <w:rPr>
                <w:rFonts w:asciiTheme="minorHAnsi" w:hAnsiTheme="minorHAnsi" w:cstheme="minorHAnsi"/>
                <w:sz w:val="18"/>
                <w:szCs w:val="18"/>
              </w:rPr>
              <w:t>100</w:t>
            </w:r>
          </w:p>
        </w:tc>
        <w:tc>
          <w:tcPr>
            <w:tcW w:w="454" w:type="dxa"/>
            <w:tcBorders>
              <w:left w:val="single" w:sz="4" w:space="0" w:color="000000"/>
              <w:bottom w:val="single" w:sz="4" w:space="0" w:color="000000"/>
            </w:tcBorders>
            <w:shd w:val="clear" w:color="auto" w:fill="auto"/>
            <w:vAlign w:val="center"/>
          </w:tcPr>
          <w:p w:rsidR="003567F8" w:rsidRPr="00C13149" w:rsidRDefault="00F74513" w:rsidP="003567F8">
            <w:pPr>
              <w:pStyle w:val="Contedodatabela"/>
              <w:jc w:val="center"/>
              <w:rPr>
                <w:rFonts w:asciiTheme="minorHAnsi" w:hAnsiTheme="minorHAnsi" w:cstheme="minorHAnsi"/>
                <w:sz w:val="18"/>
                <w:szCs w:val="18"/>
              </w:rPr>
            </w:pPr>
            <w:r w:rsidRPr="00C13149">
              <w:rPr>
                <w:rFonts w:asciiTheme="minorHAnsi" w:hAnsiTheme="minorHAnsi" w:cstheme="minorHAnsi"/>
                <w:sz w:val="18"/>
                <w:szCs w:val="18"/>
              </w:rPr>
              <w:t>100</w:t>
            </w:r>
          </w:p>
        </w:tc>
        <w:tc>
          <w:tcPr>
            <w:tcW w:w="454" w:type="dxa"/>
            <w:tcBorders>
              <w:left w:val="single" w:sz="4" w:space="0" w:color="000000"/>
              <w:bottom w:val="single" w:sz="4" w:space="0" w:color="000000"/>
            </w:tcBorders>
            <w:shd w:val="clear" w:color="auto" w:fill="auto"/>
            <w:vAlign w:val="center"/>
          </w:tcPr>
          <w:p w:rsidR="003567F8" w:rsidRPr="00C13149" w:rsidRDefault="00F74513" w:rsidP="003567F8">
            <w:pPr>
              <w:pStyle w:val="Contedodatabela"/>
              <w:jc w:val="center"/>
              <w:rPr>
                <w:rFonts w:asciiTheme="minorHAnsi" w:hAnsiTheme="minorHAnsi" w:cstheme="minorHAnsi"/>
                <w:sz w:val="18"/>
                <w:szCs w:val="18"/>
              </w:rPr>
            </w:pPr>
            <w:r w:rsidRPr="00C13149">
              <w:rPr>
                <w:rFonts w:asciiTheme="minorHAnsi" w:hAnsiTheme="minorHAnsi" w:cstheme="minorHAnsi"/>
                <w:sz w:val="18"/>
                <w:szCs w:val="18"/>
              </w:rPr>
              <w:t>100</w:t>
            </w:r>
          </w:p>
        </w:tc>
        <w:tc>
          <w:tcPr>
            <w:tcW w:w="454" w:type="dxa"/>
            <w:tcBorders>
              <w:left w:val="single" w:sz="4" w:space="0" w:color="000000"/>
              <w:bottom w:val="single" w:sz="4" w:space="0" w:color="000000"/>
            </w:tcBorders>
            <w:shd w:val="clear" w:color="auto" w:fill="auto"/>
            <w:vAlign w:val="center"/>
          </w:tcPr>
          <w:p w:rsidR="003567F8" w:rsidRPr="00C13149" w:rsidRDefault="00F74513" w:rsidP="003567F8">
            <w:pPr>
              <w:pStyle w:val="Contedodatabela"/>
              <w:jc w:val="center"/>
              <w:rPr>
                <w:rFonts w:asciiTheme="minorHAnsi" w:hAnsiTheme="minorHAnsi" w:cstheme="minorHAnsi"/>
                <w:sz w:val="18"/>
                <w:szCs w:val="18"/>
              </w:rPr>
            </w:pPr>
            <w:r w:rsidRPr="00C13149">
              <w:rPr>
                <w:rFonts w:asciiTheme="minorHAnsi" w:hAnsiTheme="minorHAnsi" w:cstheme="minorHAnsi"/>
                <w:sz w:val="18"/>
                <w:szCs w:val="18"/>
              </w:rPr>
              <w:t>100</w:t>
            </w:r>
          </w:p>
        </w:tc>
        <w:tc>
          <w:tcPr>
            <w:tcW w:w="454" w:type="dxa"/>
            <w:tcBorders>
              <w:left w:val="single" w:sz="4" w:space="0" w:color="000000"/>
              <w:bottom w:val="single" w:sz="4" w:space="0" w:color="000000"/>
            </w:tcBorders>
            <w:shd w:val="clear" w:color="auto" w:fill="auto"/>
            <w:vAlign w:val="center"/>
          </w:tcPr>
          <w:p w:rsidR="003567F8" w:rsidRPr="00C13149" w:rsidRDefault="00F74513" w:rsidP="003567F8">
            <w:pPr>
              <w:pStyle w:val="Contedodatabela"/>
              <w:jc w:val="center"/>
              <w:rPr>
                <w:rFonts w:asciiTheme="minorHAnsi" w:hAnsiTheme="minorHAnsi" w:cstheme="minorHAnsi"/>
                <w:sz w:val="18"/>
                <w:szCs w:val="18"/>
              </w:rPr>
            </w:pPr>
            <w:r w:rsidRPr="00C13149">
              <w:rPr>
                <w:rFonts w:asciiTheme="minorHAnsi" w:hAnsiTheme="minorHAnsi" w:cstheme="minorHAnsi"/>
                <w:sz w:val="18"/>
                <w:szCs w:val="18"/>
              </w:rPr>
              <w:t>100</w:t>
            </w:r>
          </w:p>
        </w:tc>
        <w:tc>
          <w:tcPr>
            <w:tcW w:w="454" w:type="dxa"/>
            <w:tcBorders>
              <w:left w:val="single" w:sz="4" w:space="0" w:color="000000"/>
              <w:bottom w:val="single" w:sz="4" w:space="0" w:color="000000"/>
            </w:tcBorders>
            <w:shd w:val="clear" w:color="auto" w:fill="auto"/>
            <w:vAlign w:val="center"/>
          </w:tcPr>
          <w:p w:rsidR="003567F8" w:rsidRPr="00C13149" w:rsidRDefault="00F74513" w:rsidP="003567F8">
            <w:pPr>
              <w:pStyle w:val="Contedodatabela"/>
              <w:jc w:val="center"/>
              <w:rPr>
                <w:rFonts w:asciiTheme="minorHAnsi" w:hAnsiTheme="minorHAnsi" w:cstheme="minorHAnsi"/>
                <w:sz w:val="18"/>
                <w:szCs w:val="18"/>
              </w:rPr>
            </w:pPr>
            <w:r w:rsidRPr="00C13149">
              <w:rPr>
                <w:rFonts w:asciiTheme="minorHAnsi" w:hAnsiTheme="minorHAnsi" w:cstheme="minorHAnsi"/>
                <w:sz w:val="18"/>
                <w:szCs w:val="18"/>
              </w:rPr>
              <w:t>100</w:t>
            </w:r>
          </w:p>
        </w:tc>
        <w:tc>
          <w:tcPr>
            <w:tcW w:w="454" w:type="dxa"/>
            <w:tcBorders>
              <w:left w:val="single" w:sz="4" w:space="0" w:color="000000"/>
              <w:bottom w:val="single" w:sz="4" w:space="0" w:color="000000"/>
            </w:tcBorders>
            <w:shd w:val="clear" w:color="auto" w:fill="auto"/>
            <w:vAlign w:val="center"/>
          </w:tcPr>
          <w:p w:rsidR="003567F8" w:rsidRPr="00C13149" w:rsidRDefault="00F74513" w:rsidP="003567F8">
            <w:pPr>
              <w:pStyle w:val="Contedodatabela"/>
              <w:jc w:val="center"/>
              <w:rPr>
                <w:rFonts w:asciiTheme="minorHAnsi" w:hAnsiTheme="minorHAnsi" w:cstheme="minorHAnsi"/>
                <w:sz w:val="18"/>
                <w:szCs w:val="18"/>
              </w:rPr>
            </w:pPr>
            <w:r w:rsidRPr="00C13149">
              <w:rPr>
                <w:rFonts w:asciiTheme="minorHAnsi" w:hAnsiTheme="minorHAnsi" w:cstheme="minorHAnsi"/>
                <w:sz w:val="18"/>
                <w:szCs w:val="18"/>
              </w:rPr>
              <w:t>100</w:t>
            </w:r>
          </w:p>
        </w:tc>
        <w:tc>
          <w:tcPr>
            <w:tcW w:w="454" w:type="dxa"/>
            <w:tcBorders>
              <w:left w:val="single" w:sz="4" w:space="0" w:color="000000"/>
              <w:bottom w:val="single" w:sz="4" w:space="0" w:color="000000"/>
            </w:tcBorders>
            <w:shd w:val="clear" w:color="auto" w:fill="auto"/>
            <w:vAlign w:val="center"/>
          </w:tcPr>
          <w:p w:rsidR="003567F8" w:rsidRPr="00C13149" w:rsidRDefault="00F74513" w:rsidP="003567F8">
            <w:pPr>
              <w:pStyle w:val="Contedodatabela"/>
              <w:jc w:val="center"/>
              <w:rPr>
                <w:rFonts w:asciiTheme="minorHAnsi" w:hAnsiTheme="minorHAnsi" w:cstheme="minorHAnsi"/>
                <w:sz w:val="18"/>
                <w:szCs w:val="18"/>
              </w:rPr>
            </w:pPr>
            <w:r w:rsidRPr="00C13149">
              <w:rPr>
                <w:rFonts w:asciiTheme="minorHAnsi" w:hAnsiTheme="minorHAnsi" w:cstheme="minorHAnsi"/>
                <w:sz w:val="18"/>
                <w:szCs w:val="18"/>
              </w:rPr>
              <w:t>100</w:t>
            </w:r>
          </w:p>
        </w:tc>
        <w:tc>
          <w:tcPr>
            <w:tcW w:w="454" w:type="dxa"/>
            <w:tcBorders>
              <w:left w:val="single" w:sz="4" w:space="0" w:color="000000"/>
              <w:bottom w:val="single" w:sz="4" w:space="0" w:color="000000"/>
            </w:tcBorders>
            <w:shd w:val="clear" w:color="auto" w:fill="auto"/>
            <w:vAlign w:val="center"/>
          </w:tcPr>
          <w:p w:rsidR="003567F8" w:rsidRPr="00C13149" w:rsidRDefault="00F74513" w:rsidP="003567F8">
            <w:pPr>
              <w:pStyle w:val="Contedodatabela"/>
              <w:jc w:val="center"/>
              <w:rPr>
                <w:rFonts w:asciiTheme="minorHAnsi" w:hAnsiTheme="minorHAnsi" w:cstheme="minorHAnsi"/>
                <w:sz w:val="18"/>
                <w:szCs w:val="18"/>
              </w:rPr>
            </w:pPr>
            <w:r w:rsidRPr="00C13149">
              <w:rPr>
                <w:rFonts w:asciiTheme="minorHAnsi" w:hAnsiTheme="minorHAnsi" w:cstheme="minorHAnsi"/>
                <w:sz w:val="18"/>
                <w:szCs w:val="18"/>
              </w:rPr>
              <w:t>100</w:t>
            </w:r>
          </w:p>
        </w:tc>
        <w:tc>
          <w:tcPr>
            <w:tcW w:w="454" w:type="dxa"/>
            <w:tcBorders>
              <w:left w:val="single" w:sz="4" w:space="0" w:color="000000"/>
              <w:bottom w:val="single" w:sz="4" w:space="0" w:color="000000"/>
            </w:tcBorders>
            <w:shd w:val="clear" w:color="auto" w:fill="auto"/>
            <w:vAlign w:val="center"/>
          </w:tcPr>
          <w:p w:rsidR="003567F8" w:rsidRPr="00C13149" w:rsidRDefault="00F74513" w:rsidP="003567F8">
            <w:pPr>
              <w:pStyle w:val="Contedodatabela"/>
              <w:jc w:val="center"/>
              <w:rPr>
                <w:rFonts w:asciiTheme="minorHAnsi" w:hAnsiTheme="minorHAnsi" w:cstheme="minorHAnsi"/>
                <w:sz w:val="18"/>
                <w:szCs w:val="18"/>
              </w:rPr>
            </w:pPr>
            <w:r w:rsidRPr="00C13149">
              <w:rPr>
                <w:rFonts w:asciiTheme="minorHAnsi" w:hAnsiTheme="minorHAnsi" w:cstheme="minorHAnsi"/>
                <w:sz w:val="18"/>
                <w:szCs w:val="18"/>
              </w:rPr>
              <w:t>100</w:t>
            </w:r>
          </w:p>
        </w:tc>
        <w:tc>
          <w:tcPr>
            <w:tcW w:w="454" w:type="dxa"/>
            <w:tcBorders>
              <w:left w:val="single" w:sz="4" w:space="0" w:color="000000"/>
              <w:bottom w:val="single" w:sz="4" w:space="0" w:color="000000"/>
            </w:tcBorders>
            <w:shd w:val="clear" w:color="auto" w:fill="auto"/>
            <w:vAlign w:val="center"/>
          </w:tcPr>
          <w:p w:rsidR="003567F8" w:rsidRPr="00C13149" w:rsidRDefault="00F74513" w:rsidP="003567F8">
            <w:pPr>
              <w:pStyle w:val="Contedodatabela"/>
              <w:jc w:val="center"/>
              <w:rPr>
                <w:rFonts w:asciiTheme="minorHAnsi" w:hAnsiTheme="minorHAnsi" w:cstheme="minorHAnsi"/>
                <w:sz w:val="18"/>
                <w:szCs w:val="18"/>
              </w:rPr>
            </w:pPr>
            <w:r w:rsidRPr="00C13149">
              <w:rPr>
                <w:rFonts w:asciiTheme="minorHAnsi" w:hAnsiTheme="minorHAnsi" w:cstheme="minorHAnsi"/>
                <w:sz w:val="18"/>
                <w:szCs w:val="18"/>
              </w:rPr>
              <w:t>100</w:t>
            </w:r>
          </w:p>
        </w:tc>
        <w:tc>
          <w:tcPr>
            <w:tcW w:w="1446" w:type="dxa"/>
            <w:tcBorders>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10%</w:t>
            </w:r>
          </w:p>
        </w:tc>
      </w:tr>
      <w:tr w:rsidR="003567F8" w:rsidRPr="00C13149" w:rsidTr="003567F8">
        <w:trPr>
          <w:trHeight w:val="2437"/>
        </w:trPr>
        <w:tc>
          <w:tcPr>
            <w:tcW w:w="3795"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lastRenderedPageBreak/>
              <w:t>AÇÃO 1.4</w:t>
            </w:r>
          </w:p>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Realizar 96 encontros de grupo terapêutico, visando o atendimento psicossocial dos acolhidos na Comunidade Terapêutica ao longo de 24 (vinte quatro) meses</w:t>
            </w:r>
          </w:p>
        </w:tc>
        <w:tc>
          <w:tcPr>
            <w:tcW w:w="147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Quantidade de Encontros realizados</w:t>
            </w:r>
          </w:p>
        </w:tc>
        <w:tc>
          <w:tcPr>
            <w:tcW w:w="114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 xml:space="preserve">Encontros </w:t>
            </w:r>
          </w:p>
        </w:tc>
        <w:tc>
          <w:tcPr>
            <w:tcW w:w="1248"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Relatório das Atividades em grupo assinado pelos técnicos envolvidos;</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sz w:val="18"/>
                <w:szCs w:val="18"/>
              </w:rPr>
              <w:t>Registro Fotográfico com data;</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sz w:val="18"/>
                <w:szCs w:val="18"/>
              </w:rPr>
              <w:t>Lista de Presença.</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4</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4</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4</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4</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4</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4</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4</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4</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4</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4</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4</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4</w:t>
            </w:r>
          </w:p>
        </w:tc>
        <w:tc>
          <w:tcPr>
            <w:tcW w:w="1446" w:type="dxa"/>
            <w:tcBorders>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10%</w:t>
            </w:r>
          </w:p>
        </w:tc>
      </w:tr>
      <w:tr w:rsidR="003567F8" w:rsidRPr="00C13149" w:rsidTr="003567F8">
        <w:trPr>
          <w:trHeight w:val="1928"/>
        </w:trPr>
        <w:tc>
          <w:tcPr>
            <w:tcW w:w="3795" w:type="dxa"/>
            <w:tcBorders>
              <w:left w:val="single" w:sz="4" w:space="0" w:color="000000"/>
              <w:bottom w:val="single" w:sz="4" w:space="0" w:color="000000"/>
            </w:tcBorders>
            <w:shd w:val="clear" w:color="auto" w:fill="auto"/>
          </w:tcPr>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AÇÃO 1.5</w:t>
            </w:r>
          </w:p>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Realizar 384 encaminhamentos dos acolhidos para programas e serviços públicos (Saúde, Educação, Assistência Social, Justiça e Cidadania) ao longo de 24 (vinte quatro) meses</w:t>
            </w:r>
          </w:p>
        </w:tc>
        <w:tc>
          <w:tcPr>
            <w:tcW w:w="147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Quantidade de Encaminhamentos realizados</w:t>
            </w:r>
          </w:p>
        </w:tc>
        <w:tc>
          <w:tcPr>
            <w:tcW w:w="114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Encaminhamentos</w:t>
            </w:r>
          </w:p>
        </w:tc>
        <w:tc>
          <w:tcPr>
            <w:tcW w:w="1248"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Fichas de encaminhamentos;</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sz w:val="18"/>
                <w:szCs w:val="18"/>
              </w:rPr>
              <w:t>Controle dos encaminhamentos. (atestados, doc. retirados, atas etc)</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16</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16</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16</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16</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16</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16</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16</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16</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16</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16</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16</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16</w:t>
            </w:r>
          </w:p>
        </w:tc>
        <w:tc>
          <w:tcPr>
            <w:tcW w:w="1446" w:type="dxa"/>
            <w:tcBorders>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6%</w:t>
            </w:r>
          </w:p>
        </w:tc>
      </w:tr>
      <w:tr w:rsidR="003567F8" w:rsidRPr="00C13149" w:rsidTr="003567F8">
        <w:tc>
          <w:tcPr>
            <w:tcW w:w="14547" w:type="dxa"/>
            <w:gridSpan w:val="17"/>
            <w:tcBorders>
              <w:left w:val="single" w:sz="4" w:space="0" w:color="000000"/>
              <w:bottom w:val="single" w:sz="4" w:space="0" w:color="000000"/>
              <w:right w:val="single" w:sz="4" w:space="0" w:color="000000"/>
            </w:tcBorders>
            <w:shd w:val="clear" w:color="auto" w:fill="999999"/>
          </w:tcPr>
          <w:p w:rsidR="003567F8" w:rsidRPr="00C13149" w:rsidRDefault="003567F8" w:rsidP="003567F8">
            <w:pPr>
              <w:rPr>
                <w:rFonts w:asciiTheme="minorHAnsi" w:hAnsiTheme="minorHAnsi" w:cstheme="minorHAnsi"/>
              </w:rPr>
            </w:pPr>
            <w:r w:rsidRPr="00C13149">
              <w:rPr>
                <w:rFonts w:asciiTheme="minorHAnsi" w:hAnsiTheme="minorHAnsi" w:cstheme="minorHAnsi"/>
                <w:b/>
              </w:rPr>
              <w:t xml:space="preserve">OBJETIVO 2. </w:t>
            </w:r>
            <w:r w:rsidRPr="00C13149">
              <w:rPr>
                <w:rFonts w:asciiTheme="minorHAnsi" w:hAnsiTheme="minorHAnsi" w:cstheme="minorHAnsi"/>
                <w:color w:val="000000"/>
              </w:rPr>
              <w:t xml:space="preserve">Desenvolver ações de reinserção social e promoção da cultura, esporte, lazer, escolarização, profissionalização e geração de trabalho e renda junto </w:t>
            </w:r>
            <w:r w:rsidRPr="00C13149">
              <w:rPr>
                <w:rFonts w:asciiTheme="minorHAnsi" w:hAnsiTheme="minorHAnsi" w:cstheme="minorHAnsi"/>
              </w:rPr>
              <w:t>aos usuários que vivem em situação de vulnerabilidade social, fazem uso abusivo de drogas e são acolhidos na Comunidade Terapêutica pelo período de 24 (vinte quatro) meses.</w:t>
            </w:r>
          </w:p>
        </w:tc>
      </w:tr>
      <w:tr w:rsidR="003567F8" w:rsidRPr="00C13149" w:rsidTr="003567F8">
        <w:tc>
          <w:tcPr>
            <w:tcW w:w="3795"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AÇÃO 2.1</w:t>
            </w:r>
          </w:p>
          <w:p w:rsidR="003567F8" w:rsidRPr="00C13149" w:rsidRDefault="003567F8" w:rsidP="003567F8">
            <w:pPr>
              <w:jc w:val="center"/>
              <w:rPr>
                <w:rFonts w:asciiTheme="minorHAnsi" w:hAnsiTheme="minorHAnsi" w:cstheme="minorHAnsi"/>
              </w:rPr>
            </w:pPr>
            <w:r w:rsidRPr="00C13149">
              <w:rPr>
                <w:rFonts w:asciiTheme="minorHAnsi" w:hAnsiTheme="minorHAnsi" w:cstheme="minorHAnsi"/>
              </w:rPr>
              <w:t>Realizar passeios culturais mensais com os acolhidos, incluindo áreas de lazer e cultura, visando promover a reinserção social, totalizando 24 passeios ao longo de 24 meses.</w:t>
            </w:r>
          </w:p>
        </w:tc>
        <w:tc>
          <w:tcPr>
            <w:tcW w:w="147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 xml:space="preserve">Quantidade de passeios realizados </w:t>
            </w:r>
          </w:p>
        </w:tc>
        <w:tc>
          <w:tcPr>
            <w:tcW w:w="114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 xml:space="preserve">Passeios </w:t>
            </w:r>
          </w:p>
        </w:tc>
        <w:tc>
          <w:tcPr>
            <w:tcW w:w="1248"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Relatório do Passeio;</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Registro Fotográfico;</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Lista de Presença.</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1446" w:type="dxa"/>
            <w:tcBorders>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6%</w:t>
            </w:r>
          </w:p>
        </w:tc>
      </w:tr>
      <w:tr w:rsidR="003567F8" w:rsidRPr="00C13149" w:rsidTr="003567F8">
        <w:tc>
          <w:tcPr>
            <w:tcW w:w="3795"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AÇÃO 2.2</w:t>
            </w:r>
          </w:p>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 xml:space="preserve">Realizar 02 oficinas semanais de arte-educação para os acolhidos, totalizando 192 oficinas, ao longo de </w:t>
            </w:r>
            <w:r w:rsidRPr="00C13149">
              <w:rPr>
                <w:rFonts w:asciiTheme="minorHAnsi" w:hAnsiTheme="minorHAnsi" w:cstheme="minorHAnsi"/>
                <w:color w:val="000000"/>
              </w:rPr>
              <w:lastRenderedPageBreak/>
              <w:t>24 meses.</w:t>
            </w:r>
          </w:p>
        </w:tc>
        <w:tc>
          <w:tcPr>
            <w:tcW w:w="147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lastRenderedPageBreak/>
              <w:t xml:space="preserve">Quantidade de Oficinas realizados </w:t>
            </w:r>
          </w:p>
        </w:tc>
        <w:tc>
          <w:tcPr>
            <w:tcW w:w="114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Oficinas</w:t>
            </w:r>
          </w:p>
        </w:tc>
        <w:tc>
          <w:tcPr>
            <w:tcW w:w="1248"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Planejamento das oficinas;</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Relatório das Atividades em Grupo;</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 xml:space="preserve">Registro </w:t>
            </w:r>
            <w:r w:rsidRPr="00C13149">
              <w:rPr>
                <w:rFonts w:asciiTheme="minorHAnsi" w:hAnsiTheme="minorHAnsi" w:cstheme="minorHAnsi"/>
                <w:color w:val="000000"/>
                <w:sz w:val="18"/>
                <w:szCs w:val="18"/>
              </w:rPr>
              <w:lastRenderedPageBreak/>
              <w:t>Fotográfico;</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Lista de Presença.</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lastRenderedPageBreak/>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1446" w:type="dxa"/>
            <w:tcBorders>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6%</w:t>
            </w:r>
          </w:p>
        </w:tc>
      </w:tr>
      <w:tr w:rsidR="003567F8" w:rsidRPr="00C13149" w:rsidTr="003567F8">
        <w:tc>
          <w:tcPr>
            <w:tcW w:w="3795"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lastRenderedPageBreak/>
              <w:t>AÇÃO 2.3</w:t>
            </w:r>
          </w:p>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Realizar 02 oficinas semanais de esporte e lazer para os acolhidos, totalizando 192 oficinas, ao longo de 24 meses.</w:t>
            </w:r>
          </w:p>
        </w:tc>
        <w:tc>
          <w:tcPr>
            <w:tcW w:w="147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 xml:space="preserve">Quantidade de Oficinas realizados </w:t>
            </w:r>
          </w:p>
        </w:tc>
        <w:tc>
          <w:tcPr>
            <w:tcW w:w="114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Oficinas</w:t>
            </w:r>
          </w:p>
        </w:tc>
        <w:tc>
          <w:tcPr>
            <w:tcW w:w="1248"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Planejamento das oficinas;</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Relatório das Atividades em Grupo;</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Registro Fotográfico;</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Lista de Presença.</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1446" w:type="dxa"/>
            <w:tcBorders>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6%</w:t>
            </w:r>
          </w:p>
        </w:tc>
      </w:tr>
      <w:tr w:rsidR="003567F8" w:rsidRPr="00C13149" w:rsidTr="003567F8">
        <w:tc>
          <w:tcPr>
            <w:tcW w:w="3795"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AÇÃO 2.4</w:t>
            </w:r>
          </w:p>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Realizar 02 ações semanais de acompanhamento e reforço escolar para os acolhidos, totalizando 192 ações ao longo dos 02 anos</w:t>
            </w:r>
          </w:p>
        </w:tc>
        <w:tc>
          <w:tcPr>
            <w:tcW w:w="147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 xml:space="preserve">Quantidade de Ações realizados </w:t>
            </w:r>
          </w:p>
        </w:tc>
        <w:tc>
          <w:tcPr>
            <w:tcW w:w="114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 xml:space="preserve"> Ações</w:t>
            </w:r>
          </w:p>
        </w:tc>
        <w:tc>
          <w:tcPr>
            <w:tcW w:w="1248"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Planejamento das oficinas;</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Relatório das Atividades em Grupo;</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Registro Fotográfico;</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Lista de Presença.</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c>
          <w:tcPr>
            <w:tcW w:w="1446" w:type="dxa"/>
            <w:tcBorders>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6%</w:t>
            </w:r>
          </w:p>
        </w:tc>
      </w:tr>
      <w:tr w:rsidR="003567F8" w:rsidRPr="00C13149" w:rsidTr="003567F8">
        <w:tc>
          <w:tcPr>
            <w:tcW w:w="3795"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AÇÃO 2.5</w:t>
            </w:r>
          </w:p>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Realizar 08 cursos de geração de renda e qualificação profissional dos acolhidos</w:t>
            </w:r>
          </w:p>
        </w:tc>
        <w:tc>
          <w:tcPr>
            <w:tcW w:w="147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 xml:space="preserve">Quantidade de Cursos realizados </w:t>
            </w:r>
          </w:p>
        </w:tc>
        <w:tc>
          <w:tcPr>
            <w:tcW w:w="114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Cursos</w:t>
            </w:r>
          </w:p>
        </w:tc>
        <w:tc>
          <w:tcPr>
            <w:tcW w:w="1248"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Relatório do Curso realizado;</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Registro Fotográfico;</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Lista de Presença com RG e/ou CPF;</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Certificados.</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0</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0</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0</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0</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0</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0</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0</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0</w:t>
            </w:r>
          </w:p>
        </w:tc>
        <w:tc>
          <w:tcPr>
            <w:tcW w:w="1446" w:type="dxa"/>
            <w:tcBorders>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8%</w:t>
            </w:r>
          </w:p>
        </w:tc>
      </w:tr>
      <w:tr w:rsidR="003567F8" w:rsidRPr="00C13149" w:rsidTr="003567F8">
        <w:tc>
          <w:tcPr>
            <w:tcW w:w="14547" w:type="dxa"/>
            <w:gridSpan w:val="17"/>
            <w:tcBorders>
              <w:left w:val="single" w:sz="4" w:space="0" w:color="000000"/>
              <w:bottom w:val="single" w:sz="4" w:space="0" w:color="000000"/>
              <w:right w:val="single" w:sz="4" w:space="0" w:color="000000"/>
            </w:tcBorders>
            <w:shd w:val="clear" w:color="auto" w:fill="999999"/>
          </w:tcPr>
          <w:p w:rsidR="003567F8" w:rsidRPr="00C13149" w:rsidRDefault="003567F8" w:rsidP="003567F8">
            <w:pPr>
              <w:rPr>
                <w:rFonts w:asciiTheme="minorHAnsi" w:hAnsiTheme="minorHAnsi" w:cstheme="minorHAnsi"/>
              </w:rPr>
            </w:pPr>
            <w:r w:rsidRPr="00C13149">
              <w:rPr>
                <w:rFonts w:asciiTheme="minorHAnsi" w:hAnsiTheme="minorHAnsi" w:cstheme="minorHAnsi"/>
                <w:b/>
              </w:rPr>
              <w:t xml:space="preserve">OBJETIVO 3. </w:t>
            </w:r>
            <w:r w:rsidRPr="00C13149">
              <w:rPr>
                <w:rFonts w:asciiTheme="minorHAnsi" w:hAnsiTheme="minorHAnsi" w:cstheme="minorHAnsi"/>
              </w:rPr>
              <w:t>Promover ações para a reinserção sociofamiliar dos usuários que vivem em situação de vulnerabilidade social, fazem uso abusivo de drogas e são acolhidos na Comunidade Terapêutica, pelo período de 24 (vinte quatro) meses.</w:t>
            </w:r>
          </w:p>
        </w:tc>
      </w:tr>
      <w:tr w:rsidR="003567F8" w:rsidRPr="00C13149" w:rsidTr="003567F8">
        <w:trPr>
          <w:trHeight w:val="2172"/>
        </w:trPr>
        <w:tc>
          <w:tcPr>
            <w:tcW w:w="3795" w:type="dxa"/>
            <w:tcBorders>
              <w:left w:val="single" w:sz="4" w:space="0" w:color="000000"/>
              <w:bottom w:val="single" w:sz="4" w:space="0" w:color="000000"/>
            </w:tcBorders>
            <w:shd w:val="clear" w:color="auto" w:fill="auto"/>
          </w:tcPr>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lastRenderedPageBreak/>
              <w:t>AÇÃO 3.1</w:t>
            </w:r>
          </w:p>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Realizar ações coletivas de apoio familiar através de encontros mensais presenciais ou à distância com os familiares dos acolhidos e equipe técnica, totalizando 24 encontros ao longo de 24 meses</w:t>
            </w:r>
          </w:p>
        </w:tc>
        <w:tc>
          <w:tcPr>
            <w:tcW w:w="147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Quantidade de Encontros realizados</w:t>
            </w:r>
          </w:p>
        </w:tc>
        <w:tc>
          <w:tcPr>
            <w:tcW w:w="114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 xml:space="preserve">Encontros </w:t>
            </w:r>
          </w:p>
        </w:tc>
        <w:tc>
          <w:tcPr>
            <w:tcW w:w="1248"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Planejamento das ações;</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Relatório das ações;</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Lista de Presença;</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Registro fotográfico.</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1446" w:type="dxa"/>
            <w:tcBorders>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6%</w:t>
            </w:r>
          </w:p>
        </w:tc>
      </w:tr>
      <w:tr w:rsidR="003567F8" w:rsidRPr="00C13149" w:rsidTr="003567F8">
        <w:trPr>
          <w:trHeight w:val="120"/>
        </w:trPr>
        <w:tc>
          <w:tcPr>
            <w:tcW w:w="3795"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AÇÃO 3.2</w:t>
            </w:r>
          </w:p>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 xml:space="preserve">Realizar ações coletivas de integração familiar através de encontros mensais dos acolhidos com familiares mediados pela equipe técnica, totalizando 24 encontros </w:t>
            </w:r>
            <w:r w:rsidRPr="00C13149">
              <w:rPr>
                <w:rFonts w:asciiTheme="minorHAnsi" w:hAnsiTheme="minorHAnsi" w:cstheme="minorHAnsi"/>
              </w:rPr>
              <w:t>ao longo de 24 meses</w:t>
            </w:r>
          </w:p>
        </w:tc>
        <w:tc>
          <w:tcPr>
            <w:tcW w:w="147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 xml:space="preserve">Quantidade de Encontros realizados </w:t>
            </w:r>
          </w:p>
        </w:tc>
        <w:tc>
          <w:tcPr>
            <w:tcW w:w="114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 xml:space="preserve">Encontros </w:t>
            </w:r>
          </w:p>
        </w:tc>
        <w:tc>
          <w:tcPr>
            <w:tcW w:w="1248"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 xml:space="preserve"> Planejamento das ações;</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 xml:space="preserve"> Relatório das ações;</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Lista de Presença com assinatura do acolhido e familiar;</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 xml:space="preserve"> Registro fotográfico.</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w:t>
            </w:r>
          </w:p>
        </w:tc>
        <w:tc>
          <w:tcPr>
            <w:tcW w:w="1446" w:type="dxa"/>
            <w:tcBorders>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6%</w:t>
            </w:r>
          </w:p>
        </w:tc>
      </w:tr>
      <w:tr w:rsidR="003567F8" w:rsidRPr="00C13149" w:rsidTr="003567F8">
        <w:tc>
          <w:tcPr>
            <w:tcW w:w="14547" w:type="dxa"/>
            <w:gridSpan w:val="17"/>
            <w:tcBorders>
              <w:left w:val="single" w:sz="4" w:space="0" w:color="000000"/>
              <w:bottom w:val="single" w:sz="4" w:space="0" w:color="000000"/>
              <w:right w:val="single" w:sz="4" w:space="0" w:color="000000"/>
            </w:tcBorders>
            <w:shd w:val="clear" w:color="auto" w:fill="999999"/>
          </w:tcPr>
          <w:p w:rsidR="003567F8" w:rsidRPr="00C13149" w:rsidRDefault="003567F8" w:rsidP="003567F8">
            <w:pPr>
              <w:rPr>
                <w:rFonts w:asciiTheme="minorHAnsi" w:hAnsiTheme="minorHAnsi" w:cstheme="minorHAnsi"/>
              </w:rPr>
            </w:pPr>
            <w:r w:rsidRPr="00C13149">
              <w:rPr>
                <w:rFonts w:asciiTheme="minorHAnsi" w:hAnsiTheme="minorHAnsi" w:cstheme="minorHAnsi"/>
                <w:b/>
                <w:color w:val="000000"/>
              </w:rPr>
              <w:t xml:space="preserve">OBJETIVO 4. </w:t>
            </w:r>
            <w:r w:rsidRPr="00C13149">
              <w:rPr>
                <w:rFonts w:asciiTheme="minorHAnsi" w:hAnsiTheme="minorHAnsi" w:cstheme="minorHAnsi"/>
              </w:rPr>
              <w:t>Promover ações voltadas ao acompanhamento dos beneficiários e do seu projeto de vida, no pós alta, pelo período de 24 (vinte quatro) meses.</w:t>
            </w:r>
          </w:p>
        </w:tc>
      </w:tr>
      <w:tr w:rsidR="003567F8" w:rsidRPr="00C13149" w:rsidTr="003567F8">
        <w:tc>
          <w:tcPr>
            <w:tcW w:w="3795"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AÇÃO 4.1.</w:t>
            </w:r>
          </w:p>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Realizar 120 sessões de atendimento psicológico presencial ou à distância com os acolhidos no período pós-alta, ao longo de 24 meses.</w:t>
            </w:r>
          </w:p>
        </w:tc>
        <w:tc>
          <w:tcPr>
            <w:tcW w:w="147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Quantidade de Atendimentos realizados</w:t>
            </w:r>
          </w:p>
        </w:tc>
        <w:tc>
          <w:tcPr>
            <w:tcW w:w="1140"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Atendimentos</w:t>
            </w:r>
          </w:p>
        </w:tc>
        <w:tc>
          <w:tcPr>
            <w:tcW w:w="1248"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 xml:space="preserve"> Ficha de Controle de Atendimentos Individuais;</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t>Lista de presença para as sessões presenciais;</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5</w:t>
            </w:r>
          </w:p>
        </w:tc>
        <w:tc>
          <w:tcPr>
            <w:tcW w:w="454"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5</w:t>
            </w:r>
          </w:p>
        </w:tc>
        <w:tc>
          <w:tcPr>
            <w:tcW w:w="1446" w:type="dxa"/>
            <w:tcBorders>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10%</w:t>
            </w:r>
          </w:p>
        </w:tc>
      </w:tr>
    </w:tbl>
    <w:p w:rsidR="003567F8" w:rsidRPr="00C13149" w:rsidRDefault="003567F8" w:rsidP="003567F8">
      <w:pPr>
        <w:rPr>
          <w:rFonts w:asciiTheme="minorHAnsi" w:hAnsiTheme="minorHAnsi" w:cstheme="minorHAnsi"/>
        </w:rPr>
      </w:pPr>
    </w:p>
    <w:p w:rsidR="003567F8" w:rsidRPr="00C13149" w:rsidRDefault="003567F8" w:rsidP="003567F8">
      <w:pPr>
        <w:rPr>
          <w:rFonts w:asciiTheme="minorHAnsi" w:hAnsiTheme="minorHAnsi" w:cstheme="minorHAnsi"/>
        </w:rPr>
      </w:pPr>
    </w:p>
    <w:p w:rsidR="003567F8" w:rsidRPr="00C13149" w:rsidRDefault="003567F8" w:rsidP="003567F8">
      <w:pPr>
        <w:rPr>
          <w:rFonts w:asciiTheme="minorHAnsi" w:hAnsiTheme="minorHAnsi" w:cstheme="minorHAnsi"/>
        </w:rPr>
      </w:pPr>
    </w:p>
    <w:p w:rsidR="003567F8" w:rsidRPr="00C13149" w:rsidRDefault="003567F8" w:rsidP="003567F8">
      <w:pPr>
        <w:rPr>
          <w:rFonts w:asciiTheme="minorHAnsi" w:hAnsiTheme="minorHAnsi" w:cstheme="minorHAnsi"/>
        </w:rPr>
      </w:pPr>
    </w:p>
    <w:p w:rsidR="003567F8" w:rsidRPr="00B60726" w:rsidRDefault="003567F8" w:rsidP="003567F8">
      <w:pPr>
        <w:sectPr w:rsidR="003567F8" w:rsidRPr="00B60726">
          <w:footerReference w:type="even" r:id="rId9"/>
          <w:footerReference w:type="default" r:id="rId10"/>
          <w:footerReference w:type="first" r:id="rId11"/>
          <w:pgSz w:w="15840" w:h="12240" w:orient="landscape"/>
          <w:pgMar w:top="1701" w:right="1418" w:bottom="1469" w:left="1701" w:header="720" w:footer="720" w:gutter="0"/>
          <w:cols w:space="720"/>
          <w:docGrid w:linePitch="360"/>
        </w:sectPr>
      </w:pPr>
    </w:p>
    <w:p w:rsidR="003567F8" w:rsidRPr="00C13149" w:rsidRDefault="003567F8" w:rsidP="003567F8">
      <w:pPr>
        <w:widowControl w:val="0"/>
        <w:tabs>
          <w:tab w:val="left" w:pos="567"/>
        </w:tabs>
        <w:autoSpaceDE w:val="0"/>
        <w:spacing w:before="120" w:after="120"/>
        <w:jc w:val="both"/>
        <w:rPr>
          <w:rFonts w:asciiTheme="minorHAnsi" w:hAnsiTheme="minorHAnsi" w:cstheme="minorHAnsi"/>
        </w:rPr>
      </w:pPr>
      <w:r w:rsidRPr="00C13149">
        <w:rPr>
          <w:rFonts w:asciiTheme="minorHAnsi" w:hAnsiTheme="minorHAnsi" w:cstheme="minorHAnsi"/>
          <w:b/>
          <w:bCs/>
        </w:rPr>
        <w:lastRenderedPageBreak/>
        <w:t>7. PARÂMETROS DE AVALIAÇÃO DE DESEMPENHO</w:t>
      </w:r>
    </w:p>
    <w:p w:rsidR="003567F8" w:rsidRPr="00C13149" w:rsidRDefault="003567F8" w:rsidP="003567F8">
      <w:pPr>
        <w:widowControl w:val="0"/>
        <w:tabs>
          <w:tab w:val="left" w:pos="567"/>
        </w:tabs>
        <w:autoSpaceDE w:val="0"/>
        <w:spacing w:before="120" w:after="120"/>
        <w:jc w:val="both"/>
        <w:rPr>
          <w:rFonts w:asciiTheme="minorHAnsi" w:hAnsiTheme="minorHAnsi" w:cstheme="minorHAnsi"/>
          <w:b/>
          <w:bCs/>
        </w:rPr>
      </w:pPr>
    </w:p>
    <w:p w:rsidR="003567F8" w:rsidRPr="00C13149" w:rsidRDefault="003567F8" w:rsidP="003567F8">
      <w:pPr>
        <w:widowControl w:val="0"/>
        <w:tabs>
          <w:tab w:val="left" w:pos="567"/>
        </w:tabs>
        <w:autoSpaceDE w:val="0"/>
        <w:spacing w:before="120" w:after="120"/>
        <w:jc w:val="both"/>
        <w:rPr>
          <w:rFonts w:asciiTheme="minorHAnsi" w:hAnsiTheme="minorHAnsi" w:cstheme="minorHAnsi"/>
        </w:rPr>
      </w:pPr>
      <w:r w:rsidRPr="00C13149">
        <w:rPr>
          <w:rFonts w:asciiTheme="minorHAnsi" w:hAnsiTheme="minorHAnsi" w:cstheme="minorHAnsi"/>
          <w:bCs/>
        </w:rPr>
        <w:t>Os parâmetros de avaliação de desempenho possibilitam quantificar o percentual de cumprimento das metas relativas às ações, individualmente e no seu conjunto.</w:t>
      </w:r>
    </w:p>
    <w:p w:rsidR="003567F8" w:rsidRPr="00C13149" w:rsidRDefault="003567F8" w:rsidP="003567F8">
      <w:pPr>
        <w:widowControl w:val="0"/>
        <w:tabs>
          <w:tab w:val="left" w:pos="567"/>
        </w:tabs>
        <w:autoSpaceDE w:val="0"/>
        <w:spacing w:before="120" w:after="120"/>
        <w:jc w:val="both"/>
        <w:rPr>
          <w:rFonts w:asciiTheme="minorHAnsi" w:hAnsiTheme="minorHAnsi" w:cstheme="minorHAnsi"/>
        </w:rPr>
      </w:pPr>
      <w:r w:rsidRPr="00C13149">
        <w:rPr>
          <w:rFonts w:asciiTheme="minorHAnsi" w:hAnsiTheme="minorHAnsi" w:cstheme="minorHAnsi"/>
          <w:bCs/>
        </w:rPr>
        <w:t>Para aferição do desempenho da presente parceria, no âmbito do Lote 01, Lote 02 e Lote 03, a SUPRAD/SJDHDS realizará, periodicamente, visitas técnicas de monitoramento "in loco", bem como fará a análise de dados encaminhados sistematicamente pelas organizações sociais executoras. A partir de tais dados, comprovados mediante apresentação dos meios de verificação de cada indicador das ações/objetivos listados nas tabelas acima (item 6.3), será possível aferir o percentual de cumprimento de cada meta acima prevista, mês a mês, dividindo-se o quantitativo da meta efetivamente realizada/mês pelo quantitativo da meta prevista/mês e multiplicando o resultado por cem, obtendo-se assim um valor percentual de cumprimento de meta mensal.</w:t>
      </w:r>
    </w:p>
    <w:p w:rsidR="003567F8" w:rsidRPr="00C13149" w:rsidRDefault="003567F8" w:rsidP="003567F8">
      <w:pPr>
        <w:widowControl w:val="0"/>
        <w:tabs>
          <w:tab w:val="left" w:pos="567"/>
        </w:tabs>
        <w:autoSpaceDE w:val="0"/>
        <w:spacing w:before="120" w:after="120"/>
        <w:jc w:val="both"/>
        <w:rPr>
          <w:rFonts w:asciiTheme="minorHAnsi" w:hAnsiTheme="minorHAnsi" w:cstheme="minorHAnsi"/>
        </w:rPr>
      </w:pPr>
      <w:r w:rsidRPr="00C13149">
        <w:rPr>
          <w:rFonts w:asciiTheme="minorHAnsi" w:hAnsiTheme="minorHAnsi" w:cstheme="minorHAnsi"/>
          <w:bCs/>
        </w:rPr>
        <w:t xml:space="preserve">Para controle do desempenho das parcerias, a SJDHDS/SUPRAD utilizará o quadro abaixo, para todos os objetivos e todas as ações descritas no Item 6.3 acima, no âmbito do Lote 01, Lote 02 e Lote 03: </w:t>
      </w:r>
    </w:p>
    <w:p w:rsidR="003567F8" w:rsidRPr="00B60726" w:rsidRDefault="003567F8" w:rsidP="003567F8">
      <w:pPr>
        <w:widowControl w:val="0"/>
        <w:tabs>
          <w:tab w:val="left" w:pos="567"/>
        </w:tabs>
        <w:autoSpaceDE w:val="0"/>
        <w:spacing w:before="120" w:after="120"/>
        <w:jc w:val="both"/>
        <w:rPr>
          <w:bCs/>
        </w:rPr>
      </w:pPr>
    </w:p>
    <w:p w:rsidR="003567F8" w:rsidRPr="00B60726" w:rsidRDefault="003567F8" w:rsidP="003567F8">
      <w:pPr>
        <w:widowControl w:val="0"/>
        <w:tabs>
          <w:tab w:val="left" w:pos="567"/>
        </w:tabs>
        <w:autoSpaceDE w:val="0"/>
        <w:spacing w:before="120" w:after="120"/>
        <w:jc w:val="both"/>
        <w:rPr>
          <w:bCs/>
        </w:rPr>
      </w:pPr>
    </w:p>
    <w:p w:rsidR="003567F8" w:rsidRPr="00B60726" w:rsidRDefault="003567F8" w:rsidP="003567F8">
      <w:pPr>
        <w:widowControl w:val="0"/>
        <w:tabs>
          <w:tab w:val="left" w:pos="567"/>
        </w:tabs>
        <w:autoSpaceDE w:val="0"/>
        <w:spacing w:before="120" w:after="120"/>
        <w:jc w:val="both"/>
        <w:rPr>
          <w:bCs/>
        </w:rPr>
      </w:pPr>
    </w:p>
    <w:tbl>
      <w:tblPr>
        <w:tblW w:w="15480" w:type="dxa"/>
        <w:tblInd w:w="-1421" w:type="dxa"/>
        <w:tblLayout w:type="fixed"/>
        <w:tblCellMar>
          <w:top w:w="55" w:type="dxa"/>
          <w:left w:w="55" w:type="dxa"/>
          <w:bottom w:w="55" w:type="dxa"/>
          <w:right w:w="55" w:type="dxa"/>
        </w:tblCellMar>
        <w:tblLook w:val="0000"/>
      </w:tblPr>
      <w:tblGrid>
        <w:gridCol w:w="2043"/>
        <w:gridCol w:w="222"/>
        <w:gridCol w:w="771"/>
        <w:gridCol w:w="84"/>
        <w:gridCol w:w="766"/>
        <w:gridCol w:w="29"/>
        <w:gridCol w:w="1012"/>
        <w:gridCol w:w="93"/>
        <w:gridCol w:w="134"/>
        <w:gridCol w:w="8"/>
        <w:gridCol w:w="219"/>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680"/>
        <w:gridCol w:w="1701"/>
      </w:tblGrid>
      <w:tr w:rsidR="003567F8" w:rsidRPr="00B60726" w:rsidTr="001C1E23">
        <w:trPr>
          <w:trHeight w:val="510"/>
        </w:trPr>
        <w:tc>
          <w:tcPr>
            <w:tcW w:w="13099" w:type="dxa"/>
            <w:gridSpan w:val="45"/>
            <w:tcBorders>
              <w:top w:val="single" w:sz="4" w:space="0" w:color="000000"/>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rPr>
            </w:pPr>
            <w:r w:rsidRPr="00C13149">
              <w:rPr>
                <w:rFonts w:asciiTheme="minorHAnsi" w:hAnsiTheme="minorHAnsi" w:cstheme="minorHAnsi"/>
                <w:b/>
                <w:bCs/>
                <w:color w:val="000000"/>
              </w:rPr>
              <w:t>QUADRO PARA AFERIÇÃO DO DESEMPENHO</w:t>
            </w:r>
            <w:r w:rsidRPr="00C13149">
              <w:rPr>
                <w:rFonts w:asciiTheme="minorHAnsi" w:hAnsiTheme="minorHAnsi" w:cstheme="minorHAnsi"/>
                <w:b/>
                <w:bCs/>
                <w:color w:val="FF0000"/>
              </w:rPr>
              <w:t xml:space="preserve"> </w:t>
            </w:r>
            <w:r w:rsidRPr="00C13149">
              <w:rPr>
                <w:rFonts w:asciiTheme="minorHAnsi" w:hAnsiTheme="minorHAnsi" w:cstheme="minorHAnsi"/>
                <w:b/>
                <w:bCs/>
                <w:color w:val="000000"/>
              </w:rPr>
              <w:t>(ANO I)</w:t>
            </w:r>
          </w:p>
        </w:tc>
        <w:tc>
          <w:tcPr>
            <w:tcW w:w="680" w:type="dxa"/>
            <w:vMerge w:val="restart"/>
            <w:tcBorders>
              <w:top w:val="single" w:sz="4" w:space="0" w:color="000000"/>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b/>
                <w:bCs/>
                <w:color w:val="000000"/>
                <w:sz w:val="18"/>
                <w:szCs w:val="18"/>
              </w:rPr>
              <w:t>PESO</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b/>
                <w:bCs/>
                <w:color w:val="000000"/>
                <w:sz w:val="18"/>
                <w:szCs w:val="18"/>
              </w:rPr>
              <w:t>OBSERVAÇÕES</w:t>
            </w:r>
          </w:p>
        </w:tc>
      </w:tr>
      <w:tr w:rsidR="003567F8" w:rsidRPr="00B60726" w:rsidTr="001C1E23">
        <w:trPr>
          <w:trHeight w:val="510"/>
        </w:trPr>
        <w:tc>
          <w:tcPr>
            <w:tcW w:w="2043" w:type="dxa"/>
            <w:vMerge w:val="restart"/>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b/>
                <w:bCs/>
                <w:color w:val="000000"/>
                <w:sz w:val="18"/>
                <w:szCs w:val="18"/>
              </w:rPr>
              <w:t>Planejamento do Programa SISTEMA BAHIA VIVA</w:t>
            </w:r>
          </w:p>
        </w:tc>
        <w:tc>
          <w:tcPr>
            <w:tcW w:w="993" w:type="dxa"/>
            <w:gridSpan w:val="2"/>
            <w:vMerge w:val="restart"/>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b/>
                <w:bCs/>
                <w:color w:val="000000"/>
                <w:sz w:val="18"/>
                <w:szCs w:val="18"/>
              </w:rPr>
              <w:t>Indicador</w:t>
            </w:r>
          </w:p>
        </w:tc>
        <w:tc>
          <w:tcPr>
            <w:tcW w:w="850" w:type="dxa"/>
            <w:gridSpan w:val="2"/>
            <w:vMerge w:val="restart"/>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b/>
                <w:bCs/>
                <w:color w:val="000000"/>
                <w:sz w:val="18"/>
                <w:szCs w:val="18"/>
              </w:rPr>
              <w:t>Unidade</w:t>
            </w:r>
          </w:p>
        </w:tc>
        <w:tc>
          <w:tcPr>
            <w:tcW w:w="1134" w:type="dxa"/>
            <w:gridSpan w:val="3"/>
            <w:vMerge w:val="restart"/>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b/>
                <w:bCs/>
                <w:color w:val="000000"/>
                <w:sz w:val="18"/>
                <w:szCs w:val="18"/>
              </w:rPr>
              <w:t>Meio de Verificação</w:t>
            </w:r>
          </w:p>
        </w:tc>
        <w:tc>
          <w:tcPr>
            <w:tcW w:w="8079" w:type="dxa"/>
            <w:gridSpan w:val="37"/>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b/>
                <w:bCs/>
                <w:color w:val="000000"/>
                <w:sz w:val="18"/>
                <w:szCs w:val="18"/>
              </w:rPr>
              <w:t>QUANTIDADE META PREVISTA=P/META REALIZADA=R (ANO I)</w:t>
            </w:r>
          </w:p>
        </w:tc>
        <w:tc>
          <w:tcPr>
            <w:tcW w:w="680" w:type="dxa"/>
            <w:vMerge/>
            <w:tcBorders>
              <w:top w:val="single" w:sz="4" w:space="0" w:color="000000"/>
              <w:left w:val="single" w:sz="4" w:space="0" w:color="000000"/>
              <w:bottom w:val="single" w:sz="4" w:space="0" w:color="000000"/>
            </w:tcBorders>
            <w:shd w:val="clear" w:color="auto" w:fill="auto"/>
            <w:vAlign w:val="center"/>
          </w:tcPr>
          <w:p w:rsidR="003567F8" w:rsidRPr="00B60726" w:rsidRDefault="003567F8" w:rsidP="003567F8">
            <w:pPr>
              <w:pStyle w:val="Contedodatabela"/>
              <w:jc w:val="center"/>
              <w:rPr>
                <w:b/>
                <w:bCs/>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67F8" w:rsidRPr="00B60726" w:rsidRDefault="003567F8" w:rsidP="003567F8">
            <w:pPr>
              <w:pStyle w:val="Contedodatabela"/>
              <w:jc w:val="center"/>
              <w:rPr>
                <w:b/>
                <w:bCs/>
                <w:color w:val="000000"/>
              </w:rPr>
            </w:pPr>
          </w:p>
        </w:tc>
      </w:tr>
      <w:tr w:rsidR="003567F8" w:rsidRPr="00B60726" w:rsidTr="001C1E23">
        <w:trPr>
          <w:trHeight w:val="510"/>
        </w:trPr>
        <w:tc>
          <w:tcPr>
            <w:tcW w:w="2043" w:type="dxa"/>
            <w:vMerge/>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b/>
                <w:bCs/>
                <w:color w:val="000000"/>
                <w:sz w:val="18"/>
                <w:szCs w:val="18"/>
              </w:rPr>
            </w:pPr>
          </w:p>
        </w:tc>
        <w:tc>
          <w:tcPr>
            <w:tcW w:w="993" w:type="dxa"/>
            <w:gridSpan w:val="2"/>
            <w:vMerge/>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b/>
                <w:bCs/>
                <w:color w:val="000000"/>
                <w:sz w:val="18"/>
                <w:szCs w:val="18"/>
              </w:rPr>
            </w:pPr>
          </w:p>
        </w:tc>
        <w:tc>
          <w:tcPr>
            <w:tcW w:w="850" w:type="dxa"/>
            <w:gridSpan w:val="2"/>
            <w:vMerge/>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b/>
                <w:bCs/>
                <w:color w:val="000000"/>
                <w:sz w:val="18"/>
                <w:szCs w:val="18"/>
              </w:rPr>
            </w:pPr>
          </w:p>
        </w:tc>
        <w:tc>
          <w:tcPr>
            <w:tcW w:w="1134" w:type="dxa"/>
            <w:gridSpan w:val="3"/>
            <w:vMerge/>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b/>
                <w:bCs/>
                <w:color w:val="000000"/>
                <w:sz w:val="18"/>
                <w:szCs w:val="18"/>
              </w:rPr>
            </w:pPr>
          </w:p>
        </w:tc>
        <w:tc>
          <w:tcPr>
            <w:tcW w:w="588" w:type="dxa"/>
            <w:gridSpan w:val="4"/>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b/>
                <w:bCs/>
                <w:color w:val="000000"/>
                <w:sz w:val="18"/>
                <w:szCs w:val="18"/>
              </w:rPr>
              <w:t>M01</w:t>
            </w:r>
          </w:p>
        </w:tc>
        <w:tc>
          <w:tcPr>
            <w:tcW w:w="681" w:type="dxa"/>
            <w:gridSpan w:val="3"/>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b/>
                <w:bCs/>
                <w:color w:val="000000"/>
                <w:sz w:val="18"/>
                <w:szCs w:val="18"/>
              </w:rPr>
              <w:t>M02</w:t>
            </w:r>
          </w:p>
        </w:tc>
        <w:tc>
          <w:tcPr>
            <w:tcW w:w="681" w:type="dxa"/>
            <w:gridSpan w:val="3"/>
            <w:tcBorders>
              <w:left w:val="single" w:sz="4" w:space="0" w:color="000000"/>
              <w:bottom w:val="single" w:sz="4" w:space="0" w:color="000000"/>
            </w:tcBorders>
            <w:shd w:val="clear" w:color="auto" w:fill="auto"/>
            <w:vAlign w:val="bottom"/>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b/>
                <w:bCs/>
                <w:color w:val="000000"/>
                <w:sz w:val="18"/>
                <w:szCs w:val="18"/>
              </w:rPr>
              <w:t>M03</w:t>
            </w:r>
          </w:p>
        </w:tc>
        <w:tc>
          <w:tcPr>
            <w:tcW w:w="681" w:type="dxa"/>
            <w:gridSpan w:val="3"/>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b/>
                <w:bCs/>
                <w:color w:val="000000"/>
                <w:sz w:val="18"/>
                <w:szCs w:val="18"/>
              </w:rPr>
              <w:t>M04</w:t>
            </w:r>
          </w:p>
        </w:tc>
        <w:tc>
          <w:tcPr>
            <w:tcW w:w="681" w:type="dxa"/>
            <w:gridSpan w:val="3"/>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b/>
                <w:bCs/>
                <w:color w:val="000000"/>
                <w:sz w:val="18"/>
                <w:szCs w:val="18"/>
              </w:rPr>
              <w:t>M05</w:t>
            </w:r>
          </w:p>
        </w:tc>
        <w:tc>
          <w:tcPr>
            <w:tcW w:w="681" w:type="dxa"/>
            <w:gridSpan w:val="3"/>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b/>
                <w:bCs/>
                <w:color w:val="000000"/>
                <w:sz w:val="18"/>
                <w:szCs w:val="18"/>
              </w:rPr>
              <w:t>M06</w:t>
            </w:r>
          </w:p>
        </w:tc>
        <w:tc>
          <w:tcPr>
            <w:tcW w:w="681" w:type="dxa"/>
            <w:gridSpan w:val="3"/>
            <w:tcBorders>
              <w:left w:val="single" w:sz="4" w:space="0" w:color="000000"/>
              <w:bottom w:val="single" w:sz="4" w:space="0" w:color="000000"/>
            </w:tcBorders>
            <w:shd w:val="clear" w:color="auto" w:fill="auto"/>
            <w:vAlign w:val="bottom"/>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b/>
                <w:bCs/>
                <w:color w:val="000000"/>
                <w:sz w:val="18"/>
                <w:szCs w:val="18"/>
              </w:rPr>
              <w:t>M07</w:t>
            </w:r>
          </w:p>
        </w:tc>
        <w:tc>
          <w:tcPr>
            <w:tcW w:w="681" w:type="dxa"/>
            <w:gridSpan w:val="3"/>
            <w:tcBorders>
              <w:left w:val="single" w:sz="4" w:space="0" w:color="000000"/>
              <w:bottom w:val="single" w:sz="4" w:space="0" w:color="000000"/>
            </w:tcBorders>
            <w:shd w:val="clear" w:color="auto" w:fill="auto"/>
            <w:vAlign w:val="bottom"/>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b/>
                <w:bCs/>
                <w:color w:val="000000"/>
                <w:sz w:val="18"/>
                <w:szCs w:val="18"/>
              </w:rPr>
              <w:t>M08</w:t>
            </w:r>
          </w:p>
        </w:tc>
        <w:tc>
          <w:tcPr>
            <w:tcW w:w="681" w:type="dxa"/>
            <w:gridSpan w:val="3"/>
            <w:tcBorders>
              <w:left w:val="single" w:sz="4" w:space="0" w:color="000000"/>
              <w:bottom w:val="single" w:sz="4" w:space="0" w:color="000000"/>
            </w:tcBorders>
            <w:shd w:val="clear" w:color="auto" w:fill="auto"/>
            <w:vAlign w:val="bottom"/>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b/>
                <w:bCs/>
                <w:color w:val="000000"/>
                <w:sz w:val="18"/>
                <w:szCs w:val="18"/>
              </w:rPr>
              <w:t>M09</w:t>
            </w:r>
          </w:p>
        </w:tc>
        <w:tc>
          <w:tcPr>
            <w:tcW w:w="681" w:type="dxa"/>
            <w:gridSpan w:val="3"/>
            <w:tcBorders>
              <w:left w:val="single" w:sz="4" w:space="0" w:color="000000"/>
              <w:bottom w:val="single" w:sz="4" w:space="0" w:color="000000"/>
            </w:tcBorders>
            <w:shd w:val="clear" w:color="auto" w:fill="auto"/>
            <w:vAlign w:val="bottom"/>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b/>
                <w:bCs/>
                <w:color w:val="000000"/>
                <w:sz w:val="18"/>
                <w:szCs w:val="18"/>
              </w:rPr>
              <w:t>M10</w:t>
            </w:r>
          </w:p>
        </w:tc>
        <w:tc>
          <w:tcPr>
            <w:tcW w:w="681" w:type="dxa"/>
            <w:gridSpan w:val="3"/>
            <w:tcBorders>
              <w:left w:val="single" w:sz="4" w:space="0" w:color="000000"/>
              <w:bottom w:val="single" w:sz="4" w:space="0" w:color="000000"/>
            </w:tcBorders>
            <w:shd w:val="clear" w:color="auto" w:fill="auto"/>
            <w:vAlign w:val="bottom"/>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b/>
                <w:bCs/>
                <w:color w:val="000000"/>
                <w:sz w:val="18"/>
                <w:szCs w:val="18"/>
              </w:rPr>
              <w:t>M11</w:t>
            </w:r>
          </w:p>
        </w:tc>
        <w:tc>
          <w:tcPr>
            <w:tcW w:w="681" w:type="dxa"/>
            <w:gridSpan w:val="3"/>
            <w:tcBorders>
              <w:left w:val="single" w:sz="4" w:space="0" w:color="000000"/>
              <w:bottom w:val="single" w:sz="4" w:space="0" w:color="000000"/>
            </w:tcBorders>
            <w:shd w:val="clear" w:color="auto" w:fill="auto"/>
            <w:vAlign w:val="bottom"/>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b/>
                <w:bCs/>
                <w:color w:val="000000"/>
                <w:sz w:val="18"/>
                <w:szCs w:val="18"/>
              </w:rPr>
              <w:t>M12</w:t>
            </w:r>
          </w:p>
        </w:tc>
        <w:tc>
          <w:tcPr>
            <w:tcW w:w="680" w:type="dxa"/>
            <w:vMerge/>
            <w:tcBorders>
              <w:top w:val="single" w:sz="4" w:space="0" w:color="000000"/>
              <w:left w:val="single" w:sz="4" w:space="0" w:color="000000"/>
              <w:bottom w:val="single" w:sz="4" w:space="0" w:color="000000"/>
            </w:tcBorders>
            <w:shd w:val="clear" w:color="auto" w:fill="auto"/>
            <w:vAlign w:val="center"/>
          </w:tcPr>
          <w:p w:rsidR="003567F8" w:rsidRPr="00B60726" w:rsidRDefault="003567F8" w:rsidP="003567F8">
            <w:pPr>
              <w:pStyle w:val="Contedodatabela"/>
              <w:jc w:val="center"/>
              <w:rPr>
                <w:b/>
                <w:bCs/>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67F8" w:rsidRPr="00B60726" w:rsidRDefault="003567F8" w:rsidP="003567F8">
            <w:pPr>
              <w:pStyle w:val="Contedodatabela"/>
              <w:jc w:val="center"/>
              <w:rPr>
                <w:b/>
                <w:bCs/>
                <w:color w:val="000000"/>
              </w:rPr>
            </w:pPr>
          </w:p>
        </w:tc>
      </w:tr>
      <w:tr w:rsidR="003567F8" w:rsidRPr="00B60726" w:rsidTr="001C1E23">
        <w:trPr>
          <w:trHeight w:val="510"/>
        </w:trPr>
        <w:tc>
          <w:tcPr>
            <w:tcW w:w="2043" w:type="dxa"/>
            <w:vMerge/>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b/>
                <w:bCs/>
                <w:color w:val="000000"/>
              </w:rPr>
            </w:pPr>
          </w:p>
        </w:tc>
        <w:tc>
          <w:tcPr>
            <w:tcW w:w="993" w:type="dxa"/>
            <w:gridSpan w:val="2"/>
            <w:vMerge/>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b/>
                <w:bCs/>
                <w:color w:val="000000"/>
              </w:rPr>
            </w:pPr>
          </w:p>
        </w:tc>
        <w:tc>
          <w:tcPr>
            <w:tcW w:w="850" w:type="dxa"/>
            <w:gridSpan w:val="2"/>
            <w:vMerge/>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b/>
                <w:bCs/>
                <w:color w:val="000000"/>
              </w:rPr>
            </w:pPr>
          </w:p>
        </w:tc>
        <w:tc>
          <w:tcPr>
            <w:tcW w:w="1134" w:type="dxa"/>
            <w:gridSpan w:val="3"/>
            <w:vMerge/>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b/>
                <w:bCs/>
                <w:color w:val="000000"/>
              </w:rPr>
            </w:pPr>
          </w:p>
        </w:tc>
        <w:tc>
          <w:tcPr>
            <w:tcW w:w="142" w:type="dxa"/>
            <w:gridSpan w:val="2"/>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P</w:t>
            </w:r>
          </w:p>
        </w:tc>
        <w:tc>
          <w:tcPr>
            <w:tcW w:w="219"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R</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P</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R</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P</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R</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P</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R</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P</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R</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P</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R</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P</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R</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P</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R</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P</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R</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P</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R</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P</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R</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P</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R</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w:t>
            </w:r>
          </w:p>
        </w:tc>
        <w:tc>
          <w:tcPr>
            <w:tcW w:w="680" w:type="dxa"/>
            <w:vMerge/>
            <w:tcBorders>
              <w:top w:val="single" w:sz="4" w:space="0" w:color="000000"/>
              <w:left w:val="single" w:sz="4" w:space="0" w:color="000000"/>
              <w:bottom w:val="single" w:sz="4" w:space="0" w:color="000000"/>
            </w:tcBorders>
            <w:vAlign w:val="center"/>
          </w:tcPr>
          <w:p w:rsidR="003567F8" w:rsidRPr="00B60726" w:rsidRDefault="003567F8" w:rsidP="003567F8">
            <w:pPr>
              <w:pStyle w:val="Contedodatabela"/>
              <w:jc w:val="center"/>
              <w:rPr>
                <w:color w:val="000000"/>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3567F8" w:rsidRPr="00B60726" w:rsidRDefault="003567F8" w:rsidP="003567F8">
            <w:pPr>
              <w:pStyle w:val="Contedodatabela"/>
              <w:jc w:val="center"/>
              <w:rPr>
                <w:color w:val="000000"/>
              </w:rPr>
            </w:pPr>
          </w:p>
        </w:tc>
      </w:tr>
      <w:tr w:rsidR="003567F8" w:rsidRPr="00B60726" w:rsidTr="001C1E23">
        <w:trPr>
          <w:trHeight w:val="630"/>
        </w:trPr>
        <w:tc>
          <w:tcPr>
            <w:tcW w:w="15480" w:type="dxa"/>
            <w:gridSpan w:val="47"/>
            <w:tcBorders>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rPr>
                <w:rFonts w:asciiTheme="minorHAnsi" w:hAnsiTheme="minorHAnsi" w:cstheme="minorHAnsi"/>
              </w:rPr>
            </w:pPr>
            <w:r w:rsidRPr="00C13149">
              <w:rPr>
                <w:rFonts w:asciiTheme="minorHAnsi" w:hAnsiTheme="minorHAnsi" w:cstheme="minorHAnsi"/>
                <w:b/>
                <w:color w:val="000000"/>
              </w:rPr>
              <w:t xml:space="preserve">OBJETIVO 1. </w:t>
            </w:r>
            <w:r w:rsidRPr="00C13149">
              <w:rPr>
                <w:rFonts w:asciiTheme="minorHAnsi" w:hAnsiTheme="minorHAnsi" w:cstheme="minorHAnsi"/>
              </w:rPr>
              <w:t>Acolher e desenvolver ações de abordagem, cuidado e acompanhamento sistemático dos usuários que vivem em situação de vulnerabilidade social, fazem uso abusivo de drogas e são acolhidos na Comunidade Terapêutica pelo período de 24 (vinte quatro) meses.</w:t>
            </w:r>
          </w:p>
        </w:tc>
      </w:tr>
      <w:tr w:rsidR="003567F8" w:rsidRPr="00B60726" w:rsidTr="001C1E23">
        <w:trPr>
          <w:trHeight w:val="510"/>
        </w:trPr>
        <w:tc>
          <w:tcPr>
            <w:tcW w:w="2265" w:type="dxa"/>
            <w:gridSpan w:val="2"/>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rPr>
            </w:pPr>
            <w:r w:rsidRPr="00C13149">
              <w:rPr>
                <w:rFonts w:asciiTheme="minorHAnsi" w:hAnsiTheme="minorHAnsi" w:cstheme="minorHAnsi"/>
                <w:bCs/>
                <w:color w:val="000000"/>
              </w:rPr>
              <w:lastRenderedPageBreak/>
              <w:t>AÇÃO 1.1</w:t>
            </w:r>
          </w:p>
          <w:p w:rsidR="003567F8" w:rsidRPr="00B60726" w:rsidRDefault="003567F8" w:rsidP="003567F8">
            <w:pPr>
              <w:jc w:val="center"/>
            </w:pPr>
            <w:r w:rsidRPr="00C13149">
              <w:rPr>
                <w:rFonts w:asciiTheme="minorHAnsi" w:hAnsiTheme="minorHAnsi" w:cstheme="minorHAnsi"/>
                <w:color w:val="000000"/>
              </w:rPr>
              <w:t>Realizar o acolhimento de pessoas que estão em situação de vulnerabilidade social e que fazem uso abusivo de drogas, ao longo de 24 (vinte e quatro) meses, oferecendo ambiente acolhedor e seguro, refeições diárias, vestuário e ambiente higienizado.</w:t>
            </w:r>
          </w:p>
        </w:tc>
        <w:tc>
          <w:tcPr>
            <w:tcW w:w="855" w:type="dxa"/>
            <w:gridSpan w:val="2"/>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bCs/>
                <w:color w:val="000000"/>
                <w:sz w:val="18"/>
                <w:szCs w:val="18"/>
              </w:rPr>
              <w:t xml:space="preserve">Quantidade de pessoas acolhidas </w:t>
            </w:r>
          </w:p>
        </w:tc>
        <w:tc>
          <w:tcPr>
            <w:tcW w:w="795" w:type="dxa"/>
            <w:gridSpan w:val="2"/>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bCs/>
                <w:color w:val="000000"/>
                <w:sz w:val="18"/>
                <w:szCs w:val="18"/>
              </w:rPr>
              <w:t>Pessoas</w:t>
            </w:r>
          </w:p>
        </w:tc>
        <w:tc>
          <w:tcPr>
            <w:tcW w:w="1012"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bCs/>
                <w:color w:val="000000"/>
                <w:sz w:val="18"/>
                <w:szCs w:val="18"/>
              </w:rPr>
              <w:t>- Ficha de Acolhimento.</w:t>
            </w:r>
          </w:p>
        </w:tc>
        <w:tc>
          <w:tcPr>
            <w:tcW w:w="227" w:type="dxa"/>
            <w:gridSpan w:val="2"/>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227" w:type="dxa"/>
            <w:gridSpan w:val="2"/>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680"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10%</w:t>
            </w:r>
          </w:p>
        </w:tc>
        <w:tc>
          <w:tcPr>
            <w:tcW w:w="1701" w:type="dxa"/>
            <w:tcBorders>
              <w:left w:val="single" w:sz="4" w:space="0" w:color="000000"/>
              <w:bottom w:val="single" w:sz="4" w:space="0" w:color="000000"/>
              <w:right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r>
      <w:tr w:rsidR="003567F8" w:rsidRPr="00B60726" w:rsidTr="001C1E23">
        <w:trPr>
          <w:trHeight w:val="510"/>
        </w:trPr>
        <w:tc>
          <w:tcPr>
            <w:tcW w:w="2265" w:type="dxa"/>
            <w:gridSpan w:val="2"/>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rPr>
            </w:pPr>
            <w:r w:rsidRPr="00C13149">
              <w:rPr>
                <w:rFonts w:asciiTheme="minorHAnsi" w:hAnsiTheme="minorHAnsi" w:cstheme="minorHAnsi"/>
                <w:bCs/>
                <w:color w:val="000000"/>
              </w:rPr>
              <w:t>AÇÃO 1.2</w:t>
            </w:r>
          </w:p>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Realizar 600 atendimentos assistenciais/individuais às pessoas que estão em situação em vulnerabilidade social e que fazem uso abusivo/nocivo de drogas ao longo de 24 (vinte quatro) meses</w:t>
            </w:r>
          </w:p>
        </w:tc>
        <w:tc>
          <w:tcPr>
            <w:tcW w:w="855" w:type="dxa"/>
            <w:gridSpan w:val="2"/>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bCs/>
                <w:color w:val="000000"/>
                <w:sz w:val="18"/>
                <w:szCs w:val="18"/>
              </w:rPr>
              <w:t>Quantidade de Atendimentos realizados</w:t>
            </w:r>
          </w:p>
        </w:tc>
        <w:tc>
          <w:tcPr>
            <w:tcW w:w="795" w:type="dxa"/>
            <w:gridSpan w:val="2"/>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bCs/>
                <w:color w:val="000000"/>
                <w:sz w:val="18"/>
                <w:szCs w:val="18"/>
              </w:rPr>
              <w:t>Atendimento</w:t>
            </w:r>
          </w:p>
        </w:tc>
        <w:tc>
          <w:tcPr>
            <w:tcW w:w="1012"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bCs/>
                <w:color w:val="000000"/>
                <w:sz w:val="18"/>
                <w:szCs w:val="18"/>
              </w:rPr>
              <w:t>- Ficha de Atendimento com demanda e assinatura do acolhido.</w:t>
            </w:r>
          </w:p>
        </w:tc>
        <w:tc>
          <w:tcPr>
            <w:tcW w:w="227" w:type="dxa"/>
            <w:gridSpan w:val="2"/>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227" w:type="dxa"/>
            <w:gridSpan w:val="2"/>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680"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10%</w:t>
            </w:r>
          </w:p>
        </w:tc>
        <w:tc>
          <w:tcPr>
            <w:tcW w:w="1701" w:type="dxa"/>
            <w:tcBorders>
              <w:left w:val="single" w:sz="4" w:space="0" w:color="000000"/>
              <w:bottom w:val="single" w:sz="4" w:space="0" w:color="000000"/>
              <w:right w:val="single" w:sz="4" w:space="0" w:color="000000"/>
            </w:tcBorders>
            <w:vAlign w:val="center"/>
          </w:tcPr>
          <w:p w:rsidR="003567F8" w:rsidRPr="00B60726" w:rsidRDefault="003567F8" w:rsidP="003567F8">
            <w:pPr>
              <w:pStyle w:val="Contedodatabela"/>
              <w:jc w:val="center"/>
              <w:rPr>
                <w:color w:val="000000"/>
              </w:rPr>
            </w:pPr>
          </w:p>
        </w:tc>
      </w:tr>
      <w:tr w:rsidR="003567F8" w:rsidRPr="00B60726" w:rsidTr="001C1E23">
        <w:trPr>
          <w:trHeight w:val="510"/>
        </w:trPr>
        <w:tc>
          <w:tcPr>
            <w:tcW w:w="2265" w:type="dxa"/>
            <w:gridSpan w:val="2"/>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rPr>
            </w:pPr>
            <w:r w:rsidRPr="00C13149">
              <w:rPr>
                <w:rFonts w:asciiTheme="minorHAnsi" w:hAnsiTheme="minorHAnsi" w:cstheme="minorHAnsi"/>
                <w:bCs/>
                <w:color w:val="000000"/>
              </w:rPr>
              <w:t>AÇÃO 1.3</w:t>
            </w:r>
          </w:p>
          <w:p w:rsidR="003567F8" w:rsidRPr="00C13149" w:rsidRDefault="00F74513" w:rsidP="003567F8">
            <w:pPr>
              <w:jc w:val="center"/>
              <w:rPr>
                <w:rFonts w:asciiTheme="minorHAnsi" w:hAnsiTheme="minorHAnsi" w:cstheme="minorHAnsi"/>
                <w:sz w:val="18"/>
                <w:szCs w:val="18"/>
              </w:rPr>
            </w:pPr>
            <w:r w:rsidRPr="00C13149">
              <w:rPr>
                <w:rFonts w:asciiTheme="minorHAnsi" w:hAnsiTheme="minorHAnsi" w:cstheme="minorHAnsi"/>
                <w:color w:val="000000"/>
              </w:rPr>
              <w:t>Realizar 2.400</w:t>
            </w:r>
            <w:r w:rsidR="003567F8" w:rsidRPr="00C13149">
              <w:rPr>
                <w:rFonts w:asciiTheme="minorHAnsi" w:hAnsiTheme="minorHAnsi" w:cstheme="minorHAnsi"/>
                <w:color w:val="000000"/>
              </w:rPr>
              <w:t xml:space="preserve"> atendimentos </w:t>
            </w:r>
            <w:r w:rsidR="003567F8" w:rsidRPr="00C13149">
              <w:rPr>
                <w:rFonts w:asciiTheme="minorHAnsi" w:hAnsiTheme="minorHAnsi" w:cstheme="minorHAnsi"/>
                <w:color w:val="000000"/>
              </w:rPr>
              <w:lastRenderedPageBreak/>
              <w:t>psicológicos às pessoas que estão em situação de vulnerabilidade social e que fazem uso abusivo/nocivo de drogas ao longo de 24 (vinte quatro) meses.</w:t>
            </w:r>
          </w:p>
        </w:tc>
        <w:tc>
          <w:tcPr>
            <w:tcW w:w="855" w:type="dxa"/>
            <w:gridSpan w:val="2"/>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color w:val="000000"/>
                <w:sz w:val="18"/>
                <w:szCs w:val="18"/>
              </w:rPr>
              <w:lastRenderedPageBreak/>
              <w:t xml:space="preserve">Quantidade de </w:t>
            </w:r>
            <w:r w:rsidRPr="00C13149">
              <w:rPr>
                <w:rFonts w:asciiTheme="minorHAnsi" w:hAnsiTheme="minorHAnsi" w:cstheme="minorHAnsi"/>
                <w:sz w:val="18"/>
                <w:szCs w:val="18"/>
              </w:rPr>
              <w:t>Atendimentos realizados</w:t>
            </w:r>
          </w:p>
        </w:tc>
        <w:tc>
          <w:tcPr>
            <w:tcW w:w="795" w:type="dxa"/>
            <w:gridSpan w:val="2"/>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bCs/>
                <w:color w:val="000000"/>
                <w:sz w:val="18"/>
                <w:szCs w:val="18"/>
              </w:rPr>
              <w:t>Atendimento</w:t>
            </w:r>
          </w:p>
        </w:tc>
        <w:tc>
          <w:tcPr>
            <w:tcW w:w="1012"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bCs/>
                <w:color w:val="000000"/>
                <w:sz w:val="18"/>
                <w:szCs w:val="18"/>
              </w:rPr>
              <w:t xml:space="preserve">- Ficha de Atendimento com demanda e assinatura </w:t>
            </w:r>
            <w:r w:rsidRPr="00C13149">
              <w:rPr>
                <w:rFonts w:asciiTheme="minorHAnsi" w:hAnsiTheme="minorHAnsi" w:cstheme="minorHAnsi"/>
                <w:bCs/>
                <w:color w:val="000000"/>
                <w:sz w:val="18"/>
                <w:szCs w:val="18"/>
              </w:rPr>
              <w:lastRenderedPageBreak/>
              <w:t>do acolhido.</w:t>
            </w:r>
          </w:p>
        </w:tc>
        <w:tc>
          <w:tcPr>
            <w:tcW w:w="227" w:type="dxa"/>
            <w:gridSpan w:val="2"/>
            <w:tcBorders>
              <w:left w:val="single" w:sz="4" w:space="0" w:color="000000"/>
              <w:bottom w:val="single" w:sz="4" w:space="0" w:color="000000"/>
            </w:tcBorders>
            <w:shd w:val="clear" w:color="auto" w:fill="auto"/>
            <w:vAlign w:val="center"/>
          </w:tcPr>
          <w:p w:rsidR="003567F8" w:rsidRPr="00C13149" w:rsidRDefault="00F74513" w:rsidP="003567F8">
            <w:pPr>
              <w:pStyle w:val="Contedodatabela"/>
              <w:jc w:val="center"/>
              <w:rPr>
                <w:rFonts w:asciiTheme="minorHAnsi" w:hAnsiTheme="minorHAnsi" w:cstheme="minorHAnsi"/>
                <w:sz w:val="18"/>
                <w:szCs w:val="18"/>
              </w:rPr>
            </w:pPr>
            <w:r w:rsidRPr="00C13149">
              <w:rPr>
                <w:rFonts w:asciiTheme="minorHAnsi" w:hAnsiTheme="minorHAnsi" w:cstheme="minorHAnsi"/>
                <w:sz w:val="18"/>
                <w:szCs w:val="18"/>
              </w:rPr>
              <w:lastRenderedPageBreak/>
              <w:t>100</w:t>
            </w:r>
          </w:p>
        </w:tc>
        <w:tc>
          <w:tcPr>
            <w:tcW w:w="227" w:type="dxa"/>
            <w:gridSpan w:val="2"/>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F74513" w:rsidP="003567F8">
            <w:pPr>
              <w:pStyle w:val="Contedodatabela"/>
              <w:jc w:val="center"/>
              <w:rPr>
                <w:rFonts w:asciiTheme="minorHAnsi" w:hAnsiTheme="minorHAnsi" w:cstheme="minorHAnsi"/>
                <w:sz w:val="18"/>
                <w:szCs w:val="18"/>
              </w:rPr>
            </w:pPr>
            <w:r w:rsidRPr="00C13149">
              <w:rPr>
                <w:rFonts w:asciiTheme="minorHAnsi" w:hAnsiTheme="minorHAnsi" w:cstheme="minorHAnsi"/>
                <w:sz w:val="18"/>
                <w:szCs w:val="18"/>
              </w:rPr>
              <w:t>10</w:t>
            </w:r>
          </w:p>
          <w:p w:rsidR="00F74513" w:rsidRPr="00C13149" w:rsidRDefault="00F74513" w:rsidP="003567F8">
            <w:pPr>
              <w:pStyle w:val="Contedodatabela"/>
              <w:jc w:val="center"/>
              <w:rPr>
                <w:rFonts w:asciiTheme="minorHAnsi" w:hAnsiTheme="minorHAnsi" w:cstheme="minorHAnsi"/>
                <w:sz w:val="18"/>
                <w:szCs w:val="18"/>
              </w:rPr>
            </w:pPr>
            <w:r w:rsidRPr="00C13149">
              <w:rPr>
                <w:rFonts w:asciiTheme="minorHAnsi" w:hAnsiTheme="minorHAnsi" w:cstheme="minorHAnsi"/>
                <w:sz w:val="18"/>
                <w:szCs w:val="18"/>
              </w:rPr>
              <w:t>0</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F74513" w:rsidP="003567F8">
            <w:pPr>
              <w:pStyle w:val="Contedodatabela"/>
              <w:jc w:val="center"/>
              <w:rPr>
                <w:rFonts w:asciiTheme="minorHAnsi" w:hAnsiTheme="minorHAnsi" w:cstheme="minorHAnsi"/>
                <w:sz w:val="18"/>
                <w:szCs w:val="18"/>
              </w:rPr>
            </w:pPr>
            <w:r w:rsidRPr="00C13149">
              <w:rPr>
                <w:rFonts w:asciiTheme="minorHAnsi" w:hAnsiTheme="minorHAnsi" w:cstheme="minorHAnsi"/>
                <w:sz w:val="18"/>
                <w:szCs w:val="18"/>
              </w:rPr>
              <w:t>100</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F74513" w:rsidP="003567F8">
            <w:pPr>
              <w:pStyle w:val="Contedodatabela"/>
              <w:jc w:val="center"/>
              <w:rPr>
                <w:rFonts w:asciiTheme="minorHAnsi" w:hAnsiTheme="minorHAnsi" w:cstheme="minorHAnsi"/>
                <w:sz w:val="18"/>
                <w:szCs w:val="18"/>
              </w:rPr>
            </w:pPr>
            <w:r w:rsidRPr="00C13149">
              <w:rPr>
                <w:rFonts w:asciiTheme="minorHAnsi" w:hAnsiTheme="minorHAnsi" w:cstheme="minorHAnsi"/>
                <w:sz w:val="18"/>
                <w:szCs w:val="18"/>
              </w:rPr>
              <w:t>100</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F74513" w:rsidP="003567F8">
            <w:pPr>
              <w:pStyle w:val="Contedodatabela"/>
              <w:jc w:val="center"/>
              <w:rPr>
                <w:rFonts w:asciiTheme="minorHAnsi" w:hAnsiTheme="minorHAnsi" w:cstheme="minorHAnsi"/>
                <w:sz w:val="18"/>
                <w:szCs w:val="18"/>
              </w:rPr>
            </w:pPr>
            <w:r w:rsidRPr="00C13149">
              <w:rPr>
                <w:rFonts w:asciiTheme="minorHAnsi" w:hAnsiTheme="minorHAnsi" w:cstheme="minorHAnsi"/>
                <w:sz w:val="18"/>
                <w:szCs w:val="18"/>
              </w:rPr>
              <w:t>100</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F74513" w:rsidP="003567F8">
            <w:pPr>
              <w:pStyle w:val="Contedodatabela"/>
              <w:jc w:val="center"/>
              <w:rPr>
                <w:rFonts w:asciiTheme="minorHAnsi" w:hAnsiTheme="minorHAnsi" w:cstheme="minorHAnsi"/>
                <w:sz w:val="18"/>
                <w:szCs w:val="18"/>
              </w:rPr>
            </w:pPr>
            <w:r w:rsidRPr="00C13149">
              <w:rPr>
                <w:rFonts w:asciiTheme="minorHAnsi" w:hAnsiTheme="minorHAnsi" w:cstheme="minorHAnsi"/>
                <w:sz w:val="18"/>
                <w:szCs w:val="18"/>
              </w:rPr>
              <w:t>100</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F74513" w:rsidP="003567F8">
            <w:pPr>
              <w:pStyle w:val="Contedodatabela"/>
              <w:jc w:val="center"/>
              <w:rPr>
                <w:rFonts w:asciiTheme="minorHAnsi" w:hAnsiTheme="minorHAnsi" w:cstheme="minorHAnsi"/>
                <w:sz w:val="18"/>
                <w:szCs w:val="18"/>
              </w:rPr>
            </w:pPr>
            <w:r w:rsidRPr="00C13149">
              <w:rPr>
                <w:rFonts w:asciiTheme="minorHAnsi" w:hAnsiTheme="minorHAnsi" w:cstheme="minorHAnsi"/>
                <w:sz w:val="18"/>
                <w:szCs w:val="18"/>
              </w:rPr>
              <w:t>100</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F74513" w:rsidP="003567F8">
            <w:pPr>
              <w:pStyle w:val="Contedodatabela"/>
              <w:jc w:val="center"/>
              <w:rPr>
                <w:rFonts w:asciiTheme="minorHAnsi" w:hAnsiTheme="minorHAnsi" w:cstheme="minorHAnsi"/>
                <w:sz w:val="18"/>
                <w:szCs w:val="18"/>
              </w:rPr>
            </w:pPr>
            <w:r w:rsidRPr="00C13149">
              <w:rPr>
                <w:rFonts w:asciiTheme="minorHAnsi" w:hAnsiTheme="minorHAnsi" w:cstheme="minorHAnsi"/>
                <w:sz w:val="18"/>
                <w:szCs w:val="18"/>
              </w:rPr>
              <w:t>100</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F74513" w:rsidP="003567F8">
            <w:pPr>
              <w:pStyle w:val="Contedodatabela"/>
              <w:jc w:val="center"/>
              <w:rPr>
                <w:rFonts w:asciiTheme="minorHAnsi" w:hAnsiTheme="minorHAnsi" w:cstheme="minorHAnsi"/>
                <w:sz w:val="18"/>
                <w:szCs w:val="18"/>
              </w:rPr>
            </w:pPr>
            <w:r w:rsidRPr="00C13149">
              <w:rPr>
                <w:rFonts w:asciiTheme="minorHAnsi" w:hAnsiTheme="minorHAnsi" w:cstheme="minorHAnsi"/>
                <w:sz w:val="18"/>
                <w:szCs w:val="18"/>
              </w:rPr>
              <w:t>100</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F74513" w:rsidP="003567F8">
            <w:pPr>
              <w:pStyle w:val="Contedodatabela"/>
              <w:jc w:val="center"/>
              <w:rPr>
                <w:rFonts w:asciiTheme="minorHAnsi" w:hAnsiTheme="minorHAnsi" w:cstheme="minorHAnsi"/>
                <w:sz w:val="18"/>
                <w:szCs w:val="18"/>
              </w:rPr>
            </w:pPr>
            <w:r w:rsidRPr="00C13149">
              <w:rPr>
                <w:rFonts w:asciiTheme="minorHAnsi" w:hAnsiTheme="minorHAnsi" w:cstheme="minorHAnsi"/>
                <w:sz w:val="18"/>
                <w:szCs w:val="18"/>
              </w:rPr>
              <w:t>100</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F74513" w:rsidP="003567F8">
            <w:pPr>
              <w:pStyle w:val="Contedodatabela"/>
              <w:jc w:val="center"/>
              <w:rPr>
                <w:rFonts w:asciiTheme="minorHAnsi" w:hAnsiTheme="minorHAnsi" w:cstheme="minorHAnsi"/>
                <w:sz w:val="18"/>
                <w:szCs w:val="18"/>
              </w:rPr>
            </w:pPr>
            <w:r w:rsidRPr="00C13149">
              <w:rPr>
                <w:rFonts w:asciiTheme="minorHAnsi" w:hAnsiTheme="minorHAnsi" w:cstheme="minorHAnsi"/>
                <w:sz w:val="18"/>
                <w:szCs w:val="18"/>
              </w:rPr>
              <w:t>100</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F74513" w:rsidP="003567F8">
            <w:pPr>
              <w:pStyle w:val="Contedodatabela"/>
              <w:jc w:val="center"/>
              <w:rPr>
                <w:rFonts w:asciiTheme="minorHAnsi" w:hAnsiTheme="minorHAnsi" w:cstheme="minorHAnsi"/>
                <w:sz w:val="18"/>
                <w:szCs w:val="18"/>
              </w:rPr>
            </w:pPr>
            <w:r w:rsidRPr="00C13149">
              <w:rPr>
                <w:rFonts w:asciiTheme="minorHAnsi" w:hAnsiTheme="minorHAnsi" w:cstheme="minorHAnsi"/>
                <w:sz w:val="18"/>
                <w:szCs w:val="18"/>
              </w:rPr>
              <w:t>100</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680"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10%</w:t>
            </w:r>
          </w:p>
        </w:tc>
        <w:tc>
          <w:tcPr>
            <w:tcW w:w="1701" w:type="dxa"/>
            <w:tcBorders>
              <w:left w:val="single" w:sz="4" w:space="0" w:color="000000"/>
              <w:bottom w:val="single" w:sz="4" w:space="0" w:color="000000"/>
              <w:right w:val="single" w:sz="4" w:space="0" w:color="000000"/>
            </w:tcBorders>
            <w:vAlign w:val="center"/>
          </w:tcPr>
          <w:p w:rsidR="003567F8" w:rsidRPr="00B60726" w:rsidRDefault="003567F8" w:rsidP="003567F8">
            <w:pPr>
              <w:pStyle w:val="Contedodatabela"/>
              <w:jc w:val="center"/>
              <w:rPr>
                <w:color w:val="000000"/>
              </w:rPr>
            </w:pPr>
          </w:p>
        </w:tc>
      </w:tr>
      <w:tr w:rsidR="003567F8" w:rsidRPr="00B60726" w:rsidTr="001C1E23">
        <w:trPr>
          <w:trHeight w:val="510"/>
        </w:trPr>
        <w:tc>
          <w:tcPr>
            <w:tcW w:w="2265" w:type="dxa"/>
            <w:gridSpan w:val="2"/>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rPr>
            </w:pPr>
            <w:r w:rsidRPr="00C13149">
              <w:rPr>
                <w:rFonts w:asciiTheme="minorHAnsi" w:hAnsiTheme="minorHAnsi" w:cstheme="minorHAnsi"/>
                <w:bCs/>
                <w:color w:val="000000"/>
              </w:rPr>
              <w:lastRenderedPageBreak/>
              <w:t>AÇÃO 1.4</w:t>
            </w:r>
          </w:p>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Realizar 96 encontros de grupo terapêutico, visando o atendimento psicossocial dos acolhidos na Comunidade Terapêutica ao longo de 24 (vinte quatro) meses</w:t>
            </w:r>
          </w:p>
        </w:tc>
        <w:tc>
          <w:tcPr>
            <w:tcW w:w="855" w:type="dxa"/>
            <w:gridSpan w:val="2"/>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sz w:val="18"/>
                <w:szCs w:val="18"/>
              </w:rPr>
              <w:t>Quantidade de Encontros realizados</w:t>
            </w:r>
          </w:p>
        </w:tc>
        <w:tc>
          <w:tcPr>
            <w:tcW w:w="795" w:type="dxa"/>
            <w:gridSpan w:val="2"/>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bCs/>
                <w:color w:val="000000"/>
                <w:sz w:val="18"/>
                <w:szCs w:val="18"/>
              </w:rPr>
              <w:t xml:space="preserve">Encontros </w:t>
            </w:r>
          </w:p>
        </w:tc>
        <w:tc>
          <w:tcPr>
            <w:tcW w:w="1012"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bCs/>
                <w:color w:val="000000"/>
                <w:sz w:val="18"/>
                <w:szCs w:val="18"/>
              </w:rPr>
              <w:t>- Relatório das Atividades em grupo assinado pelos técnicos envolvidos;</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sz w:val="18"/>
                <w:szCs w:val="18"/>
              </w:rPr>
              <w:t>- Registro Fotográfico com data;</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sz w:val="18"/>
                <w:szCs w:val="18"/>
              </w:rPr>
              <w:t>- Lista de Presença.</w:t>
            </w:r>
          </w:p>
        </w:tc>
        <w:tc>
          <w:tcPr>
            <w:tcW w:w="227" w:type="dxa"/>
            <w:gridSpan w:val="2"/>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4</w:t>
            </w:r>
          </w:p>
        </w:tc>
        <w:tc>
          <w:tcPr>
            <w:tcW w:w="227" w:type="dxa"/>
            <w:gridSpan w:val="2"/>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4</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4</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4</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4</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4</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4</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4</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4</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4</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4</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4</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680"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10%</w:t>
            </w:r>
          </w:p>
        </w:tc>
        <w:tc>
          <w:tcPr>
            <w:tcW w:w="1701" w:type="dxa"/>
            <w:tcBorders>
              <w:left w:val="single" w:sz="4" w:space="0" w:color="000000"/>
              <w:bottom w:val="single" w:sz="4" w:space="0" w:color="000000"/>
              <w:right w:val="single" w:sz="4" w:space="0" w:color="000000"/>
            </w:tcBorders>
            <w:vAlign w:val="center"/>
          </w:tcPr>
          <w:p w:rsidR="003567F8" w:rsidRPr="00B60726" w:rsidRDefault="003567F8" w:rsidP="003567F8">
            <w:pPr>
              <w:pStyle w:val="Contedodatabela"/>
              <w:jc w:val="center"/>
              <w:rPr>
                <w:color w:val="000000"/>
              </w:rPr>
            </w:pPr>
          </w:p>
        </w:tc>
      </w:tr>
      <w:tr w:rsidR="003567F8" w:rsidRPr="00B60726" w:rsidTr="001C1E23">
        <w:trPr>
          <w:trHeight w:val="510"/>
        </w:trPr>
        <w:tc>
          <w:tcPr>
            <w:tcW w:w="2265" w:type="dxa"/>
            <w:gridSpan w:val="2"/>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rPr>
            </w:pPr>
            <w:r w:rsidRPr="00C13149">
              <w:rPr>
                <w:rFonts w:asciiTheme="minorHAnsi" w:hAnsiTheme="minorHAnsi" w:cstheme="minorHAnsi"/>
                <w:bCs/>
                <w:color w:val="000000"/>
              </w:rPr>
              <w:t>AÇÃO 1.5</w:t>
            </w:r>
          </w:p>
          <w:p w:rsidR="003567F8" w:rsidRPr="00C13149" w:rsidRDefault="003567F8" w:rsidP="003567F8">
            <w:pPr>
              <w:jc w:val="center"/>
              <w:rPr>
                <w:rFonts w:asciiTheme="minorHAnsi" w:hAnsiTheme="minorHAnsi" w:cstheme="minorHAnsi"/>
              </w:rPr>
            </w:pPr>
            <w:r w:rsidRPr="00C13149">
              <w:rPr>
                <w:rFonts w:asciiTheme="minorHAnsi" w:hAnsiTheme="minorHAnsi" w:cstheme="minorHAnsi"/>
                <w:color w:val="000000"/>
              </w:rPr>
              <w:t xml:space="preserve">Realizar </w:t>
            </w:r>
            <w:r w:rsidRPr="00C13149">
              <w:rPr>
                <w:rFonts w:asciiTheme="minorHAnsi" w:hAnsiTheme="minorHAnsi" w:cstheme="minorHAnsi"/>
              </w:rPr>
              <w:t xml:space="preserve">384 </w:t>
            </w:r>
            <w:r w:rsidRPr="00C13149">
              <w:rPr>
                <w:rFonts w:asciiTheme="minorHAnsi" w:hAnsiTheme="minorHAnsi" w:cstheme="minorHAnsi"/>
                <w:color w:val="000000"/>
              </w:rPr>
              <w:t xml:space="preserve">encaminhamentos dos acolhidos para programas e serviços públicos (Saúde, Educação, Assistência Social, Justiça e Cidadania) ao longo de 24 (vinte quatro) </w:t>
            </w:r>
            <w:r w:rsidRPr="00C13149">
              <w:rPr>
                <w:rFonts w:asciiTheme="minorHAnsi" w:hAnsiTheme="minorHAnsi" w:cstheme="minorHAnsi"/>
                <w:color w:val="000000"/>
              </w:rPr>
              <w:lastRenderedPageBreak/>
              <w:t>meses</w:t>
            </w:r>
          </w:p>
        </w:tc>
        <w:tc>
          <w:tcPr>
            <w:tcW w:w="855" w:type="dxa"/>
            <w:gridSpan w:val="2"/>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sz w:val="18"/>
                <w:szCs w:val="18"/>
              </w:rPr>
              <w:lastRenderedPageBreak/>
              <w:t>Quantidade de Encaminhamentos realizados</w:t>
            </w:r>
          </w:p>
        </w:tc>
        <w:tc>
          <w:tcPr>
            <w:tcW w:w="795" w:type="dxa"/>
            <w:gridSpan w:val="2"/>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bCs/>
                <w:color w:val="000000"/>
                <w:sz w:val="18"/>
                <w:szCs w:val="18"/>
              </w:rPr>
              <w:t>Encaminhamentos</w:t>
            </w:r>
          </w:p>
        </w:tc>
        <w:tc>
          <w:tcPr>
            <w:tcW w:w="1012" w:type="dxa"/>
            <w:tcBorders>
              <w:left w:val="single" w:sz="4" w:space="0" w:color="000000"/>
              <w:bottom w:val="single" w:sz="4" w:space="0" w:color="000000"/>
            </w:tcBorders>
            <w:shd w:val="clear" w:color="auto" w:fill="auto"/>
            <w:vAlign w:val="center"/>
          </w:tcPr>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bCs/>
                <w:color w:val="000000"/>
                <w:sz w:val="18"/>
                <w:szCs w:val="18"/>
              </w:rPr>
              <w:t>-Fichas de encaminhamentos;</w:t>
            </w:r>
          </w:p>
          <w:p w:rsidR="003567F8" w:rsidRPr="00C13149" w:rsidRDefault="003567F8" w:rsidP="003567F8">
            <w:pPr>
              <w:jc w:val="center"/>
              <w:rPr>
                <w:rFonts w:asciiTheme="minorHAnsi" w:hAnsiTheme="minorHAnsi" w:cstheme="minorHAnsi"/>
                <w:sz w:val="18"/>
                <w:szCs w:val="18"/>
              </w:rPr>
            </w:pPr>
            <w:r w:rsidRPr="00C13149">
              <w:rPr>
                <w:rFonts w:asciiTheme="minorHAnsi" w:hAnsiTheme="minorHAnsi" w:cstheme="minorHAnsi"/>
                <w:sz w:val="18"/>
                <w:szCs w:val="18"/>
              </w:rPr>
              <w:t>- Controle dos encaminhamentos. (atestados, docs retirados, atas etc)</w:t>
            </w:r>
          </w:p>
        </w:tc>
        <w:tc>
          <w:tcPr>
            <w:tcW w:w="227" w:type="dxa"/>
            <w:gridSpan w:val="2"/>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16</w:t>
            </w:r>
          </w:p>
        </w:tc>
        <w:tc>
          <w:tcPr>
            <w:tcW w:w="227" w:type="dxa"/>
            <w:gridSpan w:val="2"/>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16</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16</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16</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16</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16</w:t>
            </w:r>
          </w:p>
        </w:tc>
        <w:tc>
          <w:tcPr>
            <w:tcW w:w="227" w:type="dxa"/>
            <w:tcBorders>
              <w:left w:val="single" w:sz="4" w:space="0" w:color="000000"/>
              <w:bottom w:val="single" w:sz="4" w:space="0" w:color="000000"/>
            </w:tcBorders>
            <w:shd w:val="clear" w:color="auto" w:fill="auto"/>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16</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16</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16</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16</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16</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16</w:t>
            </w: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color w:val="000000"/>
                <w:sz w:val="18"/>
                <w:szCs w:val="18"/>
              </w:rPr>
            </w:pPr>
          </w:p>
        </w:tc>
        <w:tc>
          <w:tcPr>
            <w:tcW w:w="680" w:type="dxa"/>
            <w:tcBorders>
              <w:left w:val="single" w:sz="4" w:space="0" w:color="000000"/>
              <w:bottom w:val="single" w:sz="4" w:space="0" w:color="000000"/>
            </w:tcBorders>
            <w:vAlign w:val="center"/>
          </w:tcPr>
          <w:p w:rsidR="003567F8" w:rsidRPr="00C13149" w:rsidRDefault="003567F8" w:rsidP="003567F8">
            <w:pPr>
              <w:pStyle w:val="Contedodatabela"/>
              <w:jc w:val="center"/>
              <w:rPr>
                <w:rFonts w:asciiTheme="minorHAnsi" w:hAnsiTheme="minorHAnsi" w:cstheme="minorHAnsi"/>
                <w:sz w:val="18"/>
                <w:szCs w:val="18"/>
              </w:rPr>
            </w:pPr>
            <w:r w:rsidRPr="00C13149">
              <w:rPr>
                <w:rFonts w:asciiTheme="minorHAnsi" w:hAnsiTheme="minorHAnsi" w:cstheme="minorHAnsi"/>
                <w:color w:val="000000"/>
                <w:sz w:val="18"/>
                <w:szCs w:val="18"/>
              </w:rPr>
              <w:t>6%</w:t>
            </w:r>
          </w:p>
        </w:tc>
        <w:tc>
          <w:tcPr>
            <w:tcW w:w="1701" w:type="dxa"/>
            <w:tcBorders>
              <w:left w:val="single" w:sz="4" w:space="0" w:color="000000"/>
              <w:bottom w:val="single" w:sz="4" w:space="0" w:color="000000"/>
              <w:right w:val="single" w:sz="4" w:space="0" w:color="000000"/>
            </w:tcBorders>
            <w:vAlign w:val="center"/>
          </w:tcPr>
          <w:p w:rsidR="003567F8" w:rsidRPr="00B60726" w:rsidRDefault="003567F8" w:rsidP="003567F8">
            <w:pPr>
              <w:pStyle w:val="Contedodatabela"/>
              <w:jc w:val="center"/>
              <w:rPr>
                <w:color w:val="000000"/>
              </w:rPr>
            </w:pPr>
          </w:p>
        </w:tc>
      </w:tr>
      <w:tr w:rsidR="003567F8" w:rsidRPr="00B60726" w:rsidTr="001C1E23">
        <w:trPr>
          <w:trHeight w:val="510"/>
        </w:trPr>
        <w:tc>
          <w:tcPr>
            <w:tcW w:w="15480" w:type="dxa"/>
            <w:gridSpan w:val="47"/>
            <w:tcBorders>
              <w:left w:val="single" w:sz="4" w:space="0" w:color="000000"/>
              <w:bottom w:val="single" w:sz="4" w:space="0" w:color="000000"/>
              <w:right w:val="single" w:sz="4" w:space="0" w:color="000000"/>
            </w:tcBorders>
            <w:shd w:val="clear" w:color="auto" w:fill="auto"/>
            <w:vAlign w:val="center"/>
          </w:tcPr>
          <w:p w:rsidR="003567F8" w:rsidRPr="00C13149" w:rsidRDefault="003567F8" w:rsidP="003567F8">
            <w:pPr>
              <w:rPr>
                <w:rFonts w:asciiTheme="minorHAnsi" w:hAnsiTheme="minorHAnsi" w:cstheme="minorHAnsi"/>
              </w:rPr>
            </w:pPr>
            <w:r w:rsidRPr="00C13149">
              <w:rPr>
                <w:rFonts w:asciiTheme="minorHAnsi" w:hAnsiTheme="minorHAnsi" w:cstheme="minorHAnsi"/>
                <w:b/>
                <w:bCs/>
                <w:color w:val="000000"/>
              </w:rPr>
              <w:lastRenderedPageBreak/>
              <w:t xml:space="preserve">OBJETIVO 2. </w:t>
            </w:r>
            <w:r w:rsidRPr="00C13149">
              <w:rPr>
                <w:rFonts w:asciiTheme="minorHAnsi" w:hAnsiTheme="minorHAnsi" w:cstheme="minorHAnsi"/>
                <w:bCs/>
                <w:color w:val="000000"/>
              </w:rPr>
              <w:t xml:space="preserve">Desenvolver ações de reinserção social e promoção da cultura, esporte, lazer, escolarização, profissionalização e geração de trabalho e renda junto </w:t>
            </w:r>
            <w:r w:rsidRPr="00C13149">
              <w:rPr>
                <w:rFonts w:asciiTheme="minorHAnsi" w:hAnsiTheme="minorHAnsi" w:cstheme="minorHAnsi"/>
                <w:bCs/>
              </w:rPr>
              <w:t>aos usuários que vivem  em situação de vulnerabilidade social, fazem uso abusivo de drogas e são acolhidos na Comunidade Terapêutica pelo período de 24 (vinte quatro) meses.</w:t>
            </w:r>
          </w:p>
        </w:tc>
      </w:tr>
      <w:tr w:rsidR="003567F8" w:rsidRPr="00B60726" w:rsidTr="001C1E23">
        <w:trPr>
          <w:trHeight w:val="510"/>
        </w:trPr>
        <w:tc>
          <w:tcPr>
            <w:tcW w:w="2265" w:type="dxa"/>
            <w:gridSpan w:val="2"/>
            <w:tcBorders>
              <w:left w:val="single" w:sz="4" w:space="0" w:color="000000"/>
              <w:bottom w:val="single" w:sz="4" w:space="0" w:color="000000"/>
            </w:tcBorders>
            <w:shd w:val="clear" w:color="auto" w:fill="auto"/>
            <w:vAlign w:val="center"/>
          </w:tcPr>
          <w:p w:rsidR="003567F8" w:rsidRPr="00A57F82" w:rsidRDefault="003567F8" w:rsidP="003567F8">
            <w:pPr>
              <w:jc w:val="center"/>
              <w:rPr>
                <w:rFonts w:asciiTheme="minorHAnsi" w:hAnsiTheme="minorHAnsi" w:cstheme="minorHAnsi"/>
              </w:rPr>
            </w:pPr>
            <w:r w:rsidRPr="00A57F82">
              <w:rPr>
                <w:rFonts w:asciiTheme="minorHAnsi" w:hAnsiTheme="minorHAnsi" w:cstheme="minorHAnsi"/>
                <w:bCs/>
                <w:color w:val="000000"/>
              </w:rPr>
              <w:t>AÇÃO 2.1</w:t>
            </w:r>
          </w:p>
          <w:p w:rsidR="003567F8" w:rsidRPr="00A57F82" w:rsidRDefault="003567F8" w:rsidP="003567F8">
            <w:pPr>
              <w:jc w:val="center"/>
              <w:rPr>
                <w:rFonts w:asciiTheme="minorHAnsi" w:hAnsiTheme="minorHAnsi" w:cstheme="minorHAnsi"/>
              </w:rPr>
            </w:pPr>
            <w:r w:rsidRPr="00A57F82">
              <w:rPr>
                <w:rFonts w:asciiTheme="minorHAnsi" w:hAnsiTheme="minorHAnsi" w:cstheme="minorHAnsi"/>
              </w:rPr>
              <w:t>Realizar passeios culturais mensais com os acolhidos, incluindo áreas de lazer e cultura, visando promover a reinserção social, totalizando 24 passeios ao longo de 24 meses.</w:t>
            </w:r>
          </w:p>
        </w:tc>
        <w:tc>
          <w:tcPr>
            <w:tcW w:w="855" w:type="dxa"/>
            <w:gridSpan w:val="2"/>
            <w:tcBorders>
              <w:left w:val="single" w:sz="4" w:space="0" w:color="000000"/>
              <w:bottom w:val="single" w:sz="4" w:space="0" w:color="000000"/>
            </w:tcBorders>
            <w:shd w:val="clear" w:color="auto" w:fill="auto"/>
            <w:vAlign w:val="center"/>
          </w:tcPr>
          <w:p w:rsidR="003567F8" w:rsidRPr="00A57F82" w:rsidRDefault="003567F8" w:rsidP="003567F8">
            <w:pPr>
              <w:jc w:val="center"/>
              <w:rPr>
                <w:rFonts w:asciiTheme="minorHAnsi" w:hAnsiTheme="minorHAnsi" w:cstheme="minorHAnsi"/>
                <w:sz w:val="18"/>
                <w:szCs w:val="18"/>
              </w:rPr>
            </w:pPr>
            <w:r w:rsidRPr="00A57F82">
              <w:rPr>
                <w:rFonts w:asciiTheme="minorHAnsi" w:hAnsiTheme="minorHAnsi" w:cstheme="minorHAnsi"/>
                <w:color w:val="000000"/>
                <w:sz w:val="18"/>
                <w:szCs w:val="18"/>
              </w:rPr>
              <w:t xml:space="preserve">Quantidade de passeios realizados </w:t>
            </w:r>
          </w:p>
        </w:tc>
        <w:tc>
          <w:tcPr>
            <w:tcW w:w="795" w:type="dxa"/>
            <w:gridSpan w:val="2"/>
            <w:tcBorders>
              <w:left w:val="single" w:sz="4" w:space="0" w:color="000000"/>
              <w:bottom w:val="single" w:sz="4" w:space="0" w:color="000000"/>
            </w:tcBorders>
            <w:shd w:val="clear" w:color="auto" w:fill="auto"/>
            <w:vAlign w:val="center"/>
          </w:tcPr>
          <w:p w:rsidR="003567F8" w:rsidRPr="00A57F82" w:rsidRDefault="003567F8" w:rsidP="003567F8">
            <w:pPr>
              <w:jc w:val="center"/>
              <w:rPr>
                <w:rFonts w:asciiTheme="minorHAnsi" w:hAnsiTheme="minorHAnsi" w:cstheme="minorHAnsi"/>
                <w:sz w:val="18"/>
                <w:szCs w:val="18"/>
              </w:rPr>
            </w:pPr>
            <w:r w:rsidRPr="00A57F82">
              <w:rPr>
                <w:rFonts w:asciiTheme="minorHAnsi" w:hAnsiTheme="minorHAnsi" w:cstheme="minorHAnsi"/>
                <w:bCs/>
                <w:color w:val="000000"/>
                <w:sz w:val="18"/>
                <w:szCs w:val="18"/>
              </w:rPr>
              <w:t xml:space="preserve">Passeios </w:t>
            </w:r>
          </w:p>
        </w:tc>
        <w:tc>
          <w:tcPr>
            <w:tcW w:w="1012" w:type="dxa"/>
            <w:tcBorders>
              <w:left w:val="single" w:sz="4" w:space="0" w:color="000000"/>
              <w:bottom w:val="single" w:sz="4" w:space="0" w:color="000000"/>
            </w:tcBorders>
            <w:shd w:val="clear" w:color="auto" w:fill="auto"/>
            <w:vAlign w:val="center"/>
          </w:tcPr>
          <w:p w:rsidR="003567F8" w:rsidRPr="00A57F82" w:rsidRDefault="003567F8" w:rsidP="003567F8">
            <w:pPr>
              <w:jc w:val="center"/>
              <w:rPr>
                <w:rFonts w:asciiTheme="minorHAnsi" w:hAnsiTheme="minorHAnsi" w:cstheme="minorHAnsi"/>
                <w:sz w:val="18"/>
                <w:szCs w:val="18"/>
              </w:rPr>
            </w:pPr>
            <w:r w:rsidRPr="00A57F82">
              <w:rPr>
                <w:rFonts w:asciiTheme="minorHAnsi" w:hAnsiTheme="minorHAnsi" w:cstheme="minorHAnsi"/>
                <w:bCs/>
                <w:color w:val="000000"/>
                <w:sz w:val="18"/>
                <w:szCs w:val="18"/>
              </w:rPr>
              <w:t>- Relatório do Passeio;</w:t>
            </w:r>
          </w:p>
          <w:p w:rsidR="003567F8" w:rsidRPr="00A57F82" w:rsidRDefault="003567F8" w:rsidP="003567F8">
            <w:pPr>
              <w:jc w:val="center"/>
              <w:rPr>
                <w:rFonts w:asciiTheme="minorHAnsi" w:hAnsiTheme="minorHAnsi" w:cstheme="minorHAnsi"/>
                <w:sz w:val="18"/>
                <w:szCs w:val="18"/>
              </w:rPr>
            </w:pPr>
            <w:r w:rsidRPr="00A57F82">
              <w:rPr>
                <w:rFonts w:asciiTheme="minorHAnsi" w:hAnsiTheme="minorHAnsi" w:cstheme="minorHAnsi"/>
                <w:color w:val="000000"/>
                <w:sz w:val="18"/>
                <w:szCs w:val="18"/>
              </w:rPr>
              <w:t>- Registro Fotográfico;</w:t>
            </w:r>
          </w:p>
          <w:p w:rsidR="003567F8" w:rsidRPr="00A57F82" w:rsidRDefault="003567F8" w:rsidP="003567F8">
            <w:pPr>
              <w:jc w:val="center"/>
              <w:rPr>
                <w:rFonts w:asciiTheme="minorHAnsi" w:hAnsiTheme="minorHAnsi" w:cstheme="minorHAnsi"/>
                <w:sz w:val="18"/>
                <w:szCs w:val="18"/>
              </w:rPr>
            </w:pPr>
            <w:r w:rsidRPr="00A57F82">
              <w:rPr>
                <w:rFonts w:asciiTheme="minorHAnsi" w:hAnsiTheme="minorHAnsi" w:cstheme="minorHAnsi"/>
                <w:color w:val="000000"/>
                <w:sz w:val="18"/>
                <w:szCs w:val="18"/>
              </w:rPr>
              <w:t>-Lista de Presença.</w:t>
            </w:r>
          </w:p>
        </w:tc>
        <w:tc>
          <w:tcPr>
            <w:tcW w:w="227" w:type="dxa"/>
            <w:gridSpan w:val="2"/>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w:t>
            </w:r>
          </w:p>
        </w:tc>
        <w:tc>
          <w:tcPr>
            <w:tcW w:w="227" w:type="dxa"/>
            <w:gridSpan w:val="2"/>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680"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6%</w:t>
            </w:r>
          </w:p>
        </w:tc>
        <w:tc>
          <w:tcPr>
            <w:tcW w:w="1701" w:type="dxa"/>
            <w:tcBorders>
              <w:left w:val="single" w:sz="4" w:space="0" w:color="000000"/>
              <w:bottom w:val="single" w:sz="4" w:space="0" w:color="000000"/>
              <w:right w:val="single" w:sz="4" w:space="0" w:color="000000"/>
            </w:tcBorders>
            <w:vAlign w:val="center"/>
          </w:tcPr>
          <w:p w:rsidR="003567F8" w:rsidRPr="00B60726" w:rsidRDefault="003567F8" w:rsidP="003567F8">
            <w:pPr>
              <w:pStyle w:val="Contedodatabela"/>
              <w:jc w:val="center"/>
              <w:rPr>
                <w:color w:val="000000"/>
              </w:rPr>
            </w:pPr>
          </w:p>
        </w:tc>
      </w:tr>
      <w:tr w:rsidR="003567F8" w:rsidRPr="00B60726" w:rsidTr="001C1E23">
        <w:trPr>
          <w:trHeight w:val="510"/>
        </w:trPr>
        <w:tc>
          <w:tcPr>
            <w:tcW w:w="2265" w:type="dxa"/>
            <w:gridSpan w:val="2"/>
            <w:tcBorders>
              <w:left w:val="single" w:sz="4" w:space="0" w:color="000000"/>
              <w:bottom w:val="single" w:sz="4" w:space="0" w:color="000000"/>
            </w:tcBorders>
            <w:shd w:val="clear" w:color="auto" w:fill="auto"/>
            <w:vAlign w:val="center"/>
          </w:tcPr>
          <w:p w:rsidR="003567F8" w:rsidRPr="00A57F82" w:rsidRDefault="003567F8" w:rsidP="003567F8">
            <w:pPr>
              <w:jc w:val="center"/>
              <w:rPr>
                <w:rFonts w:asciiTheme="minorHAnsi" w:hAnsiTheme="minorHAnsi" w:cstheme="minorHAnsi"/>
              </w:rPr>
            </w:pPr>
            <w:r w:rsidRPr="00A57F82">
              <w:rPr>
                <w:rFonts w:asciiTheme="minorHAnsi" w:hAnsiTheme="minorHAnsi" w:cstheme="minorHAnsi"/>
                <w:bCs/>
                <w:color w:val="000000"/>
              </w:rPr>
              <w:t>AÇÃO 2.2</w:t>
            </w:r>
          </w:p>
          <w:p w:rsidR="003567F8" w:rsidRPr="00B60726" w:rsidRDefault="003567F8" w:rsidP="003567F8">
            <w:pPr>
              <w:jc w:val="center"/>
            </w:pPr>
            <w:r w:rsidRPr="00A57F82">
              <w:rPr>
                <w:rFonts w:asciiTheme="minorHAnsi" w:hAnsiTheme="minorHAnsi" w:cstheme="minorHAnsi"/>
                <w:color w:val="000000"/>
              </w:rPr>
              <w:t>Realizar 02 oficinas semanais de arte-educação para os acolhidos, totalizando 192 oficinas, ao longo de 24 meses.</w:t>
            </w:r>
          </w:p>
        </w:tc>
        <w:tc>
          <w:tcPr>
            <w:tcW w:w="855" w:type="dxa"/>
            <w:gridSpan w:val="2"/>
            <w:tcBorders>
              <w:left w:val="single" w:sz="4" w:space="0" w:color="000000"/>
              <w:bottom w:val="single" w:sz="4" w:space="0" w:color="000000"/>
            </w:tcBorders>
            <w:shd w:val="clear" w:color="auto" w:fill="auto"/>
            <w:vAlign w:val="center"/>
          </w:tcPr>
          <w:p w:rsidR="003567F8" w:rsidRPr="00A57F82" w:rsidRDefault="003567F8" w:rsidP="003567F8">
            <w:pPr>
              <w:jc w:val="center"/>
              <w:rPr>
                <w:sz w:val="18"/>
                <w:szCs w:val="18"/>
              </w:rPr>
            </w:pPr>
            <w:r w:rsidRPr="00A57F82">
              <w:rPr>
                <w:color w:val="000000"/>
                <w:sz w:val="18"/>
                <w:szCs w:val="18"/>
              </w:rPr>
              <w:t xml:space="preserve">Quantidade de Oficinas realizados </w:t>
            </w:r>
          </w:p>
        </w:tc>
        <w:tc>
          <w:tcPr>
            <w:tcW w:w="795" w:type="dxa"/>
            <w:gridSpan w:val="2"/>
            <w:tcBorders>
              <w:left w:val="single" w:sz="4" w:space="0" w:color="000000"/>
              <w:bottom w:val="single" w:sz="4" w:space="0" w:color="000000"/>
            </w:tcBorders>
            <w:shd w:val="clear" w:color="auto" w:fill="auto"/>
            <w:vAlign w:val="center"/>
          </w:tcPr>
          <w:p w:rsidR="003567F8" w:rsidRPr="00A57F82" w:rsidRDefault="003567F8" w:rsidP="003567F8">
            <w:pPr>
              <w:jc w:val="center"/>
              <w:rPr>
                <w:sz w:val="18"/>
                <w:szCs w:val="18"/>
              </w:rPr>
            </w:pPr>
            <w:r w:rsidRPr="00A57F82">
              <w:rPr>
                <w:bCs/>
                <w:color w:val="000000"/>
                <w:sz w:val="18"/>
                <w:szCs w:val="18"/>
              </w:rPr>
              <w:t>Oficinas</w:t>
            </w:r>
          </w:p>
        </w:tc>
        <w:tc>
          <w:tcPr>
            <w:tcW w:w="1012" w:type="dxa"/>
            <w:tcBorders>
              <w:left w:val="single" w:sz="4" w:space="0" w:color="000000"/>
              <w:bottom w:val="single" w:sz="4" w:space="0" w:color="000000"/>
            </w:tcBorders>
            <w:shd w:val="clear" w:color="auto" w:fill="auto"/>
            <w:vAlign w:val="center"/>
          </w:tcPr>
          <w:p w:rsidR="003567F8" w:rsidRPr="00A57F82" w:rsidRDefault="003567F8" w:rsidP="003567F8">
            <w:pPr>
              <w:jc w:val="center"/>
              <w:rPr>
                <w:sz w:val="18"/>
                <w:szCs w:val="18"/>
              </w:rPr>
            </w:pPr>
            <w:r w:rsidRPr="00A57F82">
              <w:rPr>
                <w:bCs/>
                <w:color w:val="000000"/>
                <w:sz w:val="18"/>
                <w:szCs w:val="18"/>
              </w:rPr>
              <w:t>- Planejamento das oficinas;</w:t>
            </w:r>
          </w:p>
          <w:p w:rsidR="003567F8" w:rsidRPr="00A57F82" w:rsidRDefault="003567F8" w:rsidP="003567F8">
            <w:pPr>
              <w:jc w:val="center"/>
              <w:rPr>
                <w:sz w:val="18"/>
                <w:szCs w:val="18"/>
              </w:rPr>
            </w:pPr>
            <w:r w:rsidRPr="00A57F82">
              <w:rPr>
                <w:color w:val="000000"/>
                <w:sz w:val="18"/>
                <w:szCs w:val="18"/>
              </w:rPr>
              <w:t>- Relatório das Atividades em Grupo;</w:t>
            </w:r>
          </w:p>
          <w:p w:rsidR="003567F8" w:rsidRPr="00A57F82" w:rsidRDefault="003567F8" w:rsidP="003567F8">
            <w:pPr>
              <w:jc w:val="center"/>
              <w:rPr>
                <w:sz w:val="18"/>
                <w:szCs w:val="18"/>
              </w:rPr>
            </w:pPr>
            <w:r w:rsidRPr="00A57F82">
              <w:rPr>
                <w:color w:val="000000"/>
                <w:sz w:val="18"/>
                <w:szCs w:val="18"/>
              </w:rPr>
              <w:t>- Registro Fotográfico;</w:t>
            </w:r>
          </w:p>
          <w:p w:rsidR="003567F8" w:rsidRPr="00A57F82" w:rsidRDefault="003567F8" w:rsidP="003567F8">
            <w:pPr>
              <w:jc w:val="center"/>
              <w:rPr>
                <w:sz w:val="18"/>
                <w:szCs w:val="18"/>
              </w:rPr>
            </w:pPr>
            <w:r w:rsidRPr="00A57F82">
              <w:rPr>
                <w:color w:val="000000"/>
                <w:sz w:val="18"/>
                <w:szCs w:val="18"/>
              </w:rPr>
              <w:t>-Lista de Presença.</w:t>
            </w:r>
          </w:p>
        </w:tc>
        <w:tc>
          <w:tcPr>
            <w:tcW w:w="227" w:type="dxa"/>
            <w:gridSpan w:val="2"/>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sz w:val="18"/>
                <w:szCs w:val="18"/>
              </w:rPr>
            </w:pPr>
            <w:r w:rsidRPr="00A57F82">
              <w:rPr>
                <w:color w:val="000000"/>
                <w:sz w:val="18"/>
                <w:szCs w:val="18"/>
              </w:rPr>
              <w:t>8</w:t>
            </w:r>
          </w:p>
        </w:tc>
        <w:tc>
          <w:tcPr>
            <w:tcW w:w="227" w:type="dxa"/>
            <w:gridSpan w:val="2"/>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sz w:val="18"/>
                <w:szCs w:val="18"/>
              </w:rPr>
            </w:pPr>
            <w:r w:rsidRPr="00A57F82">
              <w:rPr>
                <w:color w:val="000000"/>
                <w:sz w:val="18"/>
                <w:szCs w:val="18"/>
              </w:rPr>
              <w:t>8</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sz w:val="18"/>
                <w:szCs w:val="18"/>
              </w:rPr>
            </w:pPr>
            <w:r w:rsidRPr="00A57F82">
              <w:rPr>
                <w:color w:val="000000"/>
                <w:sz w:val="18"/>
                <w:szCs w:val="18"/>
              </w:rPr>
              <w:t>8</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sz w:val="18"/>
                <w:szCs w:val="18"/>
              </w:rPr>
            </w:pPr>
            <w:r w:rsidRPr="00A57F82">
              <w:rPr>
                <w:color w:val="000000"/>
                <w:sz w:val="18"/>
                <w:szCs w:val="18"/>
              </w:rPr>
              <w:t>8</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sz w:val="18"/>
                <w:szCs w:val="18"/>
              </w:rPr>
            </w:pPr>
            <w:r w:rsidRPr="00A57F82">
              <w:rPr>
                <w:color w:val="000000"/>
                <w:sz w:val="18"/>
                <w:szCs w:val="18"/>
              </w:rPr>
              <w:t>8</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sz w:val="18"/>
                <w:szCs w:val="18"/>
              </w:rPr>
            </w:pPr>
            <w:r w:rsidRPr="00A57F82">
              <w:rPr>
                <w:color w:val="000000"/>
                <w:sz w:val="18"/>
                <w:szCs w:val="18"/>
              </w:rPr>
              <w:t>8</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sz w:val="18"/>
                <w:szCs w:val="18"/>
              </w:rPr>
            </w:pPr>
            <w:r w:rsidRPr="00A57F82">
              <w:rPr>
                <w:color w:val="000000"/>
                <w:sz w:val="18"/>
                <w:szCs w:val="18"/>
              </w:rPr>
              <w:t>8</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sz w:val="18"/>
                <w:szCs w:val="18"/>
              </w:rPr>
            </w:pPr>
            <w:r w:rsidRPr="00A57F82">
              <w:rPr>
                <w:color w:val="000000"/>
                <w:sz w:val="18"/>
                <w:szCs w:val="18"/>
              </w:rPr>
              <w:t>8</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sz w:val="18"/>
                <w:szCs w:val="18"/>
              </w:rPr>
            </w:pPr>
            <w:r w:rsidRPr="00A57F82">
              <w:rPr>
                <w:color w:val="000000"/>
                <w:sz w:val="18"/>
                <w:szCs w:val="18"/>
              </w:rPr>
              <w:t>8</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sz w:val="18"/>
                <w:szCs w:val="18"/>
              </w:rPr>
            </w:pPr>
            <w:r w:rsidRPr="00A57F82">
              <w:rPr>
                <w:color w:val="000000"/>
                <w:sz w:val="18"/>
                <w:szCs w:val="18"/>
              </w:rPr>
              <w:t>8</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sz w:val="18"/>
                <w:szCs w:val="18"/>
              </w:rPr>
            </w:pPr>
            <w:r w:rsidRPr="00A57F82">
              <w:rPr>
                <w:color w:val="000000"/>
                <w:sz w:val="18"/>
                <w:szCs w:val="18"/>
              </w:rPr>
              <w:t>8</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sz w:val="18"/>
                <w:szCs w:val="18"/>
              </w:rPr>
            </w:pPr>
            <w:r w:rsidRPr="00A57F82">
              <w:rPr>
                <w:color w:val="000000"/>
                <w:sz w:val="18"/>
                <w:szCs w:val="18"/>
              </w:rPr>
              <w:t>8</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color w:val="000000"/>
                <w:sz w:val="18"/>
                <w:szCs w:val="18"/>
              </w:rPr>
            </w:pPr>
          </w:p>
        </w:tc>
        <w:tc>
          <w:tcPr>
            <w:tcW w:w="680" w:type="dxa"/>
            <w:tcBorders>
              <w:left w:val="single" w:sz="4" w:space="0" w:color="000000"/>
              <w:bottom w:val="single" w:sz="4" w:space="0" w:color="000000"/>
            </w:tcBorders>
            <w:vAlign w:val="center"/>
          </w:tcPr>
          <w:p w:rsidR="003567F8" w:rsidRPr="00A57F82" w:rsidRDefault="003567F8" w:rsidP="003567F8">
            <w:pPr>
              <w:pStyle w:val="Contedodatabela"/>
              <w:jc w:val="center"/>
              <w:rPr>
                <w:sz w:val="18"/>
                <w:szCs w:val="18"/>
              </w:rPr>
            </w:pPr>
            <w:r w:rsidRPr="00A57F82">
              <w:rPr>
                <w:color w:val="000000"/>
                <w:sz w:val="18"/>
                <w:szCs w:val="18"/>
              </w:rPr>
              <w:t>6%</w:t>
            </w:r>
          </w:p>
        </w:tc>
        <w:tc>
          <w:tcPr>
            <w:tcW w:w="1701" w:type="dxa"/>
            <w:tcBorders>
              <w:left w:val="single" w:sz="4" w:space="0" w:color="000000"/>
              <w:bottom w:val="single" w:sz="4" w:space="0" w:color="000000"/>
              <w:right w:val="single" w:sz="4" w:space="0" w:color="000000"/>
            </w:tcBorders>
            <w:vAlign w:val="center"/>
          </w:tcPr>
          <w:p w:rsidR="003567F8" w:rsidRPr="00B60726" w:rsidRDefault="003567F8" w:rsidP="003567F8">
            <w:pPr>
              <w:pStyle w:val="Contedodatabela"/>
              <w:jc w:val="center"/>
              <w:rPr>
                <w:color w:val="000000"/>
              </w:rPr>
            </w:pPr>
          </w:p>
        </w:tc>
      </w:tr>
      <w:tr w:rsidR="003567F8" w:rsidRPr="00B60726" w:rsidTr="001C1E23">
        <w:trPr>
          <w:trHeight w:val="510"/>
        </w:trPr>
        <w:tc>
          <w:tcPr>
            <w:tcW w:w="2265" w:type="dxa"/>
            <w:gridSpan w:val="2"/>
            <w:tcBorders>
              <w:left w:val="single" w:sz="4" w:space="0" w:color="000000"/>
              <w:bottom w:val="single" w:sz="4" w:space="0" w:color="000000"/>
            </w:tcBorders>
            <w:shd w:val="clear" w:color="auto" w:fill="auto"/>
            <w:vAlign w:val="center"/>
          </w:tcPr>
          <w:p w:rsidR="003567F8" w:rsidRPr="00A57F82" w:rsidRDefault="003567F8" w:rsidP="003567F8">
            <w:pPr>
              <w:jc w:val="center"/>
              <w:rPr>
                <w:rFonts w:asciiTheme="minorHAnsi" w:hAnsiTheme="minorHAnsi" w:cstheme="minorHAnsi"/>
              </w:rPr>
            </w:pPr>
            <w:r w:rsidRPr="00A57F82">
              <w:rPr>
                <w:rFonts w:asciiTheme="minorHAnsi" w:hAnsiTheme="minorHAnsi" w:cstheme="minorHAnsi"/>
                <w:bCs/>
                <w:color w:val="000000"/>
              </w:rPr>
              <w:t>AÇÃO 2.3</w:t>
            </w:r>
          </w:p>
          <w:p w:rsidR="003567F8" w:rsidRPr="00A57F82" w:rsidRDefault="003567F8" w:rsidP="003567F8">
            <w:pPr>
              <w:jc w:val="center"/>
              <w:rPr>
                <w:rFonts w:asciiTheme="minorHAnsi" w:hAnsiTheme="minorHAnsi" w:cstheme="minorHAnsi"/>
              </w:rPr>
            </w:pPr>
            <w:r w:rsidRPr="00A57F82">
              <w:rPr>
                <w:rFonts w:asciiTheme="minorHAnsi" w:hAnsiTheme="minorHAnsi" w:cstheme="minorHAnsi"/>
                <w:color w:val="000000"/>
              </w:rPr>
              <w:t xml:space="preserve">Realizar 02 oficinas semanais de esporte e lazer para os </w:t>
            </w:r>
            <w:r w:rsidRPr="00A57F82">
              <w:rPr>
                <w:rFonts w:asciiTheme="minorHAnsi" w:hAnsiTheme="minorHAnsi" w:cstheme="minorHAnsi"/>
                <w:color w:val="000000"/>
              </w:rPr>
              <w:lastRenderedPageBreak/>
              <w:t>acolhidos, totalizando 192 oficinas, ao longo de 24 meses.</w:t>
            </w:r>
          </w:p>
        </w:tc>
        <w:tc>
          <w:tcPr>
            <w:tcW w:w="855" w:type="dxa"/>
            <w:gridSpan w:val="2"/>
            <w:tcBorders>
              <w:left w:val="single" w:sz="4" w:space="0" w:color="000000"/>
              <w:bottom w:val="single" w:sz="4" w:space="0" w:color="000000"/>
            </w:tcBorders>
            <w:shd w:val="clear" w:color="auto" w:fill="auto"/>
            <w:vAlign w:val="center"/>
          </w:tcPr>
          <w:p w:rsidR="003567F8" w:rsidRPr="00A57F82" w:rsidRDefault="003567F8" w:rsidP="003567F8">
            <w:pPr>
              <w:jc w:val="center"/>
              <w:rPr>
                <w:rFonts w:asciiTheme="minorHAnsi" w:hAnsiTheme="minorHAnsi" w:cstheme="minorHAnsi"/>
                <w:sz w:val="18"/>
                <w:szCs w:val="18"/>
              </w:rPr>
            </w:pPr>
            <w:r w:rsidRPr="00A57F82">
              <w:rPr>
                <w:rFonts w:asciiTheme="minorHAnsi" w:hAnsiTheme="minorHAnsi" w:cstheme="minorHAnsi"/>
                <w:color w:val="000000"/>
                <w:sz w:val="18"/>
                <w:szCs w:val="18"/>
              </w:rPr>
              <w:lastRenderedPageBreak/>
              <w:t xml:space="preserve">Quantidade de Oficinas realizados </w:t>
            </w:r>
          </w:p>
        </w:tc>
        <w:tc>
          <w:tcPr>
            <w:tcW w:w="795" w:type="dxa"/>
            <w:gridSpan w:val="2"/>
            <w:tcBorders>
              <w:left w:val="single" w:sz="4" w:space="0" w:color="000000"/>
              <w:bottom w:val="single" w:sz="4" w:space="0" w:color="000000"/>
            </w:tcBorders>
            <w:shd w:val="clear" w:color="auto" w:fill="auto"/>
            <w:vAlign w:val="center"/>
          </w:tcPr>
          <w:p w:rsidR="003567F8" w:rsidRPr="00A57F82" w:rsidRDefault="003567F8" w:rsidP="003567F8">
            <w:pPr>
              <w:jc w:val="center"/>
              <w:rPr>
                <w:rFonts w:asciiTheme="minorHAnsi" w:hAnsiTheme="minorHAnsi" w:cstheme="minorHAnsi"/>
                <w:sz w:val="18"/>
                <w:szCs w:val="18"/>
              </w:rPr>
            </w:pPr>
            <w:r w:rsidRPr="00A57F82">
              <w:rPr>
                <w:rFonts w:asciiTheme="minorHAnsi" w:hAnsiTheme="minorHAnsi" w:cstheme="minorHAnsi"/>
                <w:bCs/>
                <w:color w:val="000000"/>
                <w:sz w:val="18"/>
                <w:szCs w:val="18"/>
              </w:rPr>
              <w:t>Oficinas</w:t>
            </w:r>
          </w:p>
        </w:tc>
        <w:tc>
          <w:tcPr>
            <w:tcW w:w="1012" w:type="dxa"/>
            <w:tcBorders>
              <w:left w:val="single" w:sz="4" w:space="0" w:color="000000"/>
              <w:bottom w:val="single" w:sz="4" w:space="0" w:color="000000"/>
            </w:tcBorders>
            <w:shd w:val="clear" w:color="auto" w:fill="auto"/>
            <w:vAlign w:val="center"/>
          </w:tcPr>
          <w:p w:rsidR="003567F8" w:rsidRPr="00A57F82" w:rsidRDefault="003567F8" w:rsidP="003567F8">
            <w:pPr>
              <w:jc w:val="center"/>
              <w:rPr>
                <w:rFonts w:asciiTheme="minorHAnsi" w:hAnsiTheme="minorHAnsi" w:cstheme="minorHAnsi"/>
                <w:sz w:val="18"/>
                <w:szCs w:val="18"/>
              </w:rPr>
            </w:pPr>
            <w:r w:rsidRPr="00A57F82">
              <w:rPr>
                <w:rFonts w:asciiTheme="minorHAnsi" w:hAnsiTheme="minorHAnsi" w:cstheme="minorHAnsi"/>
                <w:bCs/>
                <w:color w:val="000000"/>
                <w:sz w:val="18"/>
                <w:szCs w:val="18"/>
              </w:rPr>
              <w:t>- Planejamento das oficinas;</w:t>
            </w:r>
          </w:p>
          <w:p w:rsidR="003567F8" w:rsidRPr="00A57F82" w:rsidRDefault="003567F8" w:rsidP="003567F8">
            <w:pPr>
              <w:jc w:val="center"/>
              <w:rPr>
                <w:rFonts w:asciiTheme="minorHAnsi" w:hAnsiTheme="minorHAnsi" w:cstheme="minorHAnsi"/>
                <w:sz w:val="18"/>
                <w:szCs w:val="18"/>
              </w:rPr>
            </w:pPr>
            <w:r w:rsidRPr="00A57F82">
              <w:rPr>
                <w:rFonts w:asciiTheme="minorHAnsi" w:hAnsiTheme="minorHAnsi" w:cstheme="minorHAnsi"/>
                <w:color w:val="000000"/>
                <w:sz w:val="18"/>
                <w:szCs w:val="18"/>
              </w:rPr>
              <w:t xml:space="preserve">- Relatório das </w:t>
            </w:r>
            <w:r w:rsidRPr="00A57F82">
              <w:rPr>
                <w:rFonts w:asciiTheme="minorHAnsi" w:hAnsiTheme="minorHAnsi" w:cstheme="minorHAnsi"/>
                <w:color w:val="000000"/>
                <w:sz w:val="18"/>
                <w:szCs w:val="18"/>
              </w:rPr>
              <w:lastRenderedPageBreak/>
              <w:t>Atividades em Grupo;</w:t>
            </w:r>
          </w:p>
          <w:p w:rsidR="003567F8" w:rsidRPr="00A57F82" w:rsidRDefault="003567F8" w:rsidP="003567F8">
            <w:pPr>
              <w:jc w:val="center"/>
              <w:rPr>
                <w:rFonts w:asciiTheme="minorHAnsi" w:hAnsiTheme="minorHAnsi" w:cstheme="minorHAnsi"/>
                <w:sz w:val="18"/>
                <w:szCs w:val="18"/>
              </w:rPr>
            </w:pPr>
            <w:r w:rsidRPr="00A57F82">
              <w:rPr>
                <w:rFonts w:asciiTheme="minorHAnsi" w:hAnsiTheme="minorHAnsi" w:cstheme="minorHAnsi"/>
                <w:color w:val="000000"/>
                <w:sz w:val="18"/>
                <w:szCs w:val="18"/>
              </w:rPr>
              <w:t>- Registro Fotográfico;</w:t>
            </w:r>
          </w:p>
          <w:p w:rsidR="003567F8" w:rsidRPr="00A57F82" w:rsidRDefault="003567F8" w:rsidP="003567F8">
            <w:pPr>
              <w:jc w:val="center"/>
              <w:rPr>
                <w:rFonts w:asciiTheme="minorHAnsi" w:hAnsiTheme="minorHAnsi" w:cstheme="minorHAnsi"/>
                <w:sz w:val="18"/>
                <w:szCs w:val="18"/>
              </w:rPr>
            </w:pPr>
            <w:r w:rsidRPr="00A57F82">
              <w:rPr>
                <w:rFonts w:asciiTheme="minorHAnsi" w:hAnsiTheme="minorHAnsi" w:cstheme="minorHAnsi"/>
                <w:color w:val="000000"/>
                <w:sz w:val="18"/>
                <w:szCs w:val="18"/>
              </w:rPr>
              <w:t>-Lista de Presença.</w:t>
            </w:r>
          </w:p>
        </w:tc>
        <w:tc>
          <w:tcPr>
            <w:tcW w:w="227" w:type="dxa"/>
            <w:gridSpan w:val="2"/>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lastRenderedPageBreak/>
              <w:t>8</w:t>
            </w:r>
          </w:p>
        </w:tc>
        <w:tc>
          <w:tcPr>
            <w:tcW w:w="227" w:type="dxa"/>
            <w:gridSpan w:val="2"/>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680"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6%</w:t>
            </w:r>
          </w:p>
        </w:tc>
        <w:tc>
          <w:tcPr>
            <w:tcW w:w="1701" w:type="dxa"/>
            <w:tcBorders>
              <w:left w:val="single" w:sz="4" w:space="0" w:color="000000"/>
              <w:bottom w:val="single" w:sz="4" w:space="0" w:color="000000"/>
              <w:right w:val="single" w:sz="4" w:space="0" w:color="000000"/>
            </w:tcBorders>
            <w:vAlign w:val="center"/>
          </w:tcPr>
          <w:p w:rsidR="003567F8" w:rsidRPr="00B60726" w:rsidRDefault="003567F8" w:rsidP="003567F8">
            <w:pPr>
              <w:pStyle w:val="Contedodatabela"/>
              <w:jc w:val="center"/>
              <w:rPr>
                <w:color w:val="000000"/>
              </w:rPr>
            </w:pPr>
          </w:p>
        </w:tc>
      </w:tr>
      <w:tr w:rsidR="003567F8" w:rsidRPr="00B60726" w:rsidTr="001C1E23">
        <w:trPr>
          <w:trHeight w:val="510"/>
        </w:trPr>
        <w:tc>
          <w:tcPr>
            <w:tcW w:w="2265" w:type="dxa"/>
            <w:gridSpan w:val="2"/>
            <w:tcBorders>
              <w:left w:val="single" w:sz="4" w:space="0" w:color="000000"/>
              <w:bottom w:val="single" w:sz="4" w:space="0" w:color="000000"/>
            </w:tcBorders>
            <w:shd w:val="clear" w:color="auto" w:fill="auto"/>
            <w:vAlign w:val="center"/>
          </w:tcPr>
          <w:p w:rsidR="003567F8" w:rsidRPr="00A57F82" w:rsidRDefault="003567F8" w:rsidP="003567F8">
            <w:pPr>
              <w:jc w:val="center"/>
              <w:rPr>
                <w:rFonts w:asciiTheme="minorHAnsi" w:hAnsiTheme="minorHAnsi" w:cstheme="minorHAnsi"/>
              </w:rPr>
            </w:pPr>
            <w:r w:rsidRPr="00A57F82">
              <w:rPr>
                <w:rFonts w:asciiTheme="minorHAnsi" w:hAnsiTheme="minorHAnsi" w:cstheme="minorHAnsi"/>
                <w:bCs/>
                <w:color w:val="000000"/>
              </w:rPr>
              <w:lastRenderedPageBreak/>
              <w:t>AÇÃO 2.4</w:t>
            </w:r>
          </w:p>
          <w:p w:rsidR="003567F8" w:rsidRPr="00A57F82" w:rsidRDefault="003567F8" w:rsidP="003567F8">
            <w:pPr>
              <w:jc w:val="center"/>
              <w:rPr>
                <w:rFonts w:asciiTheme="minorHAnsi" w:hAnsiTheme="minorHAnsi" w:cstheme="minorHAnsi"/>
              </w:rPr>
            </w:pPr>
            <w:r w:rsidRPr="00A57F82">
              <w:rPr>
                <w:rFonts w:asciiTheme="minorHAnsi" w:hAnsiTheme="minorHAnsi" w:cstheme="minorHAnsi"/>
                <w:color w:val="000000"/>
              </w:rPr>
              <w:t>Realizar 02 ações semanais de acompanhamento e reforço escolar para os acolhidos, totalizando 192 ações ao longo dos 02 anos</w:t>
            </w:r>
          </w:p>
        </w:tc>
        <w:tc>
          <w:tcPr>
            <w:tcW w:w="855" w:type="dxa"/>
            <w:gridSpan w:val="2"/>
            <w:tcBorders>
              <w:left w:val="single" w:sz="4" w:space="0" w:color="000000"/>
              <w:bottom w:val="single" w:sz="4" w:space="0" w:color="000000"/>
            </w:tcBorders>
            <w:shd w:val="clear" w:color="auto" w:fill="auto"/>
            <w:vAlign w:val="center"/>
          </w:tcPr>
          <w:p w:rsidR="003567F8" w:rsidRPr="00A57F82" w:rsidRDefault="003567F8" w:rsidP="003567F8">
            <w:pPr>
              <w:jc w:val="center"/>
              <w:rPr>
                <w:rFonts w:asciiTheme="minorHAnsi" w:hAnsiTheme="minorHAnsi" w:cstheme="minorHAnsi"/>
                <w:sz w:val="18"/>
                <w:szCs w:val="18"/>
              </w:rPr>
            </w:pPr>
            <w:r w:rsidRPr="00A57F82">
              <w:rPr>
                <w:rFonts w:asciiTheme="minorHAnsi" w:hAnsiTheme="minorHAnsi" w:cstheme="minorHAnsi"/>
                <w:color w:val="000000"/>
                <w:sz w:val="18"/>
                <w:szCs w:val="18"/>
              </w:rPr>
              <w:t xml:space="preserve">Quantidade de Ações realizados </w:t>
            </w:r>
          </w:p>
        </w:tc>
        <w:tc>
          <w:tcPr>
            <w:tcW w:w="795" w:type="dxa"/>
            <w:gridSpan w:val="2"/>
            <w:tcBorders>
              <w:left w:val="single" w:sz="4" w:space="0" w:color="000000"/>
              <w:bottom w:val="single" w:sz="4" w:space="0" w:color="000000"/>
            </w:tcBorders>
            <w:shd w:val="clear" w:color="auto" w:fill="auto"/>
            <w:vAlign w:val="center"/>
          </w:tcPr>
          <w:p w:rsidR="003567F8" w:rsidRPr="00A57F82" w:rsidRDefault="003567F8" w:rsidP="003567F8">
            <w:pPr>
              <w:jc w:val="center"/>
              <w:rPr>
                <w:rFonts w:asciiTheme="minorHAnsi" w:hAnsiTheme="minorHAnsi" w:cstheme="minorHAnsi"/>
                <w:sz w:val="18"/>
                <w:szCs w:val="18"/>
              </w:rPr>
            </w:pPr>
            <w:r w:rsidRPr="00A57F82">
              <w:rPr>
                <w:rFonts w:asciiTheme="minorHAnsi" w:hAnsiTheme="minorHAnsi" w:cstheme="minorHAnsi"/>
                <w:bCs/>
                <w:color w:val="000000"/>
                <w:sz w:val="18"/>
                <w:szCs w:val="18"/>
              </w:rPr>
              <w:t xml:space="preserve"> Ações</w:t>
            </w:r>
          </w:p>
        </w:tc>
        <w:tc>
          <w:tcPr>
            <w:tcW w:w="1012" w:type="dxa"/>
            <w:tcBorders>
              <w:left w:val="single" w:sz="4" w:space="0" w:color="000000"/>
              <w:bottom w:val="single" w:sz="4" w:space="0" w:color="000000"/>
            </w:tcBorders>
            <w:shd w:val="clear" w:color="auto" w:fill="auto"/>
            <w:vAlign w:val="center"/>
          </w:tcPr>
          <w:p w:rsidR="003567F8" w:rsidRPr="00A57F82" w:rsidRDefault="003567F8" w:rsidP="003567F8">
            <w:pPr>
              <w:jc w:val="center"/>
              <w:rPr>
                <w:rFonts w:asciiTheme="minorHAnsi" w:hAnsiTheme="minorHAnsi" w:cstheme="minorHAnsi"/>
                <w:sz w:val="18"/>
                <w:szCs w:val="18"/>
              </w:rPr>
            </w:pPr>
            <w:r w:rsidRPr="00A57F82">
              <w:rPr>
                <w:rFonts w:asciiTheme="minorHAnsi" w:hAnsiTheme="minorHAnsi" w:cstheme="minorHAnsi"/>
                <w:bCs/>
                <w:color w:val="000000"/>
                <w:sz w:val="18"/>
                <w:szCs w:val="18"/>
              </w:rPr>
              <w:t>- Planejamento das oficinas;</w:t>
            </w:r>
          </w:p>
          <w:p w:rsidR="003567F8" w:rsidRPr="00A57F82" w:rsidRDefault="003567F8" w:rsidP="003567F8">
            <w:pPr>
              <w:jc w:val="center"/>
              <w:rPr>
                <w:rFonts w:asciiTheme="minorHAnsi" w:hAnsiTheme="minorHAnsi" w:cstheme="minorHAnsi"/>
                <w:sz w:val="18"/>
                <w:szCs w:val="18"/>
              </w:rPr>
            </w:pPr>
            <w:r w:rsidRPr="00A57F82">
              <w:rPr>
                <w:rFonts w:asciiTheme="minorHAnsi" w:hAnsiTheme="minorHAnsi" w:cstheme="minorHAnsi"/>
                <w:color w:val="000000"/>
                <w:sz w:val="18"/>
                <w:szCs w:val="18"/>
              </w:rPr>
              <w:t>- Relatório das Atividades em Grupo;</w:t>
            </w:r>
          </w:p>
          <w:p w:rsidR="003567F8" w:rsidRPr="00A57F82" w:rsidRDefault="003567F8" w:rsidP="003567F8">
            <w:pPr>
              <w:jc w:val="center"/>
              <w:rPr>
                <w:rFonts w:asciiTheme="minorHAnsi" w:hAnsiTheme="minorHAnsi" w:cstheme="minorHAnsi"/>
                <w:sz w:val="18"/>
                <w:szCs w:val="18"/>
              </w:rPr>
            </w:pPr>
            <w:r w:rsidRPr="00A57F82">
              <w:rPr>
                <w:rFonts w:asciiTheme="minorHAnsi" w:hAnsiTheme="minorHAnsi" w:cstheme="minorHAnsi"/>
                <w:color w:val="000000"/>
                <w:sz w:val="18"/>
                <w:szCs w:val="18"/>
              </w:rPr>
              <w:t>- Registro Fotográfico;</w:t>
            </w:r>
          </w:p>
          <w:p w:rsidR="003567F8" w:rsidRPr="00A57F82" w:rsidRDefault="003567F8" w:rsidP="003567F8">
            <w:pPr>
              <w:jc w:val="center"/>
              <w:rPr>
                <w:rFonts w:asciiTheme="minorHAnsi" w:hAnsiTheme="minorHAnsi" w:cstheme="minorHAnsi"/>
                <w:sz w:val="18"/>
                <w:szCs w:val="18"/>
              </w:rPr>
            </w:pPr>
            <w:r w:rsidRPr="00A57F82">
              <w:rPr>
                <w:rFonts w:asciiTheme="minorHAnsi" w:hAnsiTheme="minorHAnsi" w:cstheme="minorHAnsi"/>
                <w:color w:val="000000"/>
                <w:sz w:val="18"/>
                <w:szCs w:val="18"/>
              </w:rPr>
              <w:t>-Lista de Presença.</w:t>
            </w:r>
          </w:p>
        </w:tc>
        <w:tc>
          <w:tcPr>
            <w:tcW w:w="227" w:type="dxa"/>
            <w:gridSpan w:val="2"/>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8</w:t>
            </w:r>
          </w:p>
        </w:tc>
        <w:tc>
          <w:tcPr>
            <w:tcW w:w="227" w:type="dxa"/>
            <w:gridSpan w:val="2"/>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680"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6%</w:t>
            </w:r>
          </w:p>
        </w:tc>
        <w:tc>
          <w:tcPr>
            <w:tcW w:w="1701" w:type="dxa"/>
            <w:tcBorders>
              <w:left w:val="single" w:sz="4" w:space="0" w:color="000000"/>
              <w:bottom w:val="single" w:sz="4" w:space="0" w:color="000000"/>
              <w:right w:val="single" w:sz="4" w:space="0" w:color="000000"/>
            </w:tcBorders>
            <w:vAlign w:val="center"/>
          </w:tcPr>
          <w:p w:rsidR="003567F8" w:rsidRPr="00B60726" w:rsidRDefault="003567F8" w:rsidP="003567F8">
            <w:pPr>
              <w:pStyle w:val="Contedodatabela"/>
              <w:jc w:val="center"/>
              <w:rPr>
                <w:color w:val="000000"/>
              </w:rPr>
            </w:pPr>
          </w:p>
        </w:tc>
      </w:tr>
      <w:tr w:rsidR="003567F8" w:rsidRPr="00B60726" w:rsidTr="001C1E23">
        <w:trPr>
          <w:trHeight w:val="510"/>
        </w:trPr>
        <w:tc>
          <w:tcPr>
            <w:tcW w:w="2265" w:type="dxa"/>
            <w:gridSpan w:val="2"/>
            <w:tcBorders>
              <w:left w:val="single" w:sz="4" w:space="0" w:color="000000"/>
              <w:bottom w:val="single" w:sz="4" w:space="0" w:color="000000"/>
            </w:tcBorders>
            <w:shd w:val="clear" w:color="auto" w:fill="auto"/>
            <w:vAlign w:val="center"/>
          </w:tcPr>
          <w:p w:rsidR="003567F8" w:rsidRPr="00A57F82" w:rsidRDefault="003567F8" w:rsidP="003567F8">
            <w:pPr>
              <w:jc w:val="center"/>
              <w:rPr>
                <w:rFonts w:asciiTheme="minorHAnsi" w:hAnsiTheme="minorHAnsi" w:cstheme="minorHAnsi"/>
              </w:rPr>
            </w:pPr>
            <w:r w:rsidRPr="00A57F82">
              <w:rPr>
                <w:rFonts w:asciiTheme="minorHAnsi" w:hAnsiTheme="minorHAnsi" w:cstheme="minorHAnsi"/>
                <w:bCs/>
                <w:color w:val="000000"/>
              </w:rPr>
              <w:t>AÇÃO 2.5</w:t>
            </w:r>
          </w:p>
          <w:p w:rsidR="003567F8" w:rsidRPr="00A57F82" w:rsidRDefault="003567F8" w:rsidP="003567F8">
            <w:pPr>
              <w:jc w:val="center"/>
              <w:rPr>
                <w:rFonts w:asciiTheme="minorHAnsi" w:hAnsiTheme="minorHAnsi" w:cstheme="minorHAnsi"/>
              </w:rPr>
            </w:pPr>
            <w:r w:rsidRPr="00A57F82">
              <w:rPr>
                <w:rFonts w:asciiTheme="minorHAnsi" w:hAnsiTheme="minorHAnsi" w:cstheme="minorHAnsi"/>
                <w:color w:val="000000"/>
              </w:rPr>
              <w:t>Realizar 08 cursos de geração de renda e qualificação profissional dos acolhidos</w:t>
            </w:r>
          </w:p>
        </w:tc>
        <w:tc>
          <w:tcPr>
            <w:tcW w:w="855" w:type="dxa"/>
            <w:gridSpan w:val="2"/>
            <w:tcBorders>
              <w:left w:val="single" w:sz="4" w:space="0" w:color="000000"/>
              <w:bottom w:val="single" w:sz="4" w:space="0" w:color="000000"/>
            </w:tcBorders>
            <w:shd w:val="clear" w:color="auto" w:fill="auto"/>
            <w:vAlign w:val="center"/>
          </w:tcPr>
          <w:p w:rsidR="003567F8" w:rsidRPr="00A57F82" w:rsidRDefault="003567F8" w:rsidP="003567F8">
            <w:pPr>
              <w:jc w:val="center"/>
              <w:rPr>
                <w:rFonts w:asciiTheme="minorHAnsi" w:hAnsiTheme="minorHAnsi" w:cstheme="minorHAnsi"/>
                <w:sz w:val="18"/>
                <w:szCs w:val="18"/>
              </w:rPr>
            </w:pPr>
            <w:r w:rsidRPr="00A57F82">
              <w:rPr>
                <w:rFonts w:asciiTheme="minorHAnsi" w:hAnsiTheme="minorHAnsi" w:cstheme="minorHAnsi"/>
                <w:color w:val="000000"/>
                <w:sz w:val="18"/>
                <w:szCs w:val="18"/>
              </w:rPr>
              <w:t xml:space="preserve">Quantidade de Cursos realizados </w:t>
            </w:r>
          </w:p>
        </w:tc>
        <w:tc>
          <w:tcPr>
            <w:tcW w:w="795" w:type="dxa"/>
            <w:gridSpan w:val="2"/>
            <w:tcBorders>
              <w:left w:val="single" w:sz="4" w:space="0" w:color="000000"/>
              <w:bottom w:val="single" w:sz="4" w:space="0" w:color="000000"/>
            </w:tcBorders>
            <w:shd w:val="clear" w:color="auto" w:fill="auto"/>
            <w:vAlign w:val="center"/>
          </w:tcPr>
          <w:p w:rsidR="003567F8" w:rsidRPr="00A57F82" w:rsidRDefault="003567F8" w:rsidP="003567F8">
            <w:pPr>
              <w:jc w:val="center"/>
              <w:rPr>
                <w:rFonts w:asciiTheme="minorHAnsi" w:hAnsiTheme="minorHAnsi" w:cstheme="minorHAnsi"/>
                <w:sz w:val="18"/>
                <w:szCs w:val="18"/>
              </w:rPr>
            </w:pPr>
            <w:r w:rsidRPr="00A57F82">
              <w:rPr>
                <w:rFonts w:asciiTheme="minorHAnsi" w:hAnsiTheme="minorHAnsi" w:cstheme="minorHAnsi"/>
                <w:bCs/>
                <w:color w:val="000000"/>
                <w:sz w:val="18"/>
                <w:szCs w:val="18"/>
              </w:rPr>
              <w:t>Cursos</w:t>
            </w:r>
          </w:p>
        </w:tc>
        <w:tc>
          <w:tcPr>
            <w:tcW w:w="1012" w:type="dxa"/>
            <w:tcBorders>
              <w:left w:val="single" w:sz="4" w:space="0" w:color="000000"/>
              <w:bottom w:val="single" w:sz="4" w:space="0" w:color="000000"/>
            </w:tcBorders>
            <w:shd w:val="clear" w:color="auto" w:fill="auto"/>
            <w:vAlign w:val="center"/>
          </w:tcPr>
          <w:p w:rsidR="003567F8" w:rsidRPr="00A57F82" w:rsidRDefault="003567F8" w:rsidP="003567F8">
            <w:pPr>
              <w:jc w:val="center"/>
              <w:rPr>
                <w:rFonts w:asciiTheme="minorHAnsi" w:hAnsiTheme="minorHAnsi" w:cstheme="minorHAnsi"/>
                <w:sz w:val="18"/>
                <w:szCs w:val="18"/>
              </w:rPr>
            </w:pPr>
            <w:r w:rsidRPr="00A57F82">
              <w:rPr>
                <w:rFonts w:asciiTheme="minorHAnsi" w:hAnsiTheme="minorHAnsi" w:cstheme="minorHAnsi"/>
                <w:bCs/>
                <w:color w:val="000000"/>
                <w:sz w:val="18"/>
                <w:szCs w:val="18"/>
              </w:rPr>
              <w:t>- Relatório do Curso realizado;</w:t>
            </w:r>
          </w:p>
          <w:p w:rsidR="003567F8" w:rsidRPr="00A57F82" w:rsidRDefault="003567F8" w:rsidP="003567F8">
            <w:pPr>
              <w:jc w:val="center"/>
              <w:rPr>
                <w:rFonts w:asciiTheme="minorHAnsi" w:hAnsiTheme="minorHAnsi" w:cstheme="minorHAnsi"/>
                <w:sz w:val="18"/>
                <w:szCs w:val="18"/>
              </w:rPr>
            </w:pPr>
            <w:r w:rsidRPr="00A57F82">
              <w:rPr>
                <w:rFonts w:asciiTheme="minorHAnsi" w:hAnsiTheme="minorHAnsi" w:cstheme="minorHAnsi"/>
                <w:color w:val="000000"/>
                <w:sz w:val="18"/>
                <w:szCs w:val="18"/>
              </w:rPr>
              <w:t>- Registro Fotográfico;</w:t>
            </w:r>
          </w:p>
          <w:p w:rsidR="003567F8" w:rsidRPr="00A57F82" w:rsidRDefault="003567F8" w:rsidP="003567F8">
            <w:pPr>
              <w:jc w:val="center"/>
              <w:rPr>
                <w:rFonts w:asciiTheme="minorHAnsi" w:hAnsiTheme="minorHAnsi" w:cstheme="minorHAnsi"/>
                <w:sz w:val="18"/>
                <w:szCs w:val="18"/>
              </w:rPr>
            </w:pPr>
            <w:r w:rsidRPr="00A57F82">
              <w:rPr>
                <w:rFonts w:asciiTheme="minorHAnsi" w:hAnsiTheme="minorHAnsi" w:cstheme="minorHAnsi"/>
                <w:color w:val="000000"/>
                <w:sz w:val="18"/>
                <w:szCs w:val="18"/>
              </w:rPr>
              <w:t>-Lista de Presença com RG e/ou CPF;</w:t>
            </w:r>
          </w:p>
          <w:p w:rsidR="003567F8" w:rsidRPr="00A57F82" w:rsidRDefault="003567F8" w:rsidP="003567F8">
            <w:pPr>
              <w:jc w:val="center"/>
              <w:rPr>
                <w:rFonts w:asciiTheme="minorHAnsi" w:hAnsiTheme="minorHAnsi" w:cstheme="minorHAnsi"/>
                <w:sz w:val="18"/>
                <w:szCs w:val="18"/>
              </w:rPr>
            </w:pPr>
            <w:r w:rsidRPr="00A57F82">
              <w:rPr>
                <w:rFonts w:asciiTheme="minorHAnsi" w:hAnsiTheme="minorHAnsi" w:cstheme="minorHAnsi"/>
                <w:color w:val="000000"/>
                <w:sz w:val="18"/>
                <w:szCs w:val="18"/>
              </w:rPr>
              <w:t>- Certificados.</w:t>
            </w:r>
          </w:p>
        </w:tc>
        <w:tc>
          <w:tcPr>
            <w:tcW w:w="227" w:type="dxa"/>
            <w:gridSpan w:val="2"/>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0</w:t>
            </w:r>
          </w:p>
        </w:tc>
        <w:tc>
          <w:tcPr>
            <w:tcW w:w="227" w:type="dxa"/>
            <w:gridSpan w:val="2"/>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0</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0</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0</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0</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0</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0</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0</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680"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8%</w:t>
            </w:r>
          </w:p>
        </w:tc>
        <w:tc>
          <w:tcPr>
            <w:tcW w:w="1701" w:type="dxa"/>
            <w:tcBorders>
              <w:left w:val="single" w:sz="4" w:space="0" w:color="000000"/>
              <w:bottom w:val="single" w:sz="4" w:space="0" w:color="000000"/>
              <w:right w:val="single" w:sz="4" w:space="0" w:color="000000"/>
            </w:tcBorders>
            <w:vAlign w:val="center"/>
          </w:tcPr>
          <w:p w:rsidR="003567F8" w:rsidRPr="00B60726" w:rsidRDefault="003567F8" w:rsidP="003567F8">
            <w:pPr>
              <w:pStyle w:val="Contedodatabela"/>
              <w:jc w:val="center"/>
              <w:rPr>
                <w:color w:val="000000"/>
              </w:rPr>
            </w:pPr>
          </w:p>
        </w:tc>
      </w:tr>
      <w:tr w:rsidR="003567F8" w:rsidRPr="00B60726" w:rsidTr="001C1E23">
        <w:trPr>
          <w:trHeight w:val="510"/>
        </w:trPr>
        <w:tc>
          <w:tcPr>
            <w:tcW w:w="15480" w:type="dxa"/>
            <w:gridSpan w:val="47"/>
            <w:tcBorders>
              <w:left w:val="single" w:sz="4" w:space="0" w:color="000000"/>
              <w:bottom w:val="single" w:sz="4" w:space="0" w:color="000000"/>
              <w:right w:val="single" w:sz="4" w:space="0" w:color="000000"/>
            </w:tcBorders>
            <w:shd w:val="clear" w:color="auto" w:fill="auto"/>
            <w:vAlign w:val="center"/>
          </w:tcPr>
          <w:p w:rsidR="003567F8" w:rsidRPr="00A57F82" w:rsidRDefault="003567F8" w:rsidP="003567F8">
            <w:pPr>
              <w:rPr>
                <w:rFonts w:asciiTheme="minorHAnsi" w:hAnsiTheme="minorHAnsi" w:cstheme="minorHAnsi"/>
              </w:rPr>
            </w:pPr>
            <w:r w:rsidRPr="00A57F82">
              <w:rPr>
                <w:rFonts w:asciiTheme="minorHAnsi" w:hAnsiTheme="minorHAnsi" w:cstheme="minorHAnsi"/>
                <w:b/>
                <w:bCs/>
              </w:rPr>
              <w:t xml:space="preserve">OBJETIVO 3. </w:t>
            </w:r>
            <w:r w:rsidRPr="00A57F82">
              <w:rPr>
                <w:rFonts w:asciiTheme="minorHAnsi" w:hAnsiTheme="minorHAnsi" w:cstheme="minorHAnsi"/>
                <w:bCs/>
              </w:rPr>
              <w:t>Promover ações para a reinserção sociofamiliar dos usuários que vivem em situação de vulnerabilidade social, fazem uso abusivo de drogas e são acolhidos na Comunidade Terapêutica, pelo período de 24 (vinte quatro) meses.</w:t>
            </w:r>
          </w:p>
        </w:tc>
      </w:tr>
      <w:tr w:rsidR="003567F8" w:rsidRPr="00B60726" w:rsidTr="001C1E23">
        <w:trPr>
          <w:trHeight w:val="510"/>
        </w:trPr>
        <w:tc>
          <w:tcPr>
            <w:tcW w:w="2265" w:type="dxa"/>
            <w:gridSpan w:val="2"/>
            <w:tcBorders>
              <w:left w:val="single" w:sz="4" w:space="0" w:color="000000"/>
              <w:bottom w:val="single" w:sz="4" w:space="0" w:color="000000"/>
            </w:tcBorders>
            <w:shd w:val="clear" w:color="auto" w:fill="auto"/>
            <w:vAlign w:val="center"/>
          </w:tcPr>
          <w:p w:rsidR="003567F8" w:rsidRPr="00A57F82" w:rsidRDefault="003567F8" w:rsidP="003567F8">
            <w:pPr>
              <w:jc w:val="center"/>
              <w:rPr>
                <w:rFonts w:asciiTheme="minorHAnsi" w:hAnsiTheme="minorHAnsi" w:cstheme="minorHAnsi"/>
              </w:rPr>
            </w:pPr>
            <w:r w:rsidRPr="00A57F82">
              <w:rPr>
                <w:rFonts w:asciiTheme="minorHAnsi" w:hAnsiTheme="minorHAnsi" w:cstheme="minorHAnsi"/>
                <w:bCs/>
                <w:color w:val="000000"/>
              </w:rPr>
              <w:t>AÇÃO 3.1</w:t>
            </w:r>
          </w:p>
          <w:p w:rsidR="003567F8" w:rsidRPr="00A57F82" w:rsidRDefault="003567F8" w:rsidP="003567F8">
            <w:pPr>
              <w:jc w:val="center"/>
              <w:rPr>
                <w:rFonts w:asciiTheme="minorHAnsi" w:hAnsiTheme="minorHAnsi" w:cstheme="minorHAnsi"/>
              </w:rPr>
            </w:pPr>
            <w:r w:rsidRPr="00A57F82">
              <w:rPr>
                <w:rFonts w:asciiTheme="minorHAnsi" w:hAnsiTheme="minorHAnsi" w:cstheme="minorHAnsi"/>
                <w:color w:val="000000"/>
              </w:rPr>
              <w:t xml:space="preserve">Realizar ações coletivas de apoio familiar através de </w:t>
            </w:r>
            <w:r w:rsidRPr="00A57F82">
              <w:rPr>
                <w:rFonts w:asciiTheme="minorHAnsi" w:hAnsiTheme="minorHAnsi" w:cstheme="minorHAnsi"/>
                <w:color w:val="000000"/>
              </w:rPr>
              <w:lastRenderedPageBreak/>
              <w:t>encontros presenciais ou à distância com os familiares dos acolhidos e equipe técnica, totalizando 24 encontros ao longo de 24 meses</w:t>
            </w:r>
          </w:p>
        </w:tc>
        <w:tc>
          <w:tcPr>
            <w:tcW w:w="855" w:type="dxa"/>
            <w:gridSpan w:val="2"/>
            <w:tcBorders>
              <w:left w:val="single" w:sz="4" w:space="0" w:color="000000"/>
              <w:bottom w:val="single" w:sz="4" w:space="0" w:color="000000"/>
            </w:tcBorders>
            <w:shd w:val="clear" w:color="auto" w:fill="auto"/>
            <w:vAlign w:val="center"/>
          </w:tcPr>
          <w:p w:rsidR="003567F8" w:rsidRPr="00A57F82" w:rsidRDefault="003567F8" w:rsidP="003567F8">
            <w:pPr>
              <w:jc w:val="center"/>
              <w:rPr>
                <w:rFonts w:asciiTheme="minorHAnsi" w:hAnsiTheme="minorHAnsi" w:cstheme="minorHAnsi"/>
                <w:sz w:val="18"/>
                <w:szCs w:val="18"/>
              </w:rPr>
            </w:pPr>
            <w:r w:rsidRPr="00A57F82">
              <w:rPr>
                <w:rFonts w:asciiTheme="minorHAnsi" w:hAnsiTheme="minorHAnsi" w:cstheme="minorHAnsi"/>
                <w:color w:val="000000"/>
                <w:sz w:val="18"/>
                <w:szCs w:val="18"/>
              </w:rPr>
              <w:lastRenderedPageBreak/>
              <w:t xml:space="preserve">Quantidade de Encontros realizados </w:t>
            </w:r>
          </w:p>
        </w:tc>
        <w:tc>
          <w:tcPr>
            <w:tcW w:w="795" w:type="dxa"/>
            <w:gridSpan w:val="2"/>
            <w:tcBorders>
              <w:left w:val="single" w:sz="4" w:space="0" w:color="000000"/>
              <w:bottom w:val="single" w:sz="4" w:space="0" w:color="000000"/>
            </w:tcBorders>
            <w:shd w:val="clear" w:color="auto" w:fill="auto"/>
            <w:vAlign w:val="center"/>
          </w:tcPr>
          <w:p w:rsidR="003567F8" w:rsidRPr="00A57F82" w:rsidRDefault="003567F8" w:rsidP="003567F8">
            <w:pPr>
              <w:jc w:val="center"/>
              <w:rPr>
                <w:rFonts w:asciiTheme="minorHAnsi" w:hAnsiTheme="minorHAnsi" w:cstheme="minorHAnsi"/>
                <w:sz w:val="18"/>
                <w:szCs w:val="18"/>
              </w:rPr>
            </w:pPr>
            <w:r w:rsidRPr="00A57F82">
              <w:rPr>
                <w:rFonts w:asciiTheme="minorHAnsi" w:hAnsiTheme="minorHAnsi" w:cstheme="minorHAnsi"/>
                <w:bCs/>
                <w:color w:val="000000"/>
                <w:sz w:val="18"/>
                <w:szCs w:val="18"/>
              </w:rPr>
              <w:t xml:space="preserve">Encontros </w:t>
            </w:r>
          </w:p>
        </w:tc>
        <w:tc>
          <w:tcPr>
            <w:tcW w:w="1012" w:type="dxa"/>
            <w:tcBorders>
              <w:left w:val="single" w:sz="4" w:space="0" w:color="000000"/>
              <w:bottom w:val="single" w:sz="4" w:space="0" w:color="000000"/>
            </w:tcBorders>
            <w:shd w:val="clear" w:color="auto" w:fill="auto"/>
            <w:vAlign w:val="center"/>
          </w:tcPr>
          <w:p w:rsidR="003567F8" w:rsidRPr="00A57F82" w:rsidRDefault="003567F8" w:rsidP="003567F8">
            <w:pPr>
              <w:jc w:val="center"/>
              <w:rPr>
                <w:rFonts w:asciiTheme="minorHAnsi" w:hAnsiTheme="minorHAnsi" w:cstheme="minorHAnsi"/>
                <w:sz w:val="18"/>
                <w:szCs w:val="18"/>
              </w:rPr>
            </w:pPr>
            <w:r w:rsidRPr="00A57F82">
              <w:rPr>
                <w:rFonts w:asciiTheme="minorHAnsi" w:hAnsiTheme="minorHAnsi" w:cstheme="minorHAnsi"/>
                <w:bCs/>
                <w:color w:val="000000"/>
                <w:sz w:val="18"/>
                <w:szCs w:val="18"/>
              </w:rPr>
              <w:t>- Planejamento das ações;</w:t>
            </w:r>
          </w:p>
          <w:p w:rsidR="003567F8" w:rsidRPr="00A57F82" w:rsidRDefault="003567F8" w:rsidP="003567F8">
            <w:pPr>
              <w:jc w:val="center"/>
              <w:rPr>
                <w:rFonts w:asciiTheme="minorHAnsi" w:hAnsiTheme="minorHAnsi" w:cstheme="minorHAnsi"/>
                <w:sz w:val="18"/>
                <w:szCs w:val="18"/>
              </w:rPr>
            </w:pPr>
            <w:r w:rsidRPr="00A57F82">
              <w:rPr>
                <w:rFonts w:asciiTheme="minorHAnsi" w:hAnsiTheme="minorHAnsi" w:cstheme="minorHAnsi"/>
                <w:color w:val="000000"/>
                <w:sz w:val="18"/>
                <w:szCs w:val="18"/>
              </w:rPr>
              <w:t>- Relatório das ações;</w:t>
            </w:r>
          </w:p>
          <w:p w:rsidR="003567F8" w:rsidRPr="00A57F82" w:rsidRDefault="003567F8" w:rsidP="003567F8">
            <w:pPr>
              <w:jc w:val="center"/>
              <w:rPr>
                <w:rFonts w:asciiTheme="minorHAnsi" w:hAnsiTheme="minorHAnsi" w:cstheme="minorHAnsi"/>
                <w:sz w:val="18"/>
                <w:szCs w:val="18"/>
              </w:rPr>
            </w:pPr>
            <w:r w:rsidRPr="00A57F82">
              <w:rPr>
                <w:rFonts w:asciiTheme="minorHAnsi" w:hAnsiTheme="minorHAnsi" w:cstheme="minorHAnsi"/>
                <w:color w:val="000000"/>
                <w:sz w:val="18"/>
                <w:szCs w:val="18"/>
              </w:rPr>
              <w:lastRenderedPageBreak/>
              <w:t>-Lista de Presença;</w:t>
            </w:r>
          </w:p>
          <w:p w:rsidR="003567F8" w:rsidRPr="00A57F82" w:rsidRDefault="003567F8" w:rsidP="003567F8">
            <w:pPr>
              <w:jc w:val="center"/>
              <w:rPr>
                <w:rFonts w:asciiTheme="minorHAnsi" w:hAnsiTheme="minorHAnsi" w:cstheme="minorHAnsi"/>
                <w:sz w:val="18"/>
                <w:szCs w:val="18"/>
              </w:rPr>
            </w:pPr>
            <w:r w:rsidRPr="00A57F82">
              <w:rPr>
                <w:rFonts w:asciiTheme="minorHAnsi" w:hAnsiTheme="minorHAnsi" w:cstheme="minorHAnsi"/>
                <w:color w:val="000000"/>
                <w:sz w:val="18"/>
                <w:szCs w:val="18"/>
              </w:rPr>
              <w:t>- Registro fotográfico.</w:t>
            </w:r>
          </w:p>
        </w:tc>
        <w:tc>
          <w:tcPr>
            <w:tcW w:w="227" w:type="dxa"/>
            <w:gridSpan w:val="2"/>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lastRenderedPageBreak/>
              <w:t>1</w:t>
            </w:r>
          </w:p>
        </w:tc>
        <w:tc>
          <w:tcPr>
            <w:tcW w:w="227" w:type="dxa"/>
            <w:gridSpan w:val="2"/>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680"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6%</w:t>
            </w:r>
          </w:p>
        </w:tc>
        <w:tc>
          <w:tcPr>
            <w:tcW w:w="1701" w:type="dxa"/>
            <w:tcBorders>
              <w:left w:val="single" w:sz="4" w:space="0" w:color="000000"/>
              <w:bottom w:val="single" w:sz="4" w:space="0" w:color="000000"/>
              <w:right w:val="single" w:sz="4" w:space="0" w:color="000000"/>
            </w:tcBorders>
            <w:vAlign w:val="center"/>
          </w:tcPr>
          <w:p w:rsidR="003567F8" w:rsidRPr="00B60726" w:rsidRDefault="003567F8" w:rsidP="003567F8">
            <w:pPr>
              <w:pStyle w:val="Contedodatabela"/>
              <w:jc w:val="center"/>
              <w:rPr>
                <w:color w:val="000000"/>
              </w:rPr>
            </w:pPr>
          </w:p>
        </w:tc>
      </w:tr>
      <w:tr w:rsidR="003567F8" w:rsidRPr="00B60726" w:rsidTr="001C1E23">
        <w:trPr>
          <w:trHeight w:val="510"/>
        </w:trPr>
        <w:tc>
          <w:tcPr>
            <w:tcW w:w="2265" w:type="dxa"/>
            <w:gridSpan w:val="2"/>
            <w:tcBorders>
              <w:left w:val="single" w:sz="4" w:space="0" w:color="000000"/>
              <w:bottom w:val="single" w:sz="4" w:space="0" w:color="000000"/>
            </w:tcBorders>
            <w:shd w:val="clear" w:color="auto" w:fill="auto"/>
            <w:vAlign w:val="center"/>
          </w:tcPr>
          <w:p w:rsidR="003567F8" w:rsidRPr="00A57F82" w:rsidRDefault="003567F8" w:rsidP="003567F8">
            <w:pPr>
              <w:jc w:val="center"/>
              <w:rPr>
                <w:rFonts w:asciiTheme="minorHAnsi" w:hAnsiTheme="minorHAnsi" w:cstheme="minorHAnsi"/>
              </w:rPr>
            </w:pPr>
            <w:r w:rsidRPr="00A57F82">
              <w:rPr>
                <w:rFonts w:asciiTheme="minorHAnsi" w:hAnsiTheme="minorHAnsi" w:cstheme="minorHAnsi"/>
                <w:bCs/>
                <w:color w:val="000000"/>
              </w:rPr>
              <w:lastRenderedPageBreak/>
              <w:t>AÇÃO 3.2</w:t>
            </w:r>
          </w:p>
          <w:p w:rsidR="003567F8" w:rsidRPr="00A57F82" w:rsidRDefault="003567F8" w:rsidP="003567F8">
            <w:pPr>
              <w:jc w:val="center"/>
              <w:rPr>
                <w:rFonts w:asciiTheme="minorHAnsi" w:hAnsiTheme="minorHAnsi" w:cstheme="minorHAnsi"/>
              </w:rPr>
            </w:pPr>
            <w:r w:rsidRPr="00A57F82">
              <w:rPr>
                <w:rFonts w:asciiTheme="minorHAnsi" w:hAnsiTheme="minorHAnsi" w:cstheme="minorHAnsi"/>
                <w:color w:val="000000"/>
              </w:rPr>
              <w:t xml:space="preserve">Realizar ações coletivas de integração familiar através de encontros dos acolhidos com familiares, mediados pela equipe técnica, totalizando 24 encontros </w:t>
            </w:r>
            <w:r w:rsidRPr="00A57F82">
              <w:rPr>
                <w:rFonts w:asciiTheme="minorHAnsi" w:hAnsiTheme="minorHAnsi" w:cstheme="minorHAnsi"/>
              </w:rPr>
              <w:t>ao longo de 24 meses</w:t>
            </w:r>
          </w:p>
        </w:tc>
        <w:tc>
          <w:tcPr>
            <w:tcW w:w="855" w:type="dxa"/>
            <w:gridSpan w:val="2"/>
            <w:tcBorders>
              <w:left w:val="single" w:sz="4" w:space="0" w:color="000000"/>
              <w:bottom w:val="single" w:sz="4" w:space="0" w:color="000000"/>
            </w:tcBorders>
            <w:shd w:val="clear" w:color="auto" w:fill="auto"/>
            <w:vAlign w:val="center"/>
          </w:tcPr>
          <w:p w:rsidR="003567F8" w:rsidRPr="00A57F82" w:rsidRDefault="003567F8" w:rsidP="003567F8">
            <w:pPr>
              <w:jc w:val="center"/>
              <w:rPr>
                <w:rFonts w:asciiTheme="minorHAnsi" w:hAnsiTheme="minorHAnsi" w:cstheme="minorHAnsi"/>
                <w:sz w:val="18"/>
                <w:szCs w:val="18"/>
              </w:rPr>
            </w:pPr>
            <w:r w:rsidRPr="00A57F82">
              <w:rPr>
                <w:rFonts w:asciiTheme="minorHAnsi" w:hAnsiTheme="minorHAnsi" w:cstheme="minorHAnsi"/>
                <w:color w:val="000000"/>
                <w:sz w:val="18"/>
                <w:szCs w:val="18"/>
              </w:rPr>
              <w:t xml:space="preserve">Quantidade de Encontros realizados </w:t>
            </w:r>
          </w:p>
        </w:tc>
        <w:tc>
          <w:tcPr>
            <w:tcW w:w="795" w:type="dxa"/>
            <w:gridSpan w:val="2"/>
            <w:tcBorders>
              <w:left w:val="single" w:sz="4" w:space="0" w:color="000000"/>
              <w:bottom w:val="single" w:sz="4" w:space="0" w:color="000000"/>
            </w:tcBorders>
            <w:shd w:val="clear" w:color="auto" w:fill="auto"/>
            <w:vAlign w:val="center"/>
          </w:tcPr>
          <w:p w:rsidR="003567F8" w:rsidRPr="00A57F82" w:rsidRDefault="003567F8" w:rsidP="003567F8">
            <w:pPr>
              <w:jc w:val="center"/>
              <w:rPr>
                <w:rFonts w:asciiTheme="minorHAnsi" w:hAnsiTheme="minorHAnsi" w:cstheme="minorHAnsi"/>
                <w:sz w:val="18"/>
                <w:szCs w:val="18"/>
              </w:rPr>
            </w:pPr>
            <w:r w:rsidRPr="00A57F82">
              <w:rPr>
                <w:rFonts w:asciiTheme="minorHAnsi" w:hAnsiTheme="minorHAnsi" w:cstheme="minorHAnsi"/>
                <w:bCs/>
                <w:color w:val="000000"/>
                <w:sz w:val="18"/>
                <w:szCs w:val="18"/>
              </w:rPr>
              <w:t xml:space="preserve">Encontros </w:t>
            </w:r>
          </w:p>
        </w:tc>
        <w:tc>
          <w:tcPr>
            <w:tcW w:w="1012" w:type="dxa"/>
            <w:tcBorders>
              <w:left w:val="single" w:sz="4" w:space="0" w:color="000000"/>
              <w:bottom w:val="single" w:sz="4" w:space="0" w:color="000000"/>
            </w:tcBorders>
            <w:shd w:val="clear" w:color="auto" w:fill="auto"/>
            <w:vAlign w:val="center"/>
          </w:tcPr>
          <w:p w:rsidR="003567F8" w:rsidRPr="00A57F82" w:rsidRDefault="003567F8" w:rsidP="003567F8">
            <w:pPr>
              <w:jc w:val="center"/>
              <w:rPr>
                <w:rFonts w:asciiTheme="minorHAnsi" w:hAnsiTheme="minorHAnsi" w:cstheme="minorHAnsi"/>
                <w:sz w:val="18"/>
                <w:szCs w:val="18"/>
              </w:rPr>
            </w:pPr>
            <w:r w:rsidRPr="00A57F82">
              <w:rPr>
                <w:rFonts w:asciiTheme="minorHAnsi" w:hAnsiTheme="minorHAnsi" w:cstheme="minorHAnsi"/>
                <w:bCs/>
                <w:color w:val="000000"/>
                <w:sz w:val="18"/>
                <w:szCs w:val="18"/>
              </w:rPr>
              <w:t>- Planejamento das ações;</w:t>
            </w:r>
          </w:p>
          <w:p w:rsidR="003567F8" w:rsidRPr="00A57F82" w:rsidRDefault="003567F8" w:rsidP="003567F8">
            <w:pPr>
              <w:jc w:val="center"/>
              <w:rPr>
                <w:rFonts w:asciiTheme="minorHAnsi" w:hAnsiTheme="minorHAnsi" w:cstheme="minorHAnsi"/>
                <w:sz w:val="18"/>
                <w:szCs w:val="18"/>
              </w:rPr>
            </w:pPr>
            <w:r w:rsidRPr="00A57F82">
              <w:rPr>
                <w:rFonts w:asciiTheme="minorHAnsi" w:hAnsiTheme="minorHAnsi" w:cstheme="minorHAnsi"/>
                <w:sz w:val="18"/>
                <w:szCs w:val="18"/>
              </w:rPr>
              <w:t>- Relatório das ações;</w:t>
            </w:r>
          </w:p>
          <w:p w:rsidR="003567F8" w:rsidRPr="00A57F82" w:rsidRDefault="003567F8" w:rsidP="003567F8">
            <w:pPr>
              <w:jc w:val="center"/>
              <w:rPr>
                <w:rFonts w:asciiTheme="minorHAnsi" w:hAnsiTheme="minorHAnsi" w:cstheme="minorHAnsi"/>
                <w:sz w:val="18"/>
                <w:szCs w:val="18"/>
              </w:rPr>
            </w:pPr>
            <w:r w:rsidRPr="00A57F82">
              <w:rPr>
                <w:rFonts w:asciiTheme="minorHAnsi" w:hAnsiTheme="minorHAnsi" w:cstheme="minorHAnsi"/>
                <w:sz w:val="18"/>
                <w:szCs w:val="18"/>
              </w:rPr>
              <w:t>-Lista de Presença com assinatura do acolhido  e familiar;</w:t>
            </w:r>
          </w:p>
          <w:p w:rsidR="003567F8" w:rsidRPr="00A57F82" w:rsidRDefault="003567F8" w:rsidP="003567F8">
            <w:pPr>
              <w:jc w:val="center"/>
              <w:rPr>
                <w:rFonts w:asciiTheme="minorHAnsi" w:hAnsiTheme="minorHAnsi" w:cstheme="minorHAnsi"/>
                <w:sz w:val="18"/>
                <w:szCs w:val="18"/>
              </w:rPr>
            </w:pPr>
            <w:r w:rsidRPr="00A57F82">
              <w:rPr>
                <w:rFonts w:asciiTheme="minorHAnsi" w:hAnsiTheme="minorHAnsi" w:cstheme="minorHAnsi"/>
                <w:sz w:val="18"/>
                <w:szCs w:val="18"/>
              </w:rPr>
              <w:t>- Registro fotográfico.</w:t>
            </w:r>
          </w:p>
        </w:tc>
        <w:tc>
          <w:tcPr>
            <w:tcW w:w="227" w:type="dxa"/>
            <w:gridSpan w:val="2"/>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w:t>
            </w:r>
          </w:p>
        </w:tc>
        <w:tc>
          <w:tcPr>
            <w:tcW w:w="227" w:type="dxa"/>
            <w:gridSpan w:val="2"/>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680"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6%</w:t>
            </w:r>
          </w:p>
        </w:tc>
        <w:tc>
          <w:tcPr>
            <w:tcW w:w="1701" w:type="dxa"/>
            <w:tcBorders>
              <w:left w:val="single" w:sz="4" w:space="0" w:color="000000"/>
              <w:bottom w:val="single" w:sz="4" w:space="0" w:color="000000"/>
              <w:right w:val="single" w:sz="4" w:space="0" w:color="000000"/>
            </w:tcBorders>
            <w:vAlign w:val="center"/>
          </w:tcPr>
          <w:p w:rsidR="003567F8" w:rsidRPr="00B60726" w:rsidRDefault="003567F8" w:rsidP="003567F8">
            <w:pPr>
              <w:pStyle w:val="Contedodatabela"/>
              <w:jc w:val="center"/>
              <w:rPr>
                <w:color w:val="000000"/>
              </w:rPr>
            </w:pPr>
          </w:p>
        </w:tc>
      </w:tr>
      <w:tr w:rsidR="003567F8" w:rsidRPr="00B60726" w:rsidTr="001C1E23">
        <w:trPr>
          <w:trHeight w:val="510"/>
        </w:trPr>
        <w:tc>
          <w:tcPr>
            <w:tcW w:w="15480" w:type="dxa"/>
            <w:gridSpan w:val="47"/>
            <w:tcBorders>
              <w:left w:val="single" w:sz="4" w:space="0" w:color="000000"/>
              <w:bottom w:val="single" w:sz="4" w:space="0" w:color="000000"/>
              <w:right w:val="single" w:sz="4" w:space="0" w:color="000000"/>
            </w:tcBorders>
            <w:shd w:val="clear" w:color="auto" w:fill="auto"/>
            <w:vAlign w:val="center"/>
          </w:tcPr>
          <w:p w:rsidR="003567F8" w:rsidRPr="00A57F82" w:rsidRDefault="003567F8" w:rsidP="003567F8">
            <w:pPr>
              <w:rPr>
                <w:rFonts w:asciiTheme="minorHAnsi" w:hAnsiTheme="minorHAnsi" w:cstheme="minorHAnsi"/>
              </w:rPr>
            </w:pPr>
            <w:r w:rsidRPr="00A57F82">
              <w:rPr>
                <w:rFonts w:asciiTheme="minorHAnsi" w:hAnsiTheme="minorHAnsi" w:cstheme="minorHAnsi"/>
                <w:b/>
                <w:bCs/>
                <w:color w:val="000000"/>
              </w:rPr>
              <w:t xml:space="preserve">OBJETIVO 4. </w:t>
            </w:r>
            <w:r w:rsidRPr="00A57F82">
              <w:rPr>
                <w:rFonts w:asciiTheme="minorHAnsi" w:hAnsiTheme="minorHAnsi" w:cstheme="minorHAnsi"/>
                <w:bCs/>
              </w:rPr>
              <w:t>Promover ações voltadas ao acompanhamento dos beneficiários e do seu projeto de vida, no pós alta, pelo período de 24 (vinte quatro) meses.</w:t>
            </w:r>
          </w:p>
        </w:tc>
      </w:tr>
      <w:tr w:rsidR="003567F8" w:rsidRPr="00B60726" w:rsidTr="001C1E23">
        <w:trPr>
          <w:trHeight w:val="510"/>
        </w:trPr>
        <w:tc>
          <w:tcPr>
            <w:tcW w:w="2265" w:type="dxa"/>
            <w:gridSpan w:val="2"/>
            <w:tcBorders>
              <w:left w:val="single" w:sz="4" w:space="0" w:color="000000"/>
              <w:bottom w:val="single" w:sz="4" w:space="0" w:color="000000"/>
            </w:tcBorders>
            <w:shd w:val="clear" w:color="auto" w:fill="auto"/>
            <w:vAlign w:val="center"/>
          </w:tcPr>
          <w:p w:rsidR="003567F8" w:rsidRPr="00A57F82" w:rsidRDefault="003567F8" w:rsidP="003567F8">
            <w:pPr>
              <w:jc w:val="center"/>
              <w:rPr>
                <w:rFonts w:asciiTheme="minorHAnsi" w:hAnsiTheme="minorHAnsi" w:cstheme="minorHAnsi"/>
              </w:rPr>
            </w:pPr>
            <w:r w:rsidRPr="00A57F82">
              <w:rPr>
                <w:rFonts w:asciiTheme="minorHAnsi" w:hAnsiTheme="minorHAnsi" w:cstheme="minorHAnsi"/>
                <w:bCs/>
                <w:color w:val="000000"/>
              </w:rPr>
              <w:t>AÇÃO 4.1.</w:t>
            </w:r>
          </w:p>
          <w:p w:rsidR="003567F8" w:rsidRPr="00A57F82" w:rsidRDefault="003567F8" w:rsidP="003567F8">
            <w:pPr>
              <w:jc w:val="center"/>
              <w:rPr>
                <w:rFonts w:asciiTheme="minorHAnsi" w:hAnsiTheme="minorHAnsi" w:cstheme="minorHAnsi"/>
              </w:rPr>
            </w:pPr>
            <w:r w:rsidRPr="00A57F82">
              <w:rPr>
                <w:rFonts w:asciiTheme="minorHAnsi" w:hAnsiTheme="minorHAnsi" w:cstheme="minorHAnsi"/>
                <w:color w:val="000000"/>
              </w:rPr>
              <w:t>Realizar 120 sessões de atendimento psicológico presencial ou à distância com os acolhidos no período pós-alta, ao longo de 24 meses.</w:t>
            </w:r>
          </w:p>
        </w:tc>
        <w:tc>
          <w:tcPr>
            <w:tcW w:w="855" w:type="dxa"/>
            <w:gridSpan w:val="2"/>
            <w:tcBorders>
              <w:left w:val="single" w:sz="4" w:space="0" w:color="000000"/>
              <w:bottom w:val="single" w:sz="4" w:space="0" w:color="000000"/>
            </w:tcBorders>
            <w:shd w:val="clear" w:color="auto" w:fill="auto"/>
            <w:vAlign w:val="center"/>
          </w:tcPr>
          <w:p w:rsidR="003567F8" w:rsidRPr="00A57F82" w:rsidRDefault="003567F8" w:rsidP="003567F8">
            <w:pPr>
              <w:jc w:val="center"/>
              <w:rPr>
                <w:rFonts w:asciiTheme="minorHAnsi" w:hAnsiTheme="minorHAnsi" w:cstheme="minorHAnsi"/>
                <w:sz w:val="18"/>
                <w:szCs w:val="18"/>
              </w:rPr>
            </w:pPr>
            <w:r w:rsidRPr="00A57F82">
              <w:rPr>
                <w:rFonts w:asciiTheme="minorHAnsi" w:hAnsiTheme="minorHAnsi" w:cstheme="minorHAnsi"/>
                <w:color w:val="000000"/>
                <w:sz w:val="18"/>
                <w:szCs w:val="18"/>
              </w:rPr>
              <w:t>Quantidade de Atendimentos realizados</w:t>
            </w:r>
          </w:p>
        </w:tc>
        <w:tc>
          <w:tcPr>
            <w:tcW w:w="795" w:type="dxa"/>
            <w:gridSpan w:val="2"/>
            <w:tcBorders>
              <w:left w:val="single" w:sz="4" w:space="0" w:color="000000"/>
              <w:bottom w:val="single" w:sz="4" w:space="0" w:color="000000"/>
            </w:tcBorders>
            <w:shd w:val="clear" w:color="auto" w:fill="auto"/>
            <w:vAlign w:val="center"/>
          </w:tcPr>
          <w:p w:rsidR="003567F8" w:rsidRPr="00A57F82" w:rsidRDefault="003567F8" w:rsidP="003567F8">
            <w:pPr>
              <w:jc w:val="center"/>
              <w:rPr>
                <w:rFonts w:asciiTheme="minorHAnsi" w:hAnsiTheme="minorHAnsi" w:cstheme="minorHAnsi"/>
                <w:sz w:val="18"/>
                <w:szCs w:val="18"/>
              </w:rPr>
            </w:pPr>
            <w:r w:rsidRPr="00A57F82">
              <w:rPr>
                <w:rFonts w:asciiTheme="minorHAnsi" w:hAnsiTheme="minorHAnsi" w:cstheme="minorHAnsi"/>
                <w:color w:val="000000"/>
                <w:sz w:val="18"/>
                <w:szCs w:val="18"/>
              </w:rPr>
              <w:t>Atendimentos</w:t>
            </w:r>
          </w:p>
        </w:tc>
        <w:tc>
          <w:tcPr>
            <w:tcW w:w="1012" w:type="dxa"/>
            <w:tcBorders>
              <w:left w:val="single" w:sz="4" w:space="0" w:color="000000"/>
              <w:bottom w:val="single" w:sz="4" w:space="0" w:color="000000"/>
            </w:tcBorders>
            <w:shd w:val="clear" w:color="auto" w:fill="auto"/>
            <w:vAlign w:val="center"/>
          </w:tcPr>
          <w:p w:rsidR="003567F8" w:rsidRPr="00A57F82" w:rsidRDefault="003567F8" w:rsidP="003567F8">
            <w:pPr>
              <w:jc w:val="center"/>
              <w:rPr>
                <w:rFonts w:asciiTheme="minorHAnsi" w:hAnsiTheme="minorHAnsi" w:cstheme="minorHAnsi"/>
                <w:sz w:val="18"/>
                <w:szCs w:val="18"/>
              </w:rPr>
            </w:pPr>
            <w:r w:rsidRPr="00A57F82">
              <w:rPr>
                <w:rFonts w:asciiTheme="minorHAnsi" w:hAnsiTheme="minorHAnsi" w:cstheme="minorHAnsi"/>
                <w:bCs/>
                <w:color w:val="000000"/>
                <w:sz w:val="18"/>
                <w:szCs w:val="18"/>
              </w:rPr>
              <w:t xml:space="preserve">Ficha de Controle de Atendimentos Individuais;                    </w:t>
            </w:r>
          </w:p>
          <w:p w:rsidR="003567F8" w:rsidRPr="00A57F82" w:rsidRDefault="003567F8" w:rsidP="003567F8">
            <w:pPr>
              <w:jc w:val="center"/>
              <w:rPr>
                <w:rFonts w:asciiTheme="minorHAnsi" w:hAnsiTheme="minorHAnsi" w:cstheme="minorHAnsi"/>
                <w:sz w:val="18"/>
                <w:szCs w:val="18"/>
              </w:rPr>
            </w:pPr>
            <w:r w:rsidRPr="00A57F82">
              <w:rPr>
                <w:rFonts w:asciiTheme="minorHAnsi" w:hAnsiTheme="minorHAnsi" w:cstheme="minorHAnsi"/>
                <w:color w:val="000000"/>
                <w:sz w:val="18"/>
                <w:szCs w:val="18"/>
              </w:rPr>
              <w:t xml:space="preserve"> Lista de presença para as sessões presenciais;</w:t>
            </w:r>
          </w:p>
          <w:p w:rsidR="003567F8" w:rsidRPr="00A57F82" w:rsidRDefault="003567F8" w:rsidP="003567F8">
            <w:pPr>
              <w:jc w:val="center"/>
              <w:rPr>
                <w:rFonts w:asciiTheme="minorHAnsi" w:hAnsiTheme="minorHAnsi" w:cstheme="minorHAnsi"/>
                <w:b/>
                <w:bCs/>
                <w:color w:val="000000"/>
                <w:sz w:val="18"/>
                <w:szCs w:val="18"/>
              </w:rPr>
            </w:pPr>
          </w:p>
        </w:tc>
        <w:tc>
          <w:tcPr>
            <w:tcW w:w="227" w:type="dxa"/>
            <w:gridSpan w:val="2"/>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5</w:t>
            </w:r>
          </w:p>
        </w:tc>
        <w:tc>
          <w:tcPr>
            <w:tcW w:w="227" w:type="dxa"/>
            <w:gridSpan w:val="2"/>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5</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5</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5</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5</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5</w:t>
            </w:r>
          </w:p>
        </w:tc>
        <w:tc>
          <w:tcPr>
            <w:tcW w:w="227" w:type="dxa"/>
            <w:tcBorders>
              <w:left w:val="single" w:sz="4" w:space="0" w:color="000000"/>
              <w:bottom w:val="single" w:sz="4" w:space="0" w:color="000000"/>
            </w:tcBorders>
            <w:shd w:val="clear" w:color="auto" w:fill="auto"/>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5</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5</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5</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5</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5</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5</w:t>
            </w: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color w:val="000000"/>
                <w:sz w:val="18"/>
                <w:szCs w:val="18"/>
              </w:rPr>
            </w:pPr>
          </w:p>
        </w:tc>
        <w:tc>
          <w:tcPr>
            <w:tcW w:w="680" w:type="dxa"/>
            <w:tcBorders>
              <w:left w:val="single" w:sz="4" w:space="0" w:color="000000"/>
              <w:bottom w:val="single" w:sz="4" w:space="0" w:color="000000"/>
            </w:tcBorders>
            <w:vAlign w:val="center"/>
          </w:tcPr>
          <w:p w:rsidR="003567F8" w:rsidRPr="00A57F82" w:rsidRDefault="003567F8" w:rsidP="003567F8">
            <w:pPr>
              <w:pStyle w:val="Contedodatabela"/>
              <w:jc w:val="center"/>
              <w:rPr>
                <w:rFonts w:asciiTheme="minorHAnsi" w:hAnsiTheme="minorHAnsi" w:cstheme="minorHAnsi"/>
                <w:sz w:val="18"/>
                <w:szCs w:val="18"/>
              </w:rPr>
            </w:pPr>
            <w:r w:rsidRPr="00A57F82">
              <w:rPr>
                <w:rFonts w:asciiTheme="minorHAnsi" w:hAnsiTheme="minorHAnsi" w:cstheme="minorHAnsi"/>
                <w:color w:val="000000"/>
                <w:sz w:val="18"/>
                <w:szCs w:val="18"/>
              </w:rPr>
              <w:t>10%</w:t>
            </w:r>
          </w:p>
        </w:tc>
        <w:tc>
          <w:tcPr>
            <w:tcW w:w="1701" w:type="dxa"/>
            <w:tcBorders>
              <w:left w:val="single" w:sz="4" w:space="0" w:color="000000"/>
              <w:bottom w:val="single" w:sz="4" w:space="0" w:color="000000"/>
              <w:right w:val="single" w:sz="4" w:space="0" w:color="000000"/>
            </w:tcBorders>
            <w:vAlign w:val="center"/>
          </w:tcPr>
          <w:p w:rsidR="003567F8" w:rsidRPr="00B60726" w:rsidRDefault="003567F8" w:rsidP="003567F8">
            <w:pPr>
              <w:pStyle w:val="Contedodatabela"/>
              <w:jc w:val="center"/>
              <w:rPr>
                <w:color w:val="000000"/>
              </w:rPr>
            </w:pPr>
          </w:p>
        </w:tc>
      </w:tr>
      <w:tr w:rsidR="003567F8" w:rsidRPr="00B60726" w:rsidTr="001C1E23">
        <w:trPr>
          <w:trHeight w:val="510"/>
        </w:trPr>
        <w:tc>
          <w:tcPr>
            <w:tcW w:w="4927" w:type="dxa"/>
            <w:gridSpan w:val="7"/>
            <w:tcBorders>
              <w:left w:val="single" w:sz="4" w:space="0" w:color="000000"/>
              <w:bottom w:val="single" w:sz="4" w:space="0" w:color="000000"/>
            </w:tcBorders>
            <w:shd w:val="clear" w:color="auto" w:fill="auto"/>
            <w:vAlign w:val="center"/>
          </w:tcPr>
          <w:p w:rsidR="003567F8" w:rsidRPr="00A57F82" w:rsidRDefault="00A57F82" w:rsidP="00A57F82">
            <w:pPr>
              <w:jc w:val="center"/>
              <w:rPr>
                <w:rFonts w:asciiTheme="minorHAnsi" w:hAnsiTheme="minorHAnsi" w:cstheme="minorHAnsi"/>
                <w:b/>
                <w:bCs/>
                <w:color w:val="000000"/>
              </w:rPr>
            </w:pPr>
            <w:r w:rsidRPr="00A57F82">
              <w:rPr>
                <w:rFonts w:asciiTheme="minorHAnsi" w:hAnsiTheme="minorHAnsi" w:cstheme="minorHAnsi"/>
                <w:b/>
              </w:rPr>
              <w:lastRenderedPageBreak/>
              <w:t xml:space="preserve">Desempenho por período </w:t>
            </w:r>
          </w:p>
        </w:tc>
        <w:tc>
          <w:tcPr>
            <w:tcW w:w="681" w:type="dxa"/>
            <w:gridSpan w:val="5"/>
            <w:tcBorders>
              <w:left w:val="single" w:sz="4" w:space="0" w:color="000000"/>
              <w:bottom w:val="single" w:sz="4" w:space="0" w:color="000000"/>
            </w:tcBorders>
            <w:shd w:val="clear" w:color="auto" w:fill="auto"/>
            <w:vAlign w:val="center"/>
          </w:tcPr>
          <w:p w:rsidR="003567F8" w:rsidRPr="00B60726" w:rsidRDefault="003567F8" w:rsidP="003567F8">
            <w:pPr>
              <w:pStyle w:val="Contedodatabela"/>
              <w:jc w:val="center"/>
              <w:rPr>
                <w:color w:val="000000"/>
              </w:rPr>
            </w:pPr>
          </w:p>
        </w:tc>
        <w:tc>
          <w:tcPr>
            <w:tcW w:w="681" w:type="dxa"/>
            <w:gridSpan w:val="3"/>
            <w:tcBorders>
              <w:left w:val="single" w:sz="4" w:space="0" w:color="000000"/>
              <w:bottom w:val="single" w:sz="4" w:space="0" w:color="000000"/>
            </w:tcBorders>
            <w:shd w:val="clear" w:color="auto" w:fill="auto"/>
            <w:vAlign w:val="center"/>
          </w:tcPr>
          <w:p w:rsidR="003567F8" w:rsidRPr="00B60726" w:rsidRDefault="003567F8" w:rsidP="003567F8">
            <w:pPr>
              <w:pStyle w:val="Contedodatabela"/>
              <w:jc w:val="center"/>
              <w:rPr>
                <w:color w:val="000000"/>
              </w:rPr>
            </w:pPr>
          </w:p>
        </w:tc>
        <w:tc>
          <w:tcPr>
            <w:tcW w:w="681" w:type="dxa"/>
            <w:gridSpan w:val="3"/>
            <w:tcBorders>
              <w:left w:val="single" w:sz="4" w:space="0" w:color="000000"/>
              <w:bottom w:val="single" w:sz="4" w:space="0" w:color="000000"/>
            </w:tcBorders>
            <w:shd w:val="clear" w:color="auto" w:fill="auto"/>
            <w:vAlign w:val="center"/>
          </w:tcPr>
          <w:p w:rsidR="003567F8" w:rsidRPr="00B60726" w:rsidRDefault="003567F8" w:rsidP="003567F8">
            <w:pPr>
              <w:pStyle w:val="Contedodatabela"/>
              <w:jc w:val="center"/>
              <w:rPr>
                <w:color w:val="000000"/>
              </w:rPr>
            </w:pPr>
          </w:p>
        </w:tc>
        <w:tc>
          <w:tcPr>
            <w:tcW w:w="681" w:type="dxa"/>
            <w:gridSpan w:val="3"/>
            <w:tcBorders>
              <w:left w:val="single" w:sz="4" w:space="0" w:color="000000"/>
              <w:bottom w:val="single" w:sz="4" w:space="0" w:color="000000"/>
            </w:tcBorders>
            <w:shd w:val="clear" w:color="auto" w:fill="auto"/>
            <w:vAlign w:val="center"/>
          </w:tcPr>
          <w:p w:rsidR="003567F8" w:rsidRPr="00B60726" w:rsidRDefault="003567F8" w:rsidP="003567F8">
            <w:pPr>
              <w:pStyle w:val="Contedodatabela"/>
              <w:jc w:val="center"/>
              <w:rPr>
                <w:color w:val="000000"/>
              </w:rPr>
            </w:pPr>
          </w:p>
        </w:tc>
        <w:tc>
          <w:tcPr>
            <w:tcW w:w="681" w:type="dxa"/>
            <w:gridSpan w:val="3"/>
            <w:tcBorders>
              <w:left w:val="single" w:sz="4" w:space="0" w:color="000000"/>
              <w:bottom w:val="single" w:sz="4" w:space="0" w:color="000000"/>
            </w:tcBorders>
            <w:shd w:val="clear" w:color="auto" w:fill="auto"/>
            <w:vAlign w:val="center"/>
          </w:tcPr>
          <w:p w:rsidR="003567F8" w:rsidRPr="00B60726" w:rsidRDefault="003567F8" w:rsidP="003567F8">
            <w:pPr>
              <w:pStyle w:val="Contedodatabela"/>
              <w:jc w:val="center"/>
              <w:rPr>
                <w:color w:val="000000"/>
              </w:rPr>
            </w:pPr>
          </w:p>
        </w:tc>
        <w:tc>
          <w:tcPr>
            <w:tcW w:w="681" w:type="dxa"/>
            <w:gridSpan w:val="3"/>
            <w:tcBorders>
              <w:left w:val="single" w:sz="4" w:space="0" w:color="000000"/>
              <w:bottom w:val="single" w:sz="4" w:space="0" w:color="000000"/>
            </w:tcBorders>
            <w:shd w:val="clear" w:color="auto" w:fill="auto"/>
            <w:vAlign w:val="center"/>
          </w:tcPr>
          <w:p w:rsidR="003567F8" w:rsidRPr="00B60726" w:rsidRDefault="003567F8" w:rsidP="003567F8">
            <w:pPr>
              <w:pStyle w:val="Contedodatabela"/>
              <w:jc w:val="center"/>
              <w:rPr>
                <w:color w:val="000000"/>
              </w:rPr>
            </w:pPr>
          </w:p>
        </w:tc>
        <w:tc>
          <w:tcPr>
            <w:tcW w:w="681" w:type="dxa"/>
            <w:gridSpan w:val="3"/>
            <w:tcBorders>
              <w:left w:val="single" w:sz="4" w:space="0" w:color="000000"/>
              <w:bottom w:val="single" w:sz="4" w:space="0" w:color="000000"/>
            </w:tcBorders>
            <w:shd w:val="clear" w:color="auto" w:fill="auto"/>
            <w:vAlign w:val="center"/>
          </w:tcPr>
          <w:p w:rsidR="003567F8" w:rsidRPr="00B60726" w:rsidRDefault="003567F8" w:rsidP="003567F8">
            <w:pPr>
              <w:pStyle w:val="Contedodatabela"/>
              <w:jc w:val="center"/>
              <w:rPr>
                <w:color w:val="000000"/>
              </w:rPr>
            </w:pPr>
          </w:p>
        </w:tc>
        <w:tc>
          <w:tcPr>
            <w:tcW w:w="681" w:type="dxa"/>
            <w:gridSpan w:val="3"/>
            <w:tcBorders>
              <w:left w:val="single" w:sz="4" w:space="0" w:color="000000"/>
              <w:bottom w:val="single" w:sz="4" w:space="0" w:color="000000"/>
            </w:tcBorders>
            <w:shd w:val="clear" w:color="auto" w:fill="auto"/>
            <w:vAlign w:val="center"/>
          </w:tcPr>
          <w:p w:rsidR="003567F8" w:rsidRPr="00B60726" w:rsidRDefault="003567F8" w:rsidP="003567F8">
            <w:pPr>
              <w:pStyle w:val="Contedodatabela"/>
              <w:jc w:val="center"/>
              <w:rPr>
                <w:color w:val="000000"/>
              </w:rPr>
            </w:pPr>
          </w:p>
        </w:tc>
        <w:tc>
          <w:tcPr>
            <w:tcW w:w="681" w:type="dxa"/>
            <w:gridSpan w:val="3"/>
            <w:tcBorders>
              <w:left w:val="single" w:sz="4" w:space="0" w:color="000000"/>
              <w:bottom w:val="single" w:sz="4" w:space="0" w:color="000000"/>
            </w:tcBorders>
            <w:shd w:val="clear" w:color="auto" w:fill="auto"/>
            <w:vAlign w:val="center"/>
          </w:tcPr>
          <w:p w:rsidR="003567F8" w:rsidRPr="00B60726" w:rsidRDefault="003567F8" w:rsidP="003567F8">
            <w:pPr>
              <w:pStyle w:val="Contedodatabela"/>
              <w:jc w:val="center"/>
              <w:rPr>
                <w:color w:val="000000"/>
              </w:rPr>
            </w:pPr>
          </w:p>
        </w:tc>
        <w:tc>
          <w:tcPr>
            <w:tcW w:w="681" w:type="dxa"/>
            <w:gridSpan w:val="3"/>
            <w:tcBorders>
              <w:left w:val="single" w:sz="4" w:space="0" w:color="000000"/>
              <w:bottom w:val="single" w:sz="4" w:space="0" w:color="000000"/>
            </w:tcBorders>
            <w:shd w:val="clear" w:color="auto" w:fill="auto"/>
            <w:vAlign w:val="center"/>
          </w:tcPr>
          <w:p w:rsidR="003567F8" w:rsidRPr="00B60726" w:rsidRDefault="003567F8" w:rsidP="003567F8">
            <w:pPr>
              <w:pStyle w:val="Contedodatabela"/>
              <w:jc w:val="center"/>
              <w:rPr>
                <w:color w:val="000000"/>
              </w:rPr>
            </w:pPr>
          </w:p>
        </w:tc>
        <w:tc>
          <w:tcPr>
            <w:tcW w:w="681" w:type="dxa"/>
            <w:gridSpan w:val="3"/>
            <w:tcBorders>
              <w:left w:val="single" w:sz="4" w:space="0" w:color="000000"/>
              <w:bottom w:val="single" w:sz="4" w:space="0" w:color="000000"/>
            </w:tcBorders>
            <w:shd w:val="clear" w:color="auto" w:fill="auto"/>
            <w:vAlign w:val="center"/>
          </w:tcPr>
          <w:p w:rsidR="003567F8" w:rsidRPr="00B60726" w:rsidRDefault="003567F8" w:rsidP="003567F8">
            <w:pPr>
              <w:pStyle w:val="Contedodatabela"/>
              <w:jc w:val="center"/>
              <w:rPr>
                <w:color w:val="000000"/>
              </w:rPr>
            </w:pPr>
          </w:p>
        </w:tc>
        <w:tc>
          <w:tcPr>
            <w:tcW w:w="681" w:type="dxa"/>
            <w:gridSpan w:val="3"/>
            <w:tcBorders>
              <w:left w:val="single" w:sz="4" w:space="0" w:color="000000"/>
              <w:bottom w:val="single" w:sz="4" w:space="0" w:color="000000"/>
            </w:tcBorders>
            <w:shd w:val="clear" w:color="auto" w:fill="auto"/>
            <w:vAlign w:val="center"/>
          </w:tcPr>
          <w:p w:rsidR="003567F8" w:rsidRPr="00B60726" w:rsidRDefault="003567F8" w:rsidP="003567F8">
            <w:pPr>
              <w:pStyle w:val="Contedodatabela"/>
              <w:jc w:val="center"/>
              <w:rPr>
                <w:color w:val="000000"/>
              </w:rPr>
            </w:pPr>
          </w:p>
        </w:tc>
        <w:tc>
          <w:tcPr>
            <w:tcW w:w="680" w:type="dxa"/>
            <w:tcBorders>
              <w:left w:val="single" w:sz="4" w:space="0" w:color="000000"/>
              <w:bottom w:val="single" w:sz="4" w:space="0" w:color="000000"/>
            </w:tcBorders>
            <w:shd w:val="clear" w:color="auto" w:fill="auto"/>
            <w:vAlign w:val="bottom"/>
          </w:tcPr>
          <w:p w:rsidR="003567F8" w:rsidRPr="00B60726" w:rsidRDefault="003567F8" w:rsidP="003567F8">
            <w:pPr>
              <w:pStyle w:val="Contedodatabela"/>
              <w:jc w:val="center"/>
            </w:pPr>
            <w:r w:rsidRPr="00B60726">
              <w:rPr>
                <w:color w:val="000000"/>
              </w:rPr>
              <w:t>100%</w:t>
            </w:r>
          </w:p>
        </w:tc>
        <w:tc>
          <w:tcPr>
            <w:tcW w:w="1701" w:type="dxa"/>
            <w:tcBorders>
              <w:left w:val="single" w:sz="4" w:space="0" w:color="000000"/>
              <w:bottom w:val="single" w:sz="4" w:space="0" w:color="000000"/>
              <w:right w:val="single" w:sz="4" w:space="0" w:color="000000"/>
            </w:tcBorders>
            <w:shd w:val="clear" w:color="auto" w:fill="auto"/>
            <w:vAlign w:val="center"/>
          </w:tcPr>
          <w:p w:rsidR="003567F8" w:rsidRPr="00B60726" w:rsidRDefault="003567F8" w:rsidP="003567F8">
            <w:pPr>
              <w:pStyle w:val="Contedodatabela"/>
              <w:jc w:val="center"/>
              <w:rPr>
                <w:color w:val="000000"/>
              </w:rPr>
            </w:pPr>
          </w:p>
        </w:tc>
      </w:tr>
      <w:tr w:rsidR="003567F8" w:rsidRPr="00B60726" w:rsidTr="001C1E23">
        <w:trPr>
          <w:trHeight w:val="510"/>
        </w:trPr>
        <w:tc>
          <w:tcPr>
            <w:tcW w:w="4927" w:type="dxa"/>
            <w:gridSpan w:val="7"/>
            <w:tcBorders>
              <w:left w:val="single" w:sz="4" w:space="0" w:color="000000"/>
              <w:bottom w:val="single" w:sz="4" w:space="0" w:color="000000"/>
            </w:tcBorders>
            <w:shd w:val="clear" w:color="auto" w:fill="auto"/>
            <w:vAlign w:val="center"/>
          </w:tcPr>
          <w:p w:rsidR="003567F8" w:rsidRPr="00A57F82" w:rsidRDefault="00A57F82" w:rsidP="003567F8">
            <w:pPr>
              <w:jc w:val="center"/>
              <w:rPr>
                <w:rFonts w:asciiTheme="minorHAnsi" w:hAnsiTheme="minorHAnsi" w:cstheme="minorHAnsi"/>
                <w:b/>
                <w:bCs/>
                <w:color w:val="000000"/>
              </w:rPr>
            </w:pPr>
            <w:r w:rsidRPr="00A57F82">
              <w:rPr>
                <w:rFonts w:asciiTheme="minorHAnsi" w:hAnsiTheme="minorHAnsi" w:cstheme="minorHAnsi"/>
                <w:b/>
              </w:rPr>
              <w:t>Desempenho da parceria</w:t>
            </w:r>
          </w:p>
        </w:tc>
        <w:tc>
          <w:tcPr>
            <w:tcW w:w="10553" w:type="dxa"/>
            <w:gridSpan w:val="40"/>
            <w:tcBorders>
              <w:left w:val="single" w:sz="4" w:space="0" w:color="000000"/>
              <w:bottom w:val="single" w:sz="4" w:space="0" w:color="000000"/>
              <w:right w:val="single" w:sz="4" w:space="0" w:color="000000"/>
            </w:tcBorders>
            <w:shd w:val="clear" w:color="auto" w:fill="auto"/>
            <w:vAlign w:val="center"/>
          </w:tcPr>
          <w:p w:rsidR="003567F8" w:rsidRPr="00B60726" w:rsidRDefault="003567F8" w:rsidP="003567F8">
            <w:pPr>
              <w:pStyle w:val="Contedodatabela"/>
              <w:jc w:val="center"/>
              <w:rPr>
                <w:color w:val="000000"/>
              </w:rPr>
            </w:pPr>
          </w:p>
        </w:tc>
      </w:tr>
    </w:tbl>
    <w:p w:rsidR="003567F8" w:rsidRPr="00B60726" w:rsidRDefault="003567F8" w:rsidP="003567F8">
      <w:pPr>
        <w:widowControl w:val="0"/>
        <w:tabs>
          <w:tab w:val="left" w:pos="567"/>
        </w:tabs>
        <w:autoSpaceDE w:val="0"/>
        <w:spacing w:before="120" w:after="120"/>
        <w:jc w:val="both"/>
        <w:rPr>
          <w:bCs/>
        </w:rPr>
      </w:pPr>
    </w:p>
    <w:p w:rsidR="003567F8" w:rsidRPr="00B60726" w:rsidRDefault="003567F8" w:rsidP="003567F8">
      <w:pPr>
        <w:widowControl w:val="0"/>
        <w:tabs>
          <w:tab w:val="left" w:pos="567"/>
        </w:tabs>
        <w:autoSpaceDE w:val="0"/>
        <w:spacing w:before="120" w:after="120"/>
        <w:jc w:val="both"/>
        <w:rPr>
          <w:bCs/>
        </w:rPr>
      </w:pPr>
    </w:p>
    <w:tbl>
      <w:tblPr>
        <w:tblW w:w="15480" w:type="dxa"/>
        <w:tblInd w:w="-1421" w:type="dxa"/>
        <w:tblLayout w:type="fixed"/>
        <w:tblCellMar>
          <w:top w:w="55" w:type="dxa"/>
          <w:left w:w="55" w:type="dxa"/>
          <w:bottom w:w="55" w:type="dxa"/>
          <w:right w:w="55" w:type="dxa"/>
        </w:tblCellMar>
        <w:tblLook w:val="0000"/>
      </w:tblPr>
      <w:tblGrid>
        <w:gridCol w:w="1902"/>
        <w:gridCol w:w="363"/>
        <w:gridCol w:w="629"/>
        <w:gridCol w:w="226"/>
        <w:gridCol w:w="624"/>
        <w:gridCol w:w="171"/>
        <w:gridCol w:w="1012"/>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680"/>
        <w:gridCol w:w="1701"/>
      </w:tblGrid>
      <w:tr w:rsidR="003567F8" w:rsidRPr="00B60726" w:rsidTr="00F74513">
        <w:trPr>
          <w:trHeight w:val="510"/>
        </w:trPr>
        <w:tc>
          <w:tcPr>
            <w:tcW w:w="13099" w:type="dxa"/>
            <w:gridSpan w:val="43"/>
            <w:tcBorders>
              <w:top w:val="single" w:sz="4" w:space="0" w:color="000000"/>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rPr>
            </w:pPr>
            <w:r w:rsidRPr="006E5ACE">
              <w:rPr>
                <w:rFonts w:asciiTheme="minorHAnsi" w:hAnsiTheme="minorHAnsi" w:cstheme="minorHAnsi"/>
                <w:b/>
                <w:bCs/>
                <w:color w:val="000000"/>
              </w:rPr>
              <w:t>QUADRO PARA AFERIÇÃO DO DESEMPENHO</w:t>
            </w:r>
            <w:r w:rsidRPr="006E5ACE">
              <w:rPr>
                <w:rFonts w:asciiTheme="minorHAnsi" w:hAnsiTheme="minorHAnsi" w:cstheme="minorHAnsi"/>
                <w:b/>
                <w:bCs/>
                <w:color w:val="FF0000"/>
              </w:rPr>
              <w:t xml:space="preserve"> </w:t>
            </w:r>
            <w:r w:rsidRPr="006E5ACE">
              <w:rPr>
                <w:rFonts w:asciiTheme="minorHAnsi" w:hAnsiTheme="minorHAnsi" w:cstheme="minorHAnsi"/>
                <w:b/>
                <w:bCs/>
                <w:color w:val="000000"/>
              </w:rPr>
              <w:t>(ANO II)</w:t>
            </w:r>
          </w:p>
        </w:tc>
        <w:tc>
          <w:tcPr>
            <w:tcW w:w="680" w:type="dxa"/>
            <w:vMerge w:val="restart"/>
            <w:tcBorders>
              <w:top w:val="single" w:sz="4" w:space="0" w:color="000000"/>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b/>
                <w:bCs/>
                <w:color w:val="000000"/>
                <w:sz w:val="18"/>
                <w:szCs w:val="18"/>
              </w:rPr>
              <w:t>PESO</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b/>
                <w:bCs/>
                <w:color w:val="000000"/>
                <w:sz w:val="18"/>
                <w:szCs w:val="18"/>
              </w:rPr>
              <w:t>OBSERVAÇÕES</w:t>
            </w:r>
          </w:p>
        </w:tc>
      </w:tr>
      <w:tr w:rsidR="003567F8" w:rsidRPr="00B60726" w:rsidTr="001C1E23">
        <w:trPr>
          <w:trHeight w:val="510"/>
        </w:trPr>
        <w:tc>
          <w:tcPr>
            <w:tcW w:w="1902" w:type="dxa"/>
            <w:vMerge w:val="restart"/>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b/>
                <w:bCs/>
                <w:color w:val="000000"/>
                <w:sz w:val="18"/>
                <w:szCs w:val="18"/>
              </w:rPr>
              <w:t>Planejamento do Programa SISTEMA BAHIA VIVA</w:t>
            </w:r>
          </w:p>
        </w:tc>
        <w:tc>
          <w:tcPr>
            <w:tcW w:w="992" w:type="dxa"/>
            <w:gridSpan w:val="2"/>
            <w:vMerge w:val="restart"/>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b/>
                <w:bCs/>
                <w:color w:val="000000"/>
                <w:sz w:val="18"/>
                <w:szCs w:val="18"/>
              </w:rPr>
              <w:t>Indicador</w:t>
            </w:r>
          </w:p>
        </w:tc>
        <w:tc>
          <w:tcPr>
            <w:tcW w:w="850" w:type="dxa"/>
            <w:gridSpan w:val="2"/>
            <w:vMerge w:val="restart"/>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b/>
                <w:bCs/>
                <w:color w:val="000000"/>
                <w:sz w:val="18"/>
                <w:szCs w:val="18"/>
              </w:rPr>
              <w:t>Unidade</w:t>
            </w:r>
          </w:p>
        </w:tc>
        <w:tc>
          <w:tcPr>
            <w:tcW w:w="1183" w:type="dxa"/>
            <w:gridSpan w:val="2"/>
            <w:vMerge w:val="restart"/>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b/>
                <w:bCs/>
                <w:color w:val="000000"/>
                <w:sz w:val="18"/>
                <w:szCs w:val="18"/>
              </w:rPr>
              <w:t>Meio de Verificação</w:t>
            </w:r>
          </w:p>
        </w:tc>
        <w:tc>
          <w:tcPr>
            <w:tcW w:w="8172" w:type="dxa"/>
            <w:gridSpan w:val="36"/>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b/>
                <w:bCs/>
                <w:color w:val="000000"/>
                <w:sz w:val="18"/>
                <w:szCs w:val="18"/>
              </w:rPr>
              <w:t>QUANTIDADE META PREVISTA=P/META REALIZADA=R (ANO I)</w:t>
            </w:r>
          </w:p>
        </w:tc>
        <w:tc>
          <w:tcPr>
            <w:tcW w:w="680" w:type="dxa"/>
            <w:vMerge/>
            <w:tcBorders>
              <w:top w:val="single" w:sz="4" w:space="0" w:color="000000"/>
              <w:left w:val="single" w:sz="4" w:space="0" w:color="000000"/>
              <w:bottom w:val="single" w:sz="4" w:space="0" w:color="000000"/>
            </w:tcBorders>
            <w:shd w:val="clear" w:color="auto" w:fill="auto"/>
            <w:vAlign w:val="center"/>
          </w:tcPr>
          <w:p w:rsidR="003567F8" w:rsidRPr="00B60726" w:rsidRDefault="003567F8" w:rsidP="003567F8">
            <w:pPr>
              <w:pStyle w:val="Contedodatabela"/>
              <w:jc w:val="center"/>
              <w:rPr>
                <w:b/>
                <w:bCs/>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67F8" w:rsidRPr="00B60726" w:rsidRDefault="003567F8" w:rsidP="003567F8">
            <w:pPr>
              <w:pStyle w:val="Contedodatabela"/>
              <w:jc w:val="center"/>
              <w:rPr>
                <w:b/>
                <w:bCs/>
                <w:color w:val="000000"/>
              </w:rPr>
            </w:pPr>
          </w:p>
        </w:tc>
      </w:tr>
      <w:tr w:rsidR="003567F8" w:rsidRPr="00B60726" w:rsidTr="001C1E23">
        <w:trPr>
          <w:trHeight w:val="510"/>
        </w:trPr>
        <w:tc>
          <w:tcPr>
            <w:tcW w:w="1902" w:type="dxa"/>
            <w:vMerge/>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b/>
                <w:bCs/>
                <w:color w:val="000000"/>
                <w:sz w:val="18"/>
                <w:szCs w:val="18"/>
              </w:rPr>
            </w:pPr>
          </w:p>
        </w:tc>
        <w:tc>
          <w:tcPr>
            <w:tcW w:w="992" w:type="dxa"/>
            <w:gridSpan w:val="2"/>
            <w:vMerge/>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b/>
                <w:bCs/>
                <w:color w:val="000000"/>
                <w:sz w:val="18"/>
                <w:szCs w:val="18"/>
              </w:rPr>
            </w:pPr>
          </w:p>
        </w:tc>
        <w:tc>
          <w:tcPr>
            <w:tcW w:w="850" w:type="dxa"/>
            <w:gridSpan w:val="2"/>
            <w:vMerge/>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b/>
                <w:bCs/>
                <w:color w:val="000000"/>
                <w:sz w:val="18"/>
                <w:szCs w:val="18"/>
              </w:rPr>
            </w:pPr>
          </w:p>
        </w:tc>
        <w:tc>
          <w:tcPr>
            <w:tcW w:w="1183" w:type="dxa"/>
            <w:gridSpan w:val="2"/>
            <w:vMerge/>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b/>
                <w:bCs/>
                <w:color w:val="000000"/>
                <w:sz w:val="18"/>
                <w:szCs w:val="18"/>
              </w:rPr>
            </w:pPr>
          </w:p>
        </w:tc>
        <w:tc>
          <w:tcPr>
            <w:tcW w:w="681" w:type="dxa"/>
            <w:gridSpan w:val="3"/>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b/>
                <w:bCs/>
                <w:color w:val="000000"/>
                <w:sz w:val="18"/>
                <w:szCs w:val="18"/>
              </w:rPr>
              <w:t>M01</w:t>
            </w:r>
          </w:p>
        </w:tc>
        <w:tc>
          <w:tcPr>
            <w:tcW w:w="681" w:type="dxa"/>
            <w:gridSpan w:val="3"/>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b/>
                <w:bCs/>
                <w:color w:val="000000"/>
                <w:sz w:val="18"/>
                <w:szCs w:val="18"/>
              </w:rPr>
              <w:t>M02</w:t>
            </w:r>
          </w:p>
        </w:tc>
        <w:tc>
          <w:tcPr>
            <w:tcW w:w="681" w:type="dxa"/>
            <w:gridSpan w:val="3"/>
            <w:tcBorders>
              <w:left w:val="single" w:sz="4" w:space="0" w:color="000000"/>
              <w:bottom w:val="single" w:sz="4" w:space="0" w:color="000000"/>
            </w:tcBorders>
            <w:shd w:val="clear" w:color="auto" w:fill="auto"/>
            <w:vAlign w:val="bottom"/>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b/>
                <w:bCs/>
                <w:color w:val="000000"/>
                <w:sz w:val="18"/>
                <w:szCs w:val="18"/>
              </w:rPr>
              <w:t>M03</w:t>
            </w:r>
          </w:p>
        </w:tc>
        <w:tc>
          <w:tcPr>
            <w:tcW w:w="681" w:type="dxa"/>
            <w:gridSpan w:val="3"/>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b/>
                <w:bCs/>
                <w:color w:val="000000"/>
                <w:sz w:val="18"/>
                <w:szCs w:val="18"/>
              </w:rPr>
              <w:t>M04</w:t>
            </w:r>
          </w:p>
        </w:tc>
        <w:tc>
          <w:tcPr>
            <w:tcW w:w="681" w:type="dxa"/>
            <w:gridSpan w:val="3"/>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b/>
                <w:bCs/>
                <w:color w:val="000000"/>
                <w:sz w:val="18"/>
                <w:szCs w:val="18"/>
              </w:rPr>
              <w:t>M05</w:t>
            </w:r>
          </w:p>
        </w:tc>
        <w:tc>
          <w:tcPr>
            <w:tcW w:w="681" w:type="dxa"/>
            <w:gridSpan w:val="3"/>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b/>
                <w:bCs/>
                <w:color w:val="000000"/>
                <w:sz w:val="18"/>
                <w:szCs w:val="18"/>
              </w:rPr>
              <w:t>M06</w:t>
            </w:r>
          </w:p>
        </w:tc>
        <w:tc>
          <w:tcPr>
            <w:tcW w:w="681" w:type="dxa"/>
            <w:gridSpan w:val="3"/>
            <w:tcBorders>
              <w:left w:val="single" w:sz="4" w:space="0" w:color="000000"/>
              <w:bottom w:val="single" w:sz="4" w:space="0" w:color="000000"/>
            </w:tcBorders>
            <w:shd w:val="clear" w:color="auto" w:fill="auto"/>
            <w:vAlign w:val="bottom"/>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b/>
                <w:bCs/>
                <w:color w:val="000000"/>
                <w:sz w:val="18"/>
                <w:szCs w:val="18"/>
              </w:rPr>
              <w:t>M07</w:t>
            </w:r>
          </w:p>
        </w:tc>
        <w:tc>
          <w:tcPr>
            <w:tcW w:w="681" w:type="dxa"/>
            <w:gridSpan w:val="3"/>
            <w:tcBorders>
              <w:left w:val="single" w:sz="4" w:space="0" w:color="000000"/>
              <w:bottom w:val="single" w:sz="4" w:space="0" w:color="000000"/>
            </w:tcBorders>
            <w:shd w:val="clear" w:color="auto" w:fill="auto"/>
            <w:vAlign w:val="bottom"/>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b/>
                <w:bCs/>
                <w:color w:val="000000"/>
                <w:sz w:val="18"/>
                <w:szCs w:val="18"/>
              </w:rPr>
              <w:t>M08</w:t>
            </w:r>
          </w:p>
        </w:tc>
        <w:tc>
          <w:tcPr>
            <w:tcW w:w="681" w:type="dxa"/>
            <w:gridSpan w:val="3"/>
            <w:tcBorders>
              <w:left w:val="single" w:sz="4" w:space="0" w:color="000000"/>
              <w:bottom w:val="single" w:sz="4" w:space="0" w:color="000000"/>
            </w:tcBorders>
            <w:shd w:val="clear" w:color="auto" w:fill="auto"/>
            <w:vAlign w:val="bottom"/>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b/>
                <w:bCs/>
                <w:color w:val="000000"/>
                <w:sz w:val="18"/>
                <w:szCs w:val="18"/>
              </w:rPr>
              <w:t>M09</w:t>
            </w:r>
          </w:p>
        </w:tc>
        <w:tc>
          <w:tcPr>
            <w:tcW w:w="681" w:type="dxa"/>
            <w:gridSpan w:val="3"/>
            <w:tcBorders>
              <w:left w:val="single" w:sz="4" w:space="0" w:color="000000"/>
              <w:bottom w:val="single" w:sz="4" w:space="0" w:color="000000"/>
            </w:tcBorders>
            <w:shd w:val="clear" w:color="auto" w:fill="auto"/>
            <w:vAlign w:val="bottom"/>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b/>
                <w:bCs/>
                <w:color w:val="000000"/>
                <w:sz w:val="18"/>
                <w:szCs w:val="18"/>
              </w:rPr>
              <w:t>M10</w:t>
            </w:r>
          </w:p>
        </w:tc>
        <w:tc>
          <w:tcPr>
            <w:tcW w:w="681" w:type="dxa"/>
            <w:gridSpan w:val="3"/>
            <w:tcBorders>
              <w:left w:val="single" w:sz="4" w:space="0" w:color="000000"/>
              <w:bottom w:val="single" w:sz="4" w:space="0" w:color="000000"/>
            </w:tcBorders>
            <w:shd w:val="clear" w:color="auto" w:fill="auto"/>
            <w:vAlign w:val="bottom"/>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b/>
                <w:bCs/>
                <w:color w:val="000000"/>
                <w:sz w:val="18"/>
                <w:szCs w:val="18"/>
              </w:rPr>
              <w:t>M11</w:t>
            </w:r>
          </w:p>
        </w:tc>
        <w:tc>
          <w:tcPr>
            <w:tcW w:w="681" w:type="dxa"/>
            <w:gridSpan w:val="3"/>
            <w:tcBorders>
              <w:left w:val="single" w:sz="4" w:space="0" w:color="000000"/>
              <w:bottom w:val="single" w:sz="4" w:space="0" w:color="000000"/>
            </w:tcBorders>
            <w:shd w:val="clear" w:color="auto" w:fill="auto"/>
            <w:vAlign w:val="bottom"/>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b/>
                <w:bCs/>
                <w:color w:val="000000"/>
                <w:sz w:val="18"/>
                <w:szCs w:val="18"/>
              </w:rPr>
              <w:t>M12</w:t>
            </w:r>
          </w:p>
        </w:tc>
        <w:tc>
          <w:tcPr>
            <w:tcW w:w="680" w:type="dxa"/>
            <w:vMerge/>
            <w:tcBorders>
              <w:top w:val="single" w:sz="4" w:space="0" w:color="000000"/>
              <w:left w:val="single" w:sz="4" w:space="0" w:color="000000"/>
              <w:bottom w:val="single" w:sz="4" w:space="0" w:color="000000"/>
            </w:tcBorders>
            <w:shd w:val="clear" w:color="auto" w:fill="auto"/>
            <w:vAlign w:val="center"/>
          </w:tcPr>
          <w:p w:rsidR="003567F8" w:rsidRPr="00B60726" w:rsidRDefault="003567F8" w:rsidP="003567F8">
            <w:pPr>
              <w:pStyle w:val="Contedodatabela"/>
              <w:jc w:val="center"/>
              <w:rPr>
                <w:b/>
                <w:bCs/>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67F8" w:rsidRPr="00B60726" w:rsidRDefault="003567F8" w:rsidP="003567F8">
            <w:pPr>
              <w:pStyle w:val="Contedodatabela"/>
              <w:jc w:val="center"/>
              <w:rPr>
                <w:b/>
                <w:bCs/>
                <w:color w:val="000000"/>
              </w:rPr>
            </w:pPr>
          </w:p>
        </w:tc>
      </w:tr>
      <w:tr w:rsidR="003567F8" w:rsidRPr="00B60726" w:rsidTr="001C1E23">
        <w:trPr>
          <w:trHeight w:val="510"/>
        </w:trPr>
        <w:tc>
          <w:tcPr>
            <w:tcW w:w="1902" w:type="dxa"/>
            <w:vMerge/>
            <w:tcBorders>
              <w:left w:val="single" w:sz="4" w:space="0" w:color="000000"/>
              <w:bottom w:val="single" w:sz="4" w:space="0" w:color="000000"/>
            </w:tcBorders>
            <w:shd w:val="clear" w:color="auto" w:fill="auto"/>
            <w:vAlign w:val="center"/>
          </w:tcPr>
          <w:p w:rsidR="003567F8" w:rsidRPr="001C1E23" w:rsidRDefault="003567F8" w:rsidP="003567F8">
            <w:pPr>
              <w:pStyle w:val="Contedodatabela"/>
              <w:jc w:val="center"/>
              <w:rPr>
                <w:b/>
                <w:bCs/>
                <w:color w:val="000000"/>
                <w:sz w:val="20"/>
                <w:szCs w:val="20"/>
              </w:rPr>
            </w:pPr>
          </w:p>
        </w:tc>
        <w:tc>
          <w:tcPr>
            <w:tcW w:w="992" w:type="dxa"/>
            <w:gridSpan w:val="2"/>
            <w:vMerge/>
            <w:tcBorders>
              <w:left w:val="single" w:sz="4" w:space="0" w:color="000000"/>
              <w:bottom w:val="single" w:sz="4" w:space="0" w:color="000000"/>
            </w:tcBorders>
            <w:shd w:val="clear" w:color="auto" w:fill="auto"/>
            <w:vAlign w:val="center"/>
          </w:tcPr>
          <w:p w:rsidR="003567F8" w:rsidRPr="001C1E23" w:rsidRDefault="003567F8" w:rsidP="003567F8">
            <w:pPr>
              <w:pStyle w:val="Contedodatabela"/>
              <w:jc w:val="center"/>
              <w:rPr>
                <w:b/>
                <w:bCs/>
                <w:color w:val="000000"/>
                <w:sz w:val="20"/>
                <w:szCs w:val="20"/>
              </w:rPr>
            </w:pPr>
          </w:p>
        </w:tc>
        <w:tc>
          <w:tcPr>
            <w:tcW w:w="850" w:type="dxa"/>
            <w:gridSpan w:val="2"/>
            <w:vMerge/>
            <w:tcBorders>
              <w:left w:val="single" w:sz="4" w:space="0" w:color="000000"/>
              <w:bottom w:val="single" w:sz="4" w:space="0" w:color="000000"/>
            </w:tcBorders>
            <w:shd w:val="clear" w:color="auto" w:fill="auto"/>
            <w:vAlign w:val="center"/>
          </w:tcPr>
          <w:p w:rsidR="003567F8" w:rsidRPr="001C1E23" w:rsidRDefault="003567F8" w:rsidP="003567F8">
            <w:pPr>
              <w:pStyle w:val="Contedodatabela"/>
              <w:jc w:val="center"/>
              <w:rPr>
                <w:b/>
                <w:bCs/>
                <w:color w:val="000000"/>
                <w:sz w:val="20"/>
                <w:szCs w:val="20"/>
              </w:rPr>
            </w:pPr>
          </w:p>
        </w:tc>
        <w:tc>
          <w:tcPr>
            <w:tcW w:w="1183" w:type="dxa"/>
            <w:gridSpan w:val="2"/>
            <w:vMerge/>
            <w:tcBorders>
              <w:left w:val="single" w:sz="4" w:space="0" w:color="000000"/>
              <w:bottom w:val="single" w:sz="4" w:space="0" w:color="000000"/>
            </w:tcBorders>
            <w:shd w:val="clear" w:color="auto" w:fill="auto"/>
            <w:vAlign w:val="center"/>
          </w:tcPr>
          <w:p w:rsidR="003567F8" w:rsidRPr="001C1E23" w:rsidRDefault="003567F8" w:rsidP="003567F8">
            <w:pPr>
              <w:pStyle w:val="Contedodatabela"/>
              <w:jc w:val="center"/>
              <w:rPr>
                <w:b/>
                <w:bCs/>
                <w:color w:val="000000"/>
                <w:sz w:val="20"/>
                <w:szCs w:val="20"/>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P</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R</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P</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R</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P</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R</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P</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R</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P</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R</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P</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R</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P</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R</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P</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R</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P</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R</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P</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R</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P</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R</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P</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R</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w:t>
            </w:r>
          </w:p>
        </w:tc>
        <w:tc>
          <w:tcPr>
            <w:tcW w:w="680" w:type="dxa"/>
            <w:vMerge/>
            <w:tcBorders>
              <w:top w:val="single" w:sz="4" w:space="0" w:color="000000"/>
              <w:left w:val="single" w:sz="4" w:space="0" w:color="000000"/>
              <w:bottom w:val="single" w:sz="4" w:space="0" w:color="000000"/>
            </w:tcBorders>
            <w:vAlign w:val="center"/>
          </w:tcPr>
          <w:p w:rsidR="003567F8" w:rsidRPr="00B60726" w:rsidRDefault="003567F8" w:rsidP="003567F8">
            <w:pPr>
              <w:pStyle w:val="Contedodatabela"/>
              <w:jc w:val="center"/>
              <w:rPr>
                <w:color w:val="000000"/>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3567F8" w:rsidRPr="00B60726" w:rsidRDefault="003567F8" w:rsidP="003567F8">
            <w:pPr>
              <w:pStyle w:val="Contedodatabela"/>
              <w:jc w:val="center"/>
              <w:rPr>
                <w:color w:val="000000"/>
              </w:rPr>
            </w:pPr>
          </w:p>
        </w:tc>
      </w:tr>
      <w:tr w:rsidR="003567F8" w:rsidRPr="00B60726" w:rsidTr="00F74513">
        <w:trPr>
          <w:trHeight w:val="630"/>
        </w:trPr>
        <w:tc>
          <w:tcPr>
            <w:tcW w:w="15480" w:type="dxa"/>
            <w:gridSpan w:val="45"/>
            <w:tcBorders>
              <w:left w:val="single" w:sz="4" w:space="0" w:color="000000"/>
              <w:bottom w:val="single" w:sz="4" w:space="0" w:color="000000"/>
              <w:right w:val="single" w:sz="4" w:space="0" w:color="000000"/>
            </w:tcBorders>
            <w:shd w:val="clear" w:color="auto" w:fill="auto"/>
            <w:vAlign w:val="center"/>
          </w:tcPr>
          <w:p w:rsidR="003567F8" w:rsidRPr="006E5ACE" w:rsidRDefault="003567F8" w:rsidP="003567F8">
            <w:pPr>
              <w:rPr>
                <w:rFonts w:asciiTheme="minorHAnsi" w:hAnsiTheme="minorHAnsi" w:cstheme="minorHAnsi"/>
              </w:rPr>
            </w:pPr>
            <w:r w:rsidRPr="006E5ACE">
              <w:rPr>
                <w:rFonts w:asciiTheme="minorHAnsi" w:hAnsiTheme="minorHAnsi" w:cstheme="minorHAnsi"/>
                <w:b/>
                <w:color w:val="000000"/>
              </w:rPr>
              <w:t xml:space="preserve">OBJETIVO 1. </w:t>
            </w:r>
            <w:r w:rsidRPr="006E5ACE">
              <w:rPr>
                <w:rFonts w:asciiTheme="minorHAnsi" w:hAnsiTheme="minorHAnsi" w:cstheme="minorHAnsi"/>
              </w:rPr>
              <w:t>Acolher e desenvolver ações de abordagem, cuidado e acompanhamento sistemático dos usuários que vivem em situação de vulnerabilidade social, fazem uso abusivo de drogas e são acolhidos na Comunidade Terapêutica pelo período de 24 (vinte quatro) meses.</w:t>
            </w:r>
          </w:p>
        </w:tc>
      </w:tr>
      <w:tr w:rsidR="003567F8" w:rsidRPr="00B60726" w:rsidTr="00F74513">
        <w:trPr>
          <w:trHeight w:val="510"/>
        </w:trPr>
        <w:tc>
          <w:tcPr>
            <w:tcW w:w="2265" w:type="dxa"/>
            <w:gridSpan w:val="2"/>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rPr>
            </w:pPr>
            <w:r w:rsidRPr="006E5ACE">
              <w:rPr>
                <w:rFonts w:asciiTheme="minorHAnsi" w:hAnsiTheme="minorHAnsi" w:cstheme="minorHAnsi"/>
                <w:bCs/>
                <w:color w:val="000000"/>
              </w:rPr>
              <w:t>AÇÃO 1.1</w:t>
            </w:r>
          </w:p>
          <w:p w:rsidR="003567F8" w:rsidRPr="006E5ACE" w:rsidRDefault="003567F8" w:rsidP="003567F8">
            <w:pPr>
              <w:jc w:val="center"/>
              <w:rPr>
                <w:rFonts w:asciiTheme="minorHAnsi" w:hAnsiTheme="minorHAnsi" w:cstheme="minorHAnsi"/>
              </w:rPr>
            </w:pPr>
            <w:r w:rsidRPr="006E5ACE">
              <w:rPr>
                <w:rFonts w:asciiTheme="minorHAnsi" w:hAnsiTheme="minorHAnsi" w:cstheme="minorHAnsi"/>
                <w:color w:val="000000"/>
              </w:rPr>
              <w:t xml:space="preserve">Realizar o acolhimento de pessoas que estão em situação de vulnerabilidade social e que fazem uso abusivo de drogas, ao longo de 24 (vinte e quatro) meses, oferecendo ambiente acolhedor e seguro, </w:t>
            </w:r>
            <w:r w:rsidRPr="006E5ACE">
              <w:rPr>
                <w:rFonts w:asciiTheme="minorHAnsi" w:hAnsiTheme="minorHAnsi" w:cstheme="minorHAnsi"/>
                <w:color w:val="000000"/>
              </w:rPr>
              <w:lastRenderedPageBreak/>
              <w:t>refeições diárias, vestuário e ambiente higienizado.</w:t>
            </w:r>
          </w:p>
        </w:tc>
        <w:tc>
          <w:tcPr>
            <w:tcW w:w="855" w:type="dxa"/>
            <w:gridSpan w:val="2"/>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bCs/>
                <w:color w:val="000000"/>
                <w:sz w:val="18"/>
                <w:szCs w:val="18"/>
              </w:rPr>
              <w:lastRenderedPageBreak/>
              <w:t xml:space="preserve">Quantidade de pessoas acolhidas </w:t>
            </w:r>
          </w:p>
        </w:tc>
        <w:tc>
          <w:tcPr>
            <w:tcW w:w="795" w:type="dxa"/>
            <w:gridSpan w:val="2"/>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bCs/>
                <w:color w:val="000000"/>
                <w:sz w:val="18"/>
                <w:szCs w:val="18"/>
              </w:rPr>
              <w:t>Pessoas</w:t>
            </w:r>
          </w:p>
        </w:tc>
        <w:tc>
          <w:tcPr>
            <w:tcW w:w="1012" w:type="dxa"/>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bCs/>
                <w:color w:val="000000"/>
                <w:sz w:val="18"/>
                <w:szCs w:val="18"/>
              </w:rPr>
              <w:t>- Ficha de Acolhimento.</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680"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10%</w:t>
            </w:r>
          </w:p>
        </w:tc>
        <w:tc>
          <w:tcPr>
            <w:tcW w:w="1701" w:type="dxa"/>
            <w:tcBorders>
              <w:left w:val="single" w:sz="4" w:space="0" w:color="000000"/>
              <w:bottom w:val="single" w:sz="4" w:space="0" w:color="000000"/>
              <w:right w:val="single" w:sz="4" w:space="0" w:color="000000"/>
            </w:tcBorders>
            <w:vAlign w:val="center"/>
          </w:tcPr>
          <w:p w:rsidR="003567F8" w:rsidRPr="00B60726" w:rsidRDefault="003567F8" w:rsidP="003567F8">
            <w:pPr>
              <w:pStyle w:val="Contedodatabela"/>
              <w:jc w:val="center"/>
              <w:rPr>
                <w:color w:val="000000"/>
              </w:rPr>
            </w:pPr>
          </w:p>
        </w:tc>
      </w:tr>
      <w:tr w:rsidR="003567F8" w:rsidRPr="00B60726" w:rsidTr="00F74513">
        <w:trPr>
          <w:trHeight w:val="510"/>
        </w:trPr>
        <w:tc>
          <w:tcPr>
            <w:tcW w:w="2265" w:type="dxa"/>
            <w:gridSpan w:val="2"/>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rPr>
            </w:pPr>
            <w:r w:rsidRPr="006E5ACE">
              <w:rPr>
                <w:rFonts w:asciiTheme="minorHAnsi" w:hAnsiTheme="minorHAnsi" w:cstheme="minorHAnsi"/>
                <w:bCs/>
                <w:color w:val="000000"/>
              </w:rPr>
              <w:lastRenderedPageBreak/>
              <w:t>AÇÃO 1.2</w:t>
            </w:r>
          </w:p>
          <w:p w:rsidR="003567F8" w:rsidRPr="006E5ACE" w:rsidRDefault="003567F8" w:rsidP="003567F8">
            <w:pPr>
              <w:jc w:val="center"/>
              <w:rPr>
                <w:rFonts w:asciiTheme="minorHAnsi" w:hAnsiTheme="minorHAnsi" w:cstheme="minorHAnsi"/>
              </w:rPr>
            </w:pPr>
            <w:r w:rsidRPr="006E5ACE">
              <w:rPr>
                <w:rFonts w:asciiTheme="minorHAnsi" w:hAnsiTheme="minorHAnsi" w:cstheme="minorHAnsi"/>
                <w:color w:val="000000"/>
              </w:rPr>
              <w:t>Realizar 600 atendimentos assistenciais/individuais às pessoas que estão em situação em vulnerabilidade social e que fazem uso abusivo/nocivo de drogas ao longo de 24 (vinte quatro) meses</w:t>
            </w:r>
          </w:p>
        </w:tc>
        <w:tc>
          <w:tcPr>
            <w:tcW w:w="855" w:type="dxa"/>
            <w:gridSpan w:val="2"/>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bCs/>
                <w:color w:val="000000"/>
                <w:sz w:val="18"/>
                <w:szCs w:val="18"/>
              </w:rPr>
              <w:t>Quantidade de Atendimentos realizados</w:t>
            </w:r>
          </w:p>
        </w:tc>
        <w:tc>
          <w:tcPr>
            <w:tcW w:w="795" w:type="dxa"/>
            <w:gridSpan w:val="2"/>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bCs/>
                <w:color w:val="000000"/>
                <w:sz w:val="18"/>
                <w:szCs w:val="18"/>
              </w:rPr>
              <w:t>Atendimento</w:t>
            </w:r>
          </w:p>
        </w:tc>
        <w:tc>
          <w:tcPr>
            <w:tcW w:w="1012" w:type="dxa"/>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bCs/>
                <w:color w:val="000000"/>
                <w:sz w:val="18"/>
                <w:szCs w:val="18"/>
              </w:rPr>
              <w:t>- Ficha de Atendimento com demanda e assinatura do acolhido.</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25</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680"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10%</w:t>
            </w:r>
          </w:p>
        </w:tc>
        <w:tc>
          <w:tcPr>
            <w:tcW w:w="1701" w:type="dxa"/>
            <w:tcBorders>
              <w:left w:val="single" w:sz="4" w:space="0" w:color="000000"/>
              <w:bottom w:val="single" w:sz="4" w:space="0" w:color="000000"/>
              <w:right w:val="single" w:sz="4" w:space="0" w:color="000000"/>
            </w:tcBorders>
            <w:vAlign w:val="center"/>
          </w:tcPr>
          <w:p w:rsidR="003567F8" w:rsidRPr="00B60726" w:rsidRDefault="003567F8" w:rsidP="003567F8">
            <w:pPr>
              <w:pStyle w:val="Contedodatabela"/>
              <w:jc w:val="center"/>
              <w:rPr>
                <w:color w:val="000000"/>
              </w:rPr>
            </w:pPr>
          </w:p>
        </w:tc>
      </w:tr>
      <w:tr w:rsidR="00F74513" w:rsidRPr="00B60726" w:rsidTr="00F74513">
        <w:trPr>
          <w:trHeight w:val="510"/>
        </w:trPr>
        <w:tc>
          <w:tcPr>
            <w:tcW w:w="2265" w:type="dxa"/>
            <w:gridSpan w:val="2"/>
            <w:tcBorders>
              <w:left w:val="single" w:sz="4" w:space="0" w:color="000000"/>
              <w:bottom w:val="single" w:sz="4" w:space="0" w:color="000000"/>
            </w:tcBorders>
            <w:shd w:val="clear" w:color="auto" w:fill="auto"/>
            <w:vAlign w:val="center"/>
          </w:tcPr>
          <w:p w:rsidR="00F74513" w:rsidRPr="006E5ACE" w:rsidRDefault="00F74513" w:rsidP="003567F8">
            <w:pPr>
              <w:jc w:val="center"/>
              <w:rPr>
                <w:rFonts w:asciiTheme="minorHAnsi" w:hAnsiTheme="minorHAnsi" w:cstheme="minorHAnsi"/>
              </w:rPr>
            </w:pPr>
            <w:r w:rsidRPr="006E5ACE">
              <w:rPr>
                <w:rFonts w:asciiTheme="minorHAnsi" w:hAnsiTheme="minorHAnsi" w:cstheme="minorHAnsi"/>
                <w:bCs/>
                <w:color w:val="000000"/>
              </w:rPr>
              <w:t>AÇÃO 1.3</w:t>
            </w:r>
          </w:p>
          <w:p w:rsidR="00F74513" w:rsidRPr="006E5ACE" w:rsidRDefault="00F74513" w:rsidP="003567F8">
            <w:pPr>
              <w:jc w:val="center"/>
              <w:rPr>
                <w:rFonts w:asciiTheme="minorHAnsi" w:hAnsiTheme="minorHAnsi" w:cstheme="minorHAnsi"/>
              </w:rPr>
            </w:pPr>
            <w:r w:rsidRPr="006E5ACE">
              <w:rPr>
                <w:rFonts w:asciiTheme="minorHAnsi" w:hAnsiTheme="minorHAnsi" w:cstheme="minorHAnsi"/>
                <w:color w:val="000000"/>
              </w:rPr>
              <w:t>Realizar 2.400 atendimentos psicológicos às pessoas que estão em situação de vulnerabilidade social e que fazem uso abusivo/nocivo de drogas ao longo de 24 (vinte quatro) meses.</w:t>
            </w:r>
          </w:p>
        </w:tc>
        <w:tc>
          <w:tcPr>
            <w:tcW w:w="855" w:type="dxa"/>
            <w:gridSpan w:val="2"/>
            <w:tcBorders>
              <w:left w:val="single" w:sz="4" w:space="0" w:color="000000"/>
              <w:bottom w:val="single" w:sz="4" w:space="0" w:color="000000"/>
            </w:tcBorders>
            <w:shd w:val="clear" w:color="auto" w:fill="auto"/>
            <w:vAlign w:val="center"/>
          </w:tcPr>
          <w:p w:rsidR="00F74513" w:rsidRPr="006E5ACE" w:rsidRDefault="00F74513" w:rsidP="003567F8">
            <w:pPr>
              <w:jc w:val="center"/>
              <w:rPr>
                <w:rFonts w:asciiTheme="minorHAnsi" w:hAnsiTheme="minorHAnsi" w:cstheme="minorHAnsi"/>
                <w:sz w:val="18"/>
                <w:szCs w:val="18"/>
              </w:rPr>
            </w:pPr>
            <w:r w:rsidRPr="006E5ACE">
              <w:rPr>
                <w:rFonts w:asciiTheme="minorHAnsi" w:hAnsiTheme="minorHAnsi" w:cstheme="minorHAnsi"/>
                <w:color w:val="000000"/>
                <w:sz w:val="18"/>
                <w:szCs w:val="18"/>
              </w:rPr>
              <w:t xml:space="preserve">Quantidade de </w:t>
            </w:r>
            <w:r w:rsidRPr="006E5ACE">
              <w:rPr>
                <w:rFonts w:asciiTheme="minorHAnsi" w:hAnsiTheme="minorHAnsi" w:cstheme="minorHAnsi"/>
                <w:sz w:val="18"/>
                <w:szCs w:val="18"/>
              </w:rPr>
              <w:t>Atendimentos realizados</w:t>
            </w:r>
          </w:p>
        </w:tc>
        <w:tc>
          <w:tcPr>
            <w:tcW w:w="795" w:type="dxa"/>
            <w:gridSpan w:val="2"/>
            <w:tcBorders>
              <w:left w:val="single" w:sz="4" w:space="0" w:color="000000"/>
              <w:bottom w:val="single" w:sz="4" w:space="0" w:color="000000"/>
            </w:tcBorders>
            <w:shd w:val="clear" w:color="auto" w:fill="auto"/>
            <w:vAlign w:val="center"/>
          </w:tcPr>
          <w:p w:rsidR="00F74513" w:rsidRPr="006E5ACE" w:rsidRDefault="00F74513" w:rsidP="003567F8">
            <w:pPr>
              <w:jc w:val="center"/>
              <w:rPr>
                <w:rFonts w:asciiTheme="minorHAnsi" w:hAnsiTheme="minorHAnsi" w:cstheme="minorHAnsi"/>
                <w:sz w:val="18"/>
                <w:szCs w:val="18"/>
              </w:rPr>
            </w:pPr>
            <w:r w:rsidRPr="006E5ACE">
              <w:rPr>
                <w:rFonts w:asciiTheme="minorHAnsi" w:hAnsiTheme="minorHAnsi" w:cstheme="minorHAnsi"/>
                <w:bCs/>
                <w:color w:val="000000"/>
                <w:sz w:val="18"/>
                <w:szCs w:val="18"/>
              </w:rPr>
              <w:t>Atendimento</w:t>
            </w:r>
          </w:p>
        </w:tc>
        <w:tc>
          <w:tcPr>
            <w:tcW w:w="1012" w:type="dxa"/>
            <w:tcBorders>
              <w:left w:val="single" w:sz="4" w:space="0" w:color="000000"/>
              <w:bottom w:val="single" w:sz="4" w:space="0" w:color="000000"/>
            </w:tcBorders>
            <w:shd w:val="clear" w:color="auto" w:fill="auto"/>
            <w:vAlign w:val="center"/>
          </w:tcPr>
          <w:p w:rsidR="00F74513" w:rsidRPr="006E5ACE" w:rsidRDefault="00F74513" w:rsidP="003567F8">
            <w:pPr>
              <w:jc w:val="center"/>
              <w:rPr>
                <w:rFonts w:asciiTheme="minorHAnsi" w:hAnsiTheme="minorHAnsi" w:cstheme="minorHAnsi"/>
                <w:sz w:val="18"/>
                <w:szCs w:val="18"/>
              </w:rPr>
            </w:pPr>
            <w:r w:rsidRPr="006E5ACE">
              <w:rPr>
                <w:rFonts w:asciiTheme="minorHAnsi" w:hAnsiTheme="minorHAnsi" w:cstheme="minorHAnsi"/>
                <w:bCs/>
                <w:color w:val="000000"/>
                <w:sz w:val="18"/>
                <w:szCs w:val="18"/>
              </w:rPr>
              <w:t>- Ficha de Atendimento com demanda e assinatura do acolhido.</w:t>
            </w:r>
          </w:p>
        </w:tc>
        <w:tc>
          <w:tcPr>
            <w:tcW w:w="227" w:type="dxa"/>
            <w:tcBorders>
              <w:left w:val="single" w:sz="4" w:space="0" w:color="000000"/>
              <w:bottom w:val="single" w:sz="4" w:space="0" w:color="000000"/>
            </w:tcBorders>
            <w:shd w:val="clear" w:color="auto" w:fill="auto"/>
            <w:vAlign w:val="center"/>
          </w:tcPr>
          <w:p w:rsidR="00F74513" w:rsidRPr="006E5ACE" w:rsidRDefault="00F74513" w:rsidP="00C14A95">
            <w:pPr>
              <w:pStyle w:val="Contedodatabela"/>
              <w:jc w:val="center"/>
              <w:rPr>
                <w:rFonts w:asciiTheme="minorHAnsi" w:hAnsiTheme="minorHAnsi" w:cstheme="minorHAnsi"/>
                <w:sz w:val="18"/>
                <w:szCs w:val="18"/>
              </w:rPr>
            </w:pPr>
            <w:r w:rsidRPr="006E5ACE">
              <w:rPr>
                <w:rFonts w:asciiTheme="minorHAnsi" w:hAnsiTheme="minorHAnsi" w:cstheme="minorHAnsi"/>
                <w:sz w:val="18"/>
                <w:szCs w:val="18"/>
              </w:rPr>
              <w:t>100</w:t>
            </w:r>
          </w:p>
        </w:tc>
        <w:tc>
          <w:tcPr>
            <w:tcW w:w="227" w:type="dxa"/>
            <w:tcBorders>
              <w:left w:val="single" w:sz="4" w:space="0" w:color="000000"/>
              <w:bottom w:val="single" w:sz="4" w:space="0" w:color="000000"/>
            </w:tcBorders>
            <w:shd w:val="clear" w:color="auto" w:fill="auto"/>
            <w:vAlign w:val="center"/>
          </w:tcPr>
          <w:p w:rsidR="00F74513" w:rsidRPr="006E5ACE" w:rsidRDefault="00F74513" w:rsidP="00C14A95">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F74513" w:rsidRPr="006E5ACE" w:rsidRDefault="00F74513" w:rsidP="00C14A95">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F74513" w:rsidRPr="006E5ACE" w:rsidRDefault="00F74513" w:rsidP="00C14A95">
            <w:pPr>
              <w:pStyle w:val="Contedodatabela"/>
              <w:jc w:val="center"/>
              <w:rPr>
                <w:rFonts w:asciiTheme="minorHAnsi" w:hAnsiTheme="minorHAnsi" w:cstheme="minorHAnsi"/>
                <w:sz w:val="18"/>
                <w:szCs w:val="18"/>
              </w:rPr>
            </w:pPr>
            <w:r w:rsidRPr="006E5ACE">
              <w:rPr>
                <w:rFonts w:asciiTheme="minorHAnsi" w:hAnsiTheme="minorHAnsi" w:cstheme="minorHAnsi"/>
                <w:sz w:val="18"/>
                <w:szCs w:val="18"/>
              </w:rPr>
              <w:t>10</w:t>
            </w:r>
          </w:p>
          <w:p w:rsidR="00F74513" w:rsidRPr="006E5ACE" w:rsidRDefault="00F74513" w:rsidP="00C14A95">
            <w:pPr>
              <w:pStyle w:val="Contedodatabela"/>
              <w:jc w:val="center"/>
              <w:rPr>
                <w:rFonts w:asciiTheme="minorHAnsi" w:hAnsiTheme="minorHAnsi" w:cstheme="minorHAnsi"/>
                <w:sz w:val="18"/>
                <w:szCs w:val="18"/>
              </w:rPr>
            </w:pPr>
            <w:r w:rsidRPr="006E5ACE">
              <w:rPr>
                <w:rFonts w:asciiTheme="minorHAnsi" w:hAnsiTheme="minorHAnsi" w:cstheme="minorHAnsi"/>
                <w:sz w:val="18"/>
                <w:szCs w:val="18"/>
              </w:rPr>
              <w:t>0</w:t>
            </w:r>
          </w:p>
        </w:tc>
        <w:tc>
          <w:tcPr>
            <w:tcW w:w="227" w:type="dxa"/>
            <w:tcBorders>
              <w:left w:val="single" w:sz="4" w:space="0" w:color="000000"/>
              <w:bottom w:val="single" w:sz="4" w:space="0" w:color="000000"/>
            </w:tcBorders>
            <w:shd w:val="clear" w:color="auto" w:fill="auto"/>
            <w:vAlign w:val="center"/>
          </w:tcPr>
          <w:p w:rsidR="00F74513" w:rsidRPr="006E5ACE" w:rsidRDefault="00F74513" w:rsidP="00C14A95">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F74513" w:rsidRPr="006E5ACE" w:rsidRDefault="00F74513" w:rsidP="00C14A95">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F74513" w:rsidRPr="006E5ACE" w:rsidRDefault="00F74513" w:rsidP="00C14A95">
            <w:pPr>
              <w:pStyle w:val="Contedodatabela"/>
              <w:jc w:val="center"/>
              <w:rPr>
                <w:rFonts w:asciiTheme="minorHAnsi" w:hAnsiTheme="minorHAnsi" w:cstheme="minorHAnsi"/>
                <w:sz w:val="18"/>
                <w:szCs w:val="18"/>
              </w:rPr>
            </w:pPr>
            <w:r w:rsidRPr="006E5ACE">
              <w:rPr>
                <w:rFonts w:asciiTheme="minorHAnsi" w:hAnsiTheme="minorHAnsi" w:cstheme="minorHAnsi"/>
                <w:sz w:val="18"/>
                <w:szCs w:val="18"/>
              </w:rPr>
              <w:t>100</w:t>
            </w:r>
          </w:p>
        </w:tc>
        <w:tc>
          <w:tcPr>
            <w:tcW w:w="227" w:type="dxa"/>
            <w:tcBorders>
              <w:left w:val="single" w:sz="4" w:space="0" w:color="000000"/>
              <w:bottom w:val="single" w:sz="4" w:space="0" w:color="000000"/>
            </w:tcBorders>
            <w:shd w:val="clear" w:color="auto" w:fill="auto"/>
            <w:vAlign w:val="center"/>
          </w:tcPr>
          <w:p w:rsidR="00F74513" w:rsidRPr="006E5ACE" w:rsidRDefault="00F74513" w:rsidP="00C14A95">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F74513" w:rsidRPr="006E5ACE" w:rsidRDefault="00F74513" w:rsidP="00C14A95">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F74513" w:rsidRPr="006E5ACE" w:rsidRDefault="00F74513" w:rsidP="00C14A95">
            <w:pPr>
              <w:pStyle w:val="Contedodatabela"/>
              <w:jc w:val="center"/>
              <w:rPr>
                <w:rFonts w:asciiTheme="minorHAnsi" w:hAnsiTheme="minorHAnsi" w:cstheme="minorHAnsi"/>
                <w:sz w:val="18"/>
                <w:szCs w:val="18"/>
              </w:rPr>
            </w:pPr>
            <w:r w:rsidRPr="006E5ACE">
              <w:rPr>
                <w:rFonts w:asciiTheme="minorHAnsi" w:hAnsiTheme="minorHAnsi" w:cstheme="minorHAnsi"/>
                <w:sz w:val="18"/>
                <w:szCs w:val="18"/>
              </w:rPr>
              <w:t>100</w:t>
            </w:r>
          </w:p>
        </w:tc>
        <w:tc>
          <w:tcPr>
            <w:tcW w:w="227" w:type="dxa"/>
            <w:tcBorders>
              <w:left w:val="single" w:sz="4" w:space="0" w:color="000000"/>
              <w:bottom w:val="single" w:sz="4" w:space="0" w:color="000000"/>
            </w:tcBorders>
            <w:shd w:val="clear" w:color="auto" w:fill="auto"/>
            <w:vAlign w:val="center"/>
          </w:tcPr>
          <w:p w:rsidR="00F74513" w:rsidRPr="006E5ACE" w:rsidRDefault="00F74513" w:rsidP="00C14A95">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F74513" w:rsidRPr="006E5ACE" w:rsidRDefault="00F74513" w:rsidP="00C14A95">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F74513" w:rsidRPr="006E5ACE" w:rsidRDefault="00F74513" w:rsidP="00C14A95">
            <w:pPr>
              <w:pStyle w:val="Contedodatabela"/>
              <w:jc w:val="center"/>
              <w:rPr>
                <w:rFonts w:asciiTheme="minorHAnsi" w:hAnsiTheme="minorHAnsi" w:cstheme="minorHAnsi"/>
                <w:sz w:val="18"/>
                <w:szCs w:val="18"/>
              </w:rPr>
            </w:pPr>
            <w:r w:rsidRPr="006E5ACE">
              <w:rPr>
                <w:rFonts w:asciiTheme="minorHAnsi" w:hAnsiTheme="minorHAnsi" w:cstheme="minorHAnsi"/>
                <w:sz w:val="18"/>
                <w:szCs w:val="18"/>
              </w:rPr>
              <w:t>100</w:t>
            </w:r>
          </w:p>
        </w:tc>
        <w:tc>
          <w:tcPr>
            <w:tcW w:w="227" w:type="dxa"/>
            <w:tcBorders>
              <w:left w:val="single" w:sz="4" w:space="0" w:color="000000"/>
              <w:bottom w:val="single" w:sz="4" w:space="0" w:color="000000"/>
            </w:tcBorders>
            <w:shd w:val="clear" w:color="auto" w:fill="auto"/>
            <w:vAlign w:val="center"/>
          </w:tcPr>
          <w:p w:rsidR="00F74513" w:rsidRPr="006E5ACE" w:rsidRDefault="00F74513" w:rsidP="00C14A95">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F74513" w:rsidRPr="006E5ACE" w:rsidRDefault="00F74513" w:rsidP="00C14A95">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F74513" w:rsidRPr="006E5ACE" w:rsidRDefault="00F74513" w:rsidP="00C14A95">
            <w:pPr>
              <w:pStyle w:val="Contedodatabela"/>
              <w:jc w:val="center"/>
              <w:rPr>
                <w:rFonts w:asciiTheme="minorHAnsi" w:hAnsiTheme="minorHAnsi" w:cstheme="minorHAnsi"/>
                <w:sz w:val="18"/>
                <w:szCs w:val="18"/>
              </w:rPr>
            </w:pPr>
            <w:r w:rsidRPr="006E5ACE">
              <w:rPr>
                <w:rFonts w:asciiTheme="minorHAnsi" w:hAnsiTheme="minorHAnsi" w:cstheme="minorHAnsi"/>
                <w:sz w:val="18"/>
                <w:szCs w:val="18"/>
              </w:rPr>
              <w:t>100</w:t>
            </w:r>
          </w:p>
        </w:tc>
        <w:tc>
          <w:tcPr>
            <w:tcW w:w="227" w:type="dxa"/>
            <w:tcBorders>
              <w:left w:val="single" w:sz="4" w:space="0" w:color="000000"/>
              <w:bottom w:val="single" w:sz="4" w:space="0" w:color="000000"/>
            </w:tcBorders>
            <w:shd w:val="clear" w:color="auto" w:fill="auto"/>
            <w:vAlign w:val="center"/>
          </w:tcPr>
          <w:p w:rsidR="00F74513" w:rsidRPr="006E5ACE" w:rsidRDefault="00F74513" w:rsidP="00C14A95">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F74513" w:rsidRPr="006E5ACE" w:rsidRDefault="00F74513" w:rsidP="00C14A95">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F74513" w:rsidRPr="006E5ACE" w:rsidRDefault="00F74513" w:rsidP="00C14A95">
            <w:pPr>
              <w:pStyle w:val="Contedodatabela"/>
              <w:jc w:val="center"/>
              <w:rPr>
                <w:rFonts w:asciiTheme="minorHAnsi" w:hAnsiTheme="minorHAnsi" w:cstheme="minorHAnsi"/>
                <w:sz w:val="18"/>
                <w:szCs w:val="18"/>
              </w:rPr>
            </w:pPr>
            <w:r w:rsidRPr="006E5ACE">
              <w:rPr>
                <w:rFonts w:asciiTheme="minorHAnsi" w:hAnsiTheme="minorHAnsi" w:cstheme="minorHAnsi"/>
                <w:sz w:val="18"/>
                <w:szCs w:val="18"/>
              </w:rPr>
              <w:t>100</w:t>
            </w:r>
          </w:p>
        </w:tc>
        <w:tc>
          <w:tcPr>
            <w:tcW w:w="227" w:type="dxa"/>
            <w:tcBorders>
              <w:left w:val="single" w:sz="4" w:space="0" w:color="000000"/>
              <w:bottom w:val="single" w:sz="4" w:space="0" w:color="000000"/>
            </w:tcBorders>
            <w:vAlign w:val="center"/>
          </w:tcPr>
          <w:p w:rsidR="00F74513" w:rsidRPr="006E5ACE" w:rsidRDefault="00F74513" w:rsidP="00C14A95">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F74513" w:rsidRPr="006E5ACE" w:rsidRDefault="00F74513" w:rsidP="00C14A95">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F74513" w:rsidRPr="006E5ACE" w:rsidRDefault="00F74513" w:rsidP="00C14A95">
            <w:pPr>
              <w:pStyle w:val="Contedodatabela"/>
              <w:jc w:val="center"/>
              <w:rPr>
                <w:rFonts w:asciiTheme="minorHAnsi" w:hAnsiTheme="minorHAnsi" w:cstheme="minorHAnsi"/>
                <w:sz w:val="18"/>
                <w:szCs w:val="18"/>
              </w:rPr>
            </w:pPr>
            <w:r w:rsidRPr="006E5ACE">
              <w:rPr>
                <w:rFonts w:asciiTheme="minorHAnsi" w:hAnsiTheme="minorHAnsi" w:cstheme="minorHAnsi"/>
                <w:sz w:val="18"/>
                <w:szCs w:val="18"/>
              </w:rPr>
              <w:t>100</w:t>
            </w:r>
          </w:p>
        </w:tc>
        <w:tc>
          <w:tcPr>
            <w:tcW w:w="227" w:type="dxa"/>
            <w:tcBorders>
              <w:left w:val="single" w:sz="4" w:space="0" w:color="000000"/>
              <w:bottom w:val="single" w:sz="4" w:space="0" w:color="000000"/>
            </w:tcBorders>
            <w:vAlign w:val="center"/>
          </w:tcPr>
          <w:p w:rsidR="00F74513" w:rsidRPr="006E5ACE" w:rsidRDefault="00F74513" w:rsidP="00C14A95">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F74513" w:rsidRPr="006E5ACE" w:rsidRDefault="00F74513" w:rsidP="00C14A95">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F74513" w:rsidRPr="006E5ACE" w:rsidRDefault="00F74513" w:rsidP="00C14A95">
            <w:pPr>
              <w:pStyle w:val="Contedodatabela"/>
              <w:jc w:val="center"/>
              <w:rPr>
                <w:rFonts w:asciiTheme="minorHAnsi" w:hAnsiTheme="minorHAnsi" w:cstheme="minorHAnsi"/>
                <w:sz w:val="18"/>
                <w:szCs w:val="18"/>
              </w:rPr>
            </w:pPr>
            <w:r w:rsidRPr="006E5ACE">
              <w:rPr>
                <w:rFonts w:asciiTheme="minorHAnsi" w:hAnsiTheme="minorHAnsi" w:cstheme="minorHAnsi"/>
                <w:sz w:val="18"/>
                <w:szCs w:val="18"/>
              </w:rPr>
              <w:t>100</w:t>
            </w:r>
          </w:p>
        </w:tc>
        <w:tc>
          <w:tcPr>
            <w:tcW w:w="227" w:type="dxa"/>
            <w:tcBorders>
              <w:left w:val="single" w:sz="4" w:space="0" w:color="000000"/>
              <w:bottom w:val="single" w:sz="4" w:space="0" w:color="000000"/>
            </w:tcBorders>
            <w:vAlign w:val="center"/>
          </w:tcPr>
          <w:p w:rsidR="00F74513" w:rsidRPr="006E5ACE" w:rsidRDefault="00F74513" w:rsidP="00C14A95">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F74513" w:rsidRPr="006E5ACE" w:rsidRDefault="00F74513" w:rsidP="00C14A95">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F74513" w:rsidRPr="006E5ACE" w:rsidRDefault="00F74513" w:rsidP="00C14A95">
            <w:pPr>
              <w:pStyle w:val="Contedodatabela"/>
              <w:jc w:val="center"/>
              <w:rPr>
                <w:rFonts w:asciiTheme="minorHAnsi" w:hAnsiTheme="minorHAnsi" w:cstheme="minorHAnsi"/>
                <w:sz w:val="18"/>
                <w:szCs w:val="18"/>
              </w:rPr>
            </w:pPr>
            <w:r w:rsidRPr="006E5ACE">
              <w:rPr>
                <w:rFonts w:asciiTheme="minorHAnsi" w:hAnsiTheme="minorHAnsi" w:cstheme="minorHAnsi"/>
                <w:sz w:val="18"/>
                <w:szCs w:val="18"/>
              </w:rPr>
              <w:t>100</w:t>
            </w:r>
          </w:p>
        </w:tc>
        <w:tc>
          <w:tcPr>
            <w:tcW w:w="227" w:type="dxa"/>
            <w:tcBorders>
              <w:left w:val="single" w:sz="4" w:space="0" w:color="000000"/>
              <w:bottom w:val="single" w:sz="4" w:space="0" w:color="000000"/>
            </w:tcBorders>
            <w:vAlign w:val="center"/>
          </w:tcPr>
          <w:p w:rsidR="00F74513" w:rsidRPr="006E5ACE" w:rsidRDefault="00F74513" w:rsidP="00C14A95">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F74513" w:rsidRPr="006E5ACE" w:rsidRDefault="00F74513" w:rsidP="00C14A95">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F74513" w:rsidRPr="006E5ACE" w:rsidRDefault="00F74513" w:rsidP="00C14A95">
            <w:pPr>
              <w:pStyle w:val="Contedodatabela"/>
              <w:jc w:val="center"/>
              <w:rPr>
                <w:rFonts w:asciiTheme="minorHAnsi" w:hAnsiTheme="minorHAnsi" w:cstheme="minorHAnsi"/>
                <w:sz w:val="18"/>
                <w:szCs w:val="18"/>
              </w:rPr>
            </w:pPr>
            <w:r w:rsidRPr="006E5ACE">
              <w:rPr>
                <w:rFonts w:asciiTheme="minorHAnsi" w:hAnsiTheme="minorHAnsi" w:cstheme="minorHAnsi"/>
                <w:sz w:val="18"/>
                <w:szCs w:val="18"/>
              </w:rPr>
              <w:t>100</w:t>
            </w:r>
          </w:p>
        </w:tc>
        <w:tc>
          <w:tcPr>
            <w:tcW w:w="227" w:type="dxa"/>
            <w:tcBorders>
              <w:left w:val="single" w:sz="4" w:space="0" w:color="000000"/>
              <w:bottom w:val="single" w:sz="4" w:space="0" w:color="000000"/>
            </w:tcBorders>
            <w:vAlign w:val="center"/>
          </w:tcPr>
          <w:p w:rsidR="00F74513" w:rsidRPr="006E5ACE" w:rsidRDefault="00F74513" w:rsidP="00C14A95">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F74513" w:rsidRPr="006E5ACE" w:rsidRDefault="00F74513" w:rsidP="00C14A95">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F74513" w:rsidRPr="006E5ACE" w:rsidRDefault="00F74513" w:rsidP="00C14A95">
            <w:pPr>
              <w:pStyle w:val="Contedodatabela"/>
              <w:jc w:val="center"/>
              <w:rPr>
                <w:rFonts w:asciiTheme="minorHAnsi" w:hAnsiTheme="minorHAnsi" w:cstheme="minorHAnsi"/>
                <w:sz w:val="18"/>
                <w:szCs w:val="18"/>
              </w:rPr>
            </w:pPr>
            <w:r w:rsidRPr="006E5ACE">
              <w:rPr>
                <w:rFonts w:asciiTheme="minorHAnsi" w:hAnsiTheme="minorHAnsi" w:cstheme="minorHAnsi"/>
                <w:sz w:val="18"/>
                <w:szCs w:val="18"/>
              </w:rPr>
              <w:t>100</w:t>
            </w:r>
          </w:p>
        </w:tc>
        <w:tc>
          <w:tcPr>
            <w:tcW w:w="227" w:type="dxa"/>
            <w:tcBorders>
              <w:left w:val="single" w:sz="4" w:space="0" w:color="000000"/>
              <w:bottom w:val="single" w:sz="4" w:space="0" w:color="000000"/>
            </w:tcBorders>
            <w:vAlign w:val="center"/>
          </w:tcPr>
          <w:p w:rsidR="00F74513" w:rsidRPr="006E5ACE" w:rsidRDefault="00F74513" w:rsidP="00C14A95">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F74513" w:rsidRPr="006E5ACE" w:rsidRDefault="00F74513" w:rsidP="00C14A95">
            <w:pPr>
              <w:pStyle w:val="Contedodatabela"/>
              <w:jc w:val="center"/>
              <w:rPr>
                <w:rFonts w:asciiTheme="minorHAnsi" w:hAnsiTheme="minorHAnsi" w:cstheme="minorHAnsi"/>
                <w:color w:val="000000"/>
                <w:sz w:val="18"/>
                <w:szCs w:val="18"/>
              </w:rPr>
            </w:pPr>
          </w:p>
        </w:tc>
        <w:tc>
          <w:tcPr>
            <w:tcW w:w="680" w:type="dxa"/>
            <w:tcBorders>
              <w:left w:val="single" w:sz="4" w:space="0" w:color="000000"/>
              <w:bottom w:val="single" w:sz="4" w:space="0" w:color="000000"/>
            </w:tcBorders>
            <w:vAlign w:val="center"/>
          </w:tcPr>
          <w:p w:rsidR="00F74513" w:rsidRPr="006E5ACE" w:rsidRDefault="00F74513"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10%</w:t>
            </w:r>
          </w:p>
        </w:tc>
        <w:tc>
          <w:tcPr>
            <w:tcW w:w="1701" w:type="dxa"/>
            <w:tcBorders>
              <w:left w:val="single" w:sz="4" w:space="0" w:color="000000"/>
              <w:bottom w:val="single" w:sz="4" w:space="0" w:color="000000"/>
              <w:right w:val="single" w:sz="4" w:space="0" w:color="000000"/>
            </w:tcBorders>
            <w:vAlign w:val="center"/>
          </w:tcPr>
          <w:p w:rsidR="00F74513" w:rsidRPr="00B60726" w:rsidRDefault="00F74513" w:rsidP="003567F8">
            <w:pPr>
              <w:pStyle w:val="Contedodatabela"/>
              <w:jc w:val="center"/>
              <w:rPr>
                <w:color w:val="000000"/>
              </w:rPr>
            </w:pPr>
          </w:p>
        </w:tc>
      </w:tr>
      <w:tr w:rsidR="003567F8" w:rsidRPr="00B60726" w:rsidTr="00F74513">
        <w:trPr>
          <w:trHeight w:val="510"/>
        </w:trPr>
        <w:tc>
          <w:tcPr>
            <w:tcW w:w="2265" w:type="dxa"/>
            <w:gridSpan w:val="2"/>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rPr>
            </w:pPr>
            <w:r w:rsidRPr="006E5ACE">
              <w:rPr>
                <w:rFonts w:asciiTheme="minorHAnsi" w:hAnsiTheme="minorHAnsi" w:cstheme="minorHAnsi"/>
                <w:bCs/>
                <w:color w:val="000000"/>
              </w:rPr>
              <w:t>AÇÃO 1.4</w:t>
            </w:r>
          </w:p>
          <w:p w:rsidR="003567F8" w:rsidRPr="006E5ACE" w:rsidRDefault="003567F8" w:rsidP="003567F8">
            <w:pPr>
              <w:jc w:val="center"/>
              <w:rPr>
                <w:rFonts w:asciiTheme="minorHAnsi" w:hAnsiTheme="minorHAnsi" w:cstheme="minorHAnsi"/>
              </w:rPr>
            </w:pPr>
            <w:r w:rsidRPr="006E5ACE">
              <w:rPr>
                <w:rFonts w:asciiTheme="minorHAnsi" w:hAnsiTheme="minorHAnsi" w:cstheme="minorHAnsi"/>
                <w:color w:val="000000"/>
              </w:rPr>
              <w:t xml:space="preserve">Realizar 96 encontros de grupo terapêutico, visando o </w:t>
            </w:r>
            <w:r w:rsidRPr="006E5ACE">
              <w:rPr>
                <w:rFonts w:asciiTheme="minorHAnsi" w:hAnsiTheme="minorHAnsi" w:cstheme="minorHAnsi"/>
                <w:color w:val="000000"/>
              </w:rPr>
              <w:lastRenderedPageBreak/>
              <w:t>atendimento psicossocial dos acolhidos na Comunidade Terapêutica ao longo de 24 (vinte quatro) meses</w:t>
            </w:r>
          </w:p>
        </w:tc>
        <w:tc>
          <w:tcPr>
            <w:tcW w:w="855" w:type="dxa"/>
            <w:gridSpan w:val="2"/>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sz w:val="18"/>
                <w:szCs w:val="18"/>
              </w:rPr>
              <w:lastRenderedPageBreak/>
              <w:t>Quantidade de Encontros realizados</w:t>
            </w:r>
          </w:p>
        </w:tc>
        <w:tc>
          <w:tcPr>
            <w:tcW w:w="795" w:type="dxa"/>
            <w:gridSpan w:val="2"/>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bCs/>
                <w:color w:val="000000"/>
                <w:sz w:val="18"/>
                <w:szCs w:val="18"/>
              </w:rPr>
              <w:t xml:space="preserve">Encontros </w:t>
            </w:r>
          </w:p>
        </w:tc>
        <w:tc>
          <w:tcPr>
            <w:tcW w:w="1012" w:type="dxa"/>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bCs/>
                <w:color w:val="000000"/>
                <w:sz w:val="18"/>
                <w:szCs w:val="18"/>
              </w:rPr>
              <w:t xml:space="preserve">- Relatório das Atividades em grupo assinado </w:t>
            </w:r>
            <w:r w:rsidRPr="006E5ACE">
              <w:rPr>
                <w:rFonts w:asciiTheme="minorHAnsi" w:hAnsiTheme="minorHAnsi" w:cstheme="minorHAnsi"/>
                <w:bCs/>
                <w:color w:val="000000"/>
                <w:sz w:val="18"/>
                <w:szCs w:val="18"/>
              </w:rPr>
              <w:lastRenderedPageBreak/>
              <w:t>pelos técnicos envolvidos;</w:t>
            </w:r>
          </w:p>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sz w:val="18"/>
                <w:szCs w:val="18"/>
              </w:rPr>
              <w:t>- Registro Fotográfico com data;</w:t>
            </w:r>
          </w:p>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sz w:val="18"/>
                <w:szCs w:val="18"/>
              </w:rPr>
              <w:t>- Lista de Presença.</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lastRenderedPageBreak/>
              <w:t>4</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4</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4</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4</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4</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4</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4</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4</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4</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4</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4</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4</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680"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10%</w:t>
            </w:r>
          </w:p>
        </w:tc>
        <w:tc>
          <w:tcPr>
            <w:tcW w:w="1701" w:type="dxa"/>
            <w:tcBorders>
              <w:left w:val="single" w:sz="4" w:space="0" w:color="000000"/>
              <w:bottom w:val="single" w:sz="4" w:space="0" w:color="000000"/>
              <w:right w:val="single" w:sz="4" w:space="0" w:color="000000"/>
            </w:tcBorders>
            <w:vAlign w:val="center"/>
          </w:tcPr>
          <w:p w:rsidR="003567F8" w:rsidRPr="00B60726" w:rsidRDefault="003567F8" w:rsidP="003567F8">
            <w:pPr>
              <w:pStyle w:val="Contedodatabela"/>
              <w:jc w:val="center"/>
              <w:rPr>
                <w:color w:val="000000"/>
              </w:rPr>
            </w:pPr>
          </w:p>
        </w:tc>
      </w:tr>
      <w:tr w:rsidR="003567F8" w:rsidRPr="00B60726" w:rsidTr="00F74513">
        <w:trPr>
          <w:trHeight w:val="510"/>
        </w:trPr>
        <w:tc>
          <w:tcPr>
            <w:tcW w:w="2265" w:type="dxa"/>
            <w:gridSpan w:val="2"/>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rPr>
            </w:pPr>
            <w:r w:rsidRPr="006E5ACE">
              <w:rPr>
                <w:rFonts w:asciiTheme="minorHAnsi" w:hAnsiTheme="minorHAnsi" w:cstheme="minorHAnsi"/>
                <w:bCs/>
                <w:color w:val="000000"/>
              </w:rPr>
              <w:lastRenderedPageBreak/>
              <w:t>AÇÃO 1.5</w:t>
            </w:r>
          </w:p>
          <w:p w:rsidR="003567F8" w:rsidRPr="006E5ACE" w:rsidRDefault="003567F8" w:rsidP="003567F8">
            <w:pPr>
              <w:jc w:val="center"/>
              <w:rPr>
                <w:rFonts w:asciiTheme="minorHAnsi" w:hAnsiTheme="minorHAnsi" w:cstheme="minorHAnsi"/>
              </w:rPr>
            </w:pPr>
            <w:r w:rsidRPr="006E5ACE">
              <w:rPr>
                <w:rFonts w:asciiTheme="minorHAnsi" w:hAnsiTheme="minorHAnsi" w:cstheme="minorHAnsi"/>
                <w:color w:val="000000"/>
              </w:rPr>
              <w:t xml:space="preserve">Realizar </w:t>
            </w:r>
            <w:r w:rsidRPr="006E5ACE">
              <w:rPr>
                <w:rFonts w:asciiTheme="minorHAnsi" w:hAnsiTheme="minorHAnsi" w:cstheme="minorHAnsi"/>
              </w:rPr>
              <w:t xml:space="preserve">384 </w:t>
            </w:r>
            <w:r w:rsidRPr="006E5ACE">
              <w:rPr>
                <w:rFonts w:asciiTheme="minorHAnsi" w:hAnsiTheme="minorHAnsi" w:cstheme="minorHAnsi"/>
                <w:color w:val="000000"/>
              </w:rPr>
              <w:t>encaminhamentos dos acolhidos para programas e serviços públicos (Saúde, Educação, Assistência Social, Justiça e Cidadania) ao longo de 24 (vinte quatro) meses</w:t>
            </w:r>
          </w:p>
        </w:tc>
        <w:tc>
          <w:tcPr>
            <w:tcW w:w="855" w:type="dxa"/>
            <w:gridSpan w:val="2"/>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sz w:val="18"/>
                <w:szCs w:val="18"/>
              </w:rPr>
              <w:t>Quantidade de Encaminhamentos realizados</w:t>
            </w:r>
          </w:p>
        </w:tc>
        <w:tc>
          <w:tcPr>
            <w:tcW w:w="795" w:type="dxa"/>
            <w:gridSpan w:val="2"/>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bCs/>
                <w:color w:val="000000"/>
                <w:sz w:val="18"/>
                <w:szCs w:val="18"/>
              </w:rPr>
              <w:t>Encaminhamentos</w:t>
            </w:r>
          </w:p>
        </w:tc>
        <w:tc>
          <w:tcPr>
            <w:tcW w:w="1012" w:type="dxa"/>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bCs/>
                <w:color w:val="000000"/>
                <w:sz w:val="18"/>
                <w:szCs w:val="18"/>
              </w:rPr>
              <w:t>-Fichas de encaminhamentos;</w:t>
            </w:r>
          </w:p>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sz w:val="18"/>
                <w:szCs w:val="18"/>
              </w:rPr>
              <w:t>- Controle dos encaminhamentos. (atestados, docs retirados, atas etc)</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16</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16</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16</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16</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16</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16</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16</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16</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16</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16</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16</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16</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680"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6%</w:t>
            </w:r>
          </w:p>
        </w:tc>
        <w:tc>
          <w:tcPr>
            <w:tcW w:w="1701" w:type="dxa"/>
            <w:tcBorders>
              <w:left w:val="single" w:sz="4" w:space="0" w:color="000000"/>
              <w:bottom w:val="single" w:sz="4" w:space="0" w:color="000000"/>
              <w:right w:val="single" w:sz="4" w:space="0" w:color="000000"/>
            </w:tcBorders>
            <w:vAlign w:val="center"/>
          </w:tcPr>
          <w:p w:rsidR="003567F8" w:rsidRPr="00B60726" w:rsidRDefault="003567F8" w:rsidP="003567F8">
            <w:pPr>
              <w:pStyle w:val="Contedodatabela"/>
              <w:jc w:val="center"/>
              <w:rPr>
                <w:color w:val="000000"/>
              </w:rPr>
            </w:pPr>
          </w:p>
        </w:tc>
      </w:tr>
      <w:tr w:rsidR="003567F8" w:rsidRPr="00B60726" w:rsidTr="00F74513">
        <w:trPr>
          <w:trHeight w:val="510"/>
        </w:trPr>
        <w:tc>
          <w:tcPr>
            <w:tcW w:w="15480" w:type="dxa"/>
            <w:gridSpan w:val="45"/>
            <w:tcBorders>
              <w:left w:val="single" w:sz="4" w:space="0" w:color="000000"/>
              <w:bottom w:val="single" w:sz="4" w:space="0" w:color="000000"/>
              <w:right w:val="single" w:sz="4" w:space="0" w:color="000000"/>
            </w:tcBorders>
            <w:shd w:val="clear" w:color="auto" w:fill="auto"/>
            <w:vAlign w:val="center"/>
          </w:tcPr>
          <w:p w:rsidR="003567F8" w:rsidRPr="006E5ACE" w:rsidRDefault="003567F8" w:rsidP="003567F8">
            <w:pPr>
              <w:rPr>
                <w:rFonts w:asciiTheme="minorHAnsi" w:hAnsiTheme="minorHAnsi" w:cstheme="minorHAnsi"/>
              </w:rPr>
            </w:pPr>
            <w:r w:rsidRPr="006E5ACE">
              <w:rPr>
                <w:rFonts w:asciiTheme="minorHAnsi" w:hAnsiTheme="minorHAnsi" w:cstheme="minorHAnsi"/>
                <w:b/>
                <w:bCs/>
                <w:color w:val="000000"/>
              </w:rPr>
              <w:t xml:space="preserve">OBJETIVO 2. </w:t>
            </w:r>
            <w:r w:rsidRPr="006E5ACE">
              <w:rPr>
                <w:rFonts w:asciiTheme="minorHAnsi" w:hAnsiTheme="minorHAnsi" w:cstheme="minorHAnsi"/>
                <w:bCs/>
                <w:color w:val="000000"/>
              </w:rPr>
              <w:t xml:space="preserve">Desenvolver ações de reinserção social e promoção da cultura, esporte, lazer, escolarização, profissionalização e geração de trabalho e renda junto </w:t>
            </w:r>
            <w:r w:rsidR="006E5ACE">
              <w:rPr>
                <w:rFonts w:asciiTheme="minorHAnsi" w:hAnsiTheme="minorHAnsi" w:cstheme="minorHAnsi"/>
                <w:bCs/>
              </w:rPr>
              <w:t>aos usuários que vivem</w:t>
            </w:r>
            <w:r w:rsidRPr="006E5ACE">
              <w:rPr>
                <w:rFonts w:asciiTheme="minorHAnsi" w:hAnsiTheme="minorHAnsi" w:cstheme="minorHAnsi"/>
                <w:bCs/>
              </w:rPr>
              <w:t xml:space="preserve"> em situação de vulnerabilidade social, fazem uso abusivo de drogas e são acolhidos na Comunidade Terapêutica pelo período de 24 (vinte quatro) meses.</w:t>
            </w:r>
          </w:p>
        </w:tc>
      </w:tr>
      <w:tr w:rsidR="003567F8" w:rsidRPr="00B60726" w:rsidTr="00F74513">
        <w:trPr>
          <w:trHeight w:val="510"/>
        </w:trPr>
        <w:tc>
          <w:tcPr>
            <w:tcW w:w="2265" w:type="dxa"/>
            <w:gridSpan w:val="2"/>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rPr>
            </w:pPr>
            <w:r w:rsidRPr="006E5ACE">
              <w:rPr>
                <w:rFonts w:asciiTheme="minorHAnsi" w:hAnsiTheme="minorHAnsi" w:cstheme="minorHAnsi"/>
                <w:bCs/>
                <w:color w:val="000000"/>
              </w:rPr>
              <w:t>AÇÃO 2.1</w:t>
            </w:r>
          </w:p>
          <w:p w:rsidR="003567F8" w:rsidRPr="006E5ACE" w:rsidRDefault="003567F8" w:rsidP="003567F8">
            <w:pPr>
              <w:jc w:val="center"/>
              <w:rPr>
                <w:rFonts w:asciiTheme="minorHAnsi" w:hAnsiTheme="minorHAnsi" w:cstheme="minorHAnsi"/>
              </w:rPr>
            </w:pPr>
            <w:r w:rsidRPr="006E5ACE">
              <w:rPr>
                <w:rFonts w:asciiTheme="minorHAnsi" w:hAnsiTheme="minorHAnsi" w:cstheme="minorHAnsi"/>
              </w:rPr>
              <w:t xml:space="preserve">Realizar passeios culturais mensais com os acolhidos, incluindo áreas de lazer e cultura, visando promover a reinserção social, </w:t>
            </w:r>
            <w:r w:rsidRPr="006E5ACE">
              <w:rPr>
                <w:rFonts w:asciiTheme="minorHAnsi" w:hAnsiTheme="minorHAnsi" w:cstheme="minorHAnsi"/>
              </w:rPr>
              <w:lastRenderedPageBreak/>
              <w:t>totalizando 24 passeios ao longo de 24 meses.</w:t>
            </w:r>
          </w:p>
        </w:tc>
        <w:tc>
          <w:tcPr>
            <w:tcW w:w="855" w:type="dxa"/>
            <w:gridSpan w:val="2"/>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color w:val="000000"/>
                <w:sz w:val="18"/>
                <w:szCs w:val="18"/>
              </w:rPr>
              <w:lastRenderedPageBreak/>
              <w:t xml:space="preserve">Quantidade de passeios realizados </w:t>
            </w:r>
          </w:p>
        </w:tc>
        <w:tc>
          <w:tcPr>
            <w:tcW w:w="795" w:type="dxa"/>
            <w:gridSpan w:val="2"/>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bCs/>
                <w:color w:val="000000"/>
                <w:sz w:val="18"/>
                <w:szCs w:val="18"/>
              </w:rPr>
              <w:t xml:space="preserve">Passeios </w:t>
            </w:r>
          </w:p>
        </w:tc>
        <w:tc>
          <w:tcPr>
            <w:tcW w:w="1012" w:type="dxa"/>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bCs/>
                <w:color w:val="000000"/>
                <w:sz w:val="18"/>
                <w:szCs w:val="18"/>
              </w:rPr>
              <w:t>- Relatório do Passeio;</w:t>
            </w:r>
          </w:p>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color w:val="000000"/>
                <w:sz w:val="18"/>
                <w:szCs w:val="18"/>
              </w:rPr>
              <w:t>- Registro Fotográfico;</w:t>
            </w:r>
          </w:p>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color w:val="000000"/>
                <w:sz w:val="18"/>
                <w:szCs w:val="18"/>
              </w:rPr>
              <w:t>-Lista de Presença.</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680"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6%</w:t>
            </w:r>
          </w:p>
        </w:tc>
        <w:tc>
          <w:tcPr>
            <w:tcW w:w="1701" w:type="dxa"/>
            <w:tcBorders>
              <w:left w:val="single" w:sz="4" w:space="0" w:color="000000"/>
              <w:bottom w:val="single" w:sz="4" w:space="0" w:color="000000"/>
              <w:right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rPr>
            </w:pPr>
          </w:p>
        </w:tc>
      </w:tr>
      <w:tr w:rsidR="003567F8" w:rsidRPr="00B60726" w:rsidTr="00F74513">
        <w:trPr>
          <w:trHeight w:val="510"/>
        </w:trPr>
        <w:tc>
          <w:tcPr>
            <w:tcW w:w="2265" w:type="dxa"/>
            <w:gridSpan w:val="2"/>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rPr>
            </w:pPr>
            <w:r w:rsidRPr="006E5ACE">
              <w:rPr>
                <w:rFonts w:asciiTheme="minorHAnsi" w:hAnsiTheme="minorHAnsi" w:cstheme="minorHAnsi"/>
                <w:bCs/>
                <w:color w:val="000000"/>
              </w:rPr>
              <w:lastRenderedPageBreak/>
              <w:t>AÇÃO 2.2</w:t>
            </w:r>
          </w:p>
          <w:p w:rsidR="003567F8" w:rsidRPr="006E5ACE" w:rsidRDefault="003567F8" w:rsidP="003567F8">
            <w:pPr>
              <w:jc w:val="center"/>
              <w:rPr>
                <w:rFonts w:asciiTheme="minorHAnsi" w:hAnsiTheme="minorHAnsi" w:cstheme="minorHAnsi"/>
              </w:rPr>
            </w:pPr>
            <w:r w:rsidRPr="006E5ACE">
              <w:rPr>
                <w:rFonts w:asciiTheme="minorHAnsi" w:hAnsiTheme="minorHAnsi" w:cstheme="minorHAnsi"/>
                <w:color w:val="000000"/>
              </w:rPr>
              <w:t>Realizar 02 oficinas semanais de arte-educação para os acolhidos, totalizando 192 oficinas, ao longo de 24 meses.</w:t>
            </w:r>
          </w:p>
        </w:tc>
        <w:tc>
          <w:tcPr>
            <w:tcW w:w="855" w:type="dxa"/>
            <w:gridSpan w:val="2"/>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color w:val="000000"/>
                <w:sz w:val="18"/>
                <w:szCs w:val="18"/>
              </w:rPr>
              <w:t xml:space="preserve">Quantidade de Oficinas realizados </w:t>
            </w:r>
          </w:p>
        </w:tc>
        <w:tc>
          <w:tcPr>
            <w:tcW w:w="795" w:type="dxa"/>
            <w:gridSpan w:val="2"/>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bCs/>
                <w:color w:val="000000"/>
                <w:sz w:val="18"/>
                <w:szCs w:val="18"/>
              </w:rPr>
              <w:t>Oficinas</w:t>
            </w:r>
          </w:p>
        </w:tc>
        <w:tc>
          <w:tcPr>
            <w:tcW w:w="1012" w:type="dxa"/>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bCs/>
                <w:color w:val="000000"/>
                <w:sz w:val="18"/>
                <w:szCs w:val="18"/>
              </w:rPr>
              <w:t>- Planejamento das oficinas;</w:t>
            </w:r>
          </w:p>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color w:val="000000"/>
                <w:sz w:val="18"/>
                <w:szCs w:val="18"/>
              </w:rPr>
              <w:t>- Relatório das Atividades em Grupo;</w:t>
            </w:r>
          </w:p>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color w:val="000000"/>
                <w:sz w:val="18"/>
                <w:szCs w:val="18"/>
              </w:rPr>
              <w:t>- Registro Fotográfico;</w:t>
            </w:r>
          </w:p>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color w:val="000000"/>
                <w:sz w:val="18"/>
                <w:szCs w:val="18"/>
              </w:rPr>
              <w:t>-Lista de Presença.</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680"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6%</w:t>
            </w:r>
          </w:p>
        </w:tc>
        <w:tc>
          <w:tcPr>
            <w:tcW w:w="1701" w:type="dxa"/>
            <w:tcBorders>
              <w:left w:val="single" w:sz="4" w:space="0" w:color="000000"/>
              <w:bottom w:val="single" w:sz="4" w:space="0" w:color="000000"/>
              <w:right w:val="single" w:sz="4" w:space="0" w:color="000000"/>
            </w:tcBorders>
            <w:vAlign w:val="center"/>
          </w:tcPr>
          <w:p w:rsidR="003567F8" w:rsidRPr="00B60726" w:rsidRDefault="003567F8" w:rsidP="003567F8">
            <w:pPr>
              <w:pStyle w:val="Contedodatabela"/>
              <w:jc w:val="center"/>
              <w:rPr>
                <w:color w:val="000000"/>
              </w:rPr>
            </w:pPr>
          </w:p>
        </w:tc>
      </w:tr>
      <w:tr w:rsidR="003567F8" w:rsidRPr="00B60726" w:rsidTr="00F74513">
        <w:trPr>
          <w:trHeight w:val="510"/>
        </w:trPr>
        <w:tc>
          <w:tcPr>
            <w:tcW w:w="2265" w:type="dxa"/>
            <w:gridSpan w:val="2"/>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rPr>
            </w:pPr>
            <w:r w:rsidRPr="006E5ACE">
              <w:rPr>
                <w:rFonts w:asciiTheme="minorHAnsi" w:hAnsiTheme="minorHAnsi" w:cstheme="minorHAnsi"/>
                <w:bCs/>
                <w:color w:val="000000"/>
              </w:rPr>
              <w:t>AÇÃO 2.3</w:t>
            </w:r>
          </w:p>
          <w:p w:rsidR="003567F8" w:rsidRPr="006E5ACE" w:rsidRDefault="003567F8" w:rsidP="003567F8">
            <w:pPr>
              <w:jc w:val="center"/>
              <w:rPr>
                <w:rFonts w:asciiTheme="minorHAnsi" w:hAnsiTheme="minorHAnsi" w:cstheme="minorHAnsi"/>
              </w:rPr>
            </w:pPr>
            <w:r w:rsidRPr="006E5ACE">
              <w:rPr>
                <w:rFonts w:asciiTheme="minorHAnsi" w:hAnsiTheme="minorHAnsi" w:cstheme="minorHAnsi"/>
                <w:color w:val="000000"/>
              </w:rPr>
              <w:t>Realizar 02 oficinas semanais de esporte e lazer para os acolhidos, totalizando 192 oficinas, ao longo de 24 meses.</w:t>
            </w:r>
          </w:p>
        </w:tc>
        <w:tc>
          <w:tcPr>
            <w:tcW w:w="855" w:type="dxa"/>
            <w:gridSpan w:val="2"/>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color w:val="000000"/>
                <w:sz w:val="18"/>
                <w:szCs w:val="18"/>
              </w:rPr>
              <w:t xml:space="preserve">Quantidade de Oficinas realizados </w:t>
            </w:r>
          </w:p>
        </w:tc>
        <w:tc>
          <w:tcPr>
            <w:tcW w:w="795" w:type="dxa"/>
            <w:gridSpan w:val="2"/>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bCs/>
                <w:color w:val="000000"/>
                <w:sz w:val="18"/>
                <w:szCs w:val="18"/>
              </w:rPr>
              <w:t>Oficinas</w:t>
            </w:r>
          </w:p>
        </w:tc>
        <w:tc>
          <w:tcPr>
            <w:tcW w:w="1012" w:type="dxa"/>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bCs/>
                <w:color w:val="000000"/>
                <w:sz w:val="18"/>
                <w:szCs w:val="18"/>
              </w:rPr>
              <w:t>- Planejamento das oficinas;</w:t>
            </w:r>
          </w:p>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color w:val="000000"/>
                <w:sz w:val="18"/>
                <w:szCs w:val="18"/>
              </w:rPr>
              <w:t>- Relatório das Atividades em Grupo;</w:t>
            </w:r>
          </w:p>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color w:val="000000"/>
                <w:sz w:val="18"/>
                <w:szCs w:val="18"/>
              </w:rPr>
              <w:t>- Registro Fotográfico;</w:t>
            </w:r>
          </w:p>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color w:val="000000"/>
                <w:sz w:val="18"/>
                <w:szCs w:val="18"/>
              </w:rPr>
              <w:t>-Lista de Presença.</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680"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6%</w:t>
            </w:r>
          </w:p>
        </w:tc>
        <w:tc>
          <w:tcPr>
            <w:tcW w:w="1701" w:type="dxa"/>
            <w:tcBorders>
              <w:left w:val="single" w:sz="4" w:space="0" w:color="000000"/>
              <w:bottom w:val="single" w:sz="4" w:space="0" w:color="000000"/>
              <w:right w:val="single" w:sz="4" w:space="0" w:color="000000"/>
            </w:tcBorders>
            <w:vAlign w:val="center"/>
          </w:tcPr>
          <w:p w:rsidR="003567F8" w:rsidRPr="00B60726" w:rsidRDefault="003567F8" w:rsidP="003567F8">
            <w:pPr>
              <w:pStyle w:val="Contedodatabela"/>
              <w:jc w:val="center"/>
              <w:rPr>
                <w:color w:val="000000"/>
              </w:rPr>
            </w:pPr>
          </w:p>
        </w:tc>
      </w:tr>
      <w:tr w:rsidR="003567F8" w:rsidRPr="00B60726" w:rsidTr="00F74513">
        <w:trPr>
          <w:trHeight w:val="510"/>
        </w:trPr>
        <w:tc>
          <w:tcPr>
            <w:tcW w:w="2265" w:type="dxa"/>
            <w:gridSpan w:val="2"/>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rPr>
            </w:pPr>
            <w:r w:rsidRPr="006E5ACE">
              <w:rPr>
                <w:rFonts w:asciiTheme="minorHAnsi" w:hAnsiTheme="minorHAnsi" w:cstheme="minorHAnsi"/>
                <w:bCs/>
                <w:color w:val="000000"/>
              </w:rPr>
              <w:t>AÇÃO 2.4</w:t>
            </w:r>
          </w:p>
          <w:p w:rsidR="003567F8" w:rsidRPr="006E5ACE" w:rsidRDefault="003567F8" w:rsidP="003567F8">
            <w:pPr>
              <w:jc w:val="center"/>
              <w:rPr>
                <w:rFonts w:asciiTheme="minorHAnsi" w:hAnsiTheme="minorHAnsi" w:cstheme="minorHAnsi"/>
              </w:rPr>
            </w:pPr>
            <w:r w:rsidRPr="006E5ACE">
              <w:rPr>
                <w:rFonts w:asciiTheme="minorHAnsi" w:hAnsiTheme="minorHAnsi" w:cstheme="minorHAnsi"/>
                <w:color w:val="000000"/>
              </w:rPr>
              <w:t>Realizar 02 ações semanais de acompanhamento e reforço escolar para os acolhidos, totalizando 192 ações ao longo dos 02 anos</w:t>
            </w:r>
          </w:p>
        </w:tc>
        <w:tc>
          <w:tcPr>
            <w:tcW w:w="855" w:type="dxa"/>
            <w:gridSpan w:val="2"/>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color w:val="000000"/>
                <w:sz w:val="18"/>
                <w:szCs w:val="18"/>
              </w:rPr>
              <w:t xml:space="preserve">Quantidade de Ações realizados </w:t>
            </w:r>
          </w:p>
        </w:tc>
        <w:tc>
          <w:tcPr>
            <w:tcW w:w="795" w:type="dxa"/>
            <w:gridSpan w:val="2"/>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bCs/>
                <w:color w:val="000000"/>
                <w:sz w:val="18"/>
                <w:szCs w:val="18"/>
              </w:rPr>
              <w:t xml:space="preserve"> Ações</w:t>
            </w:r>
          </w:p>
        </w:tc>
        <w:tc>
          <w:tcPr>
            <w:tcW w:w="1012" w:type="dxa"/>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bCs/>
                <w:color w:val="000000"/>
                <w:sz w:val="18"/>
                <w:szCs w:val="18"/>
              </w:rPr>
              <w:t>- Planejamento das oficinas;</w:t>
            </w:r>
          </w:p>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color w:val="000000"/>
                <w:sz w:val="18"/>
                <w:szCs w:val="18"/>
              </w:rPr>
              <w:t>- Relatório das Atividades em Grupo;</w:t>
            </w:r>
          </w:p>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color w:val="000000"/>
                <w:sz w:val="18"/>
                <w:szCs w:val="18"/>
              </w:rPr>
              <w:t>- Registro Fotográfico;</w:t>
            </w:r>
          </w:p>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color w:val="000000"/>
                <w:sz w:val="18"/>
                <w:szCs w:val="18"/>
              </w:rPr>
              <w:t xml:space="preserve">-Lista de </w:t>
            </w:r>
            <w:r w:rsidRPr="006E5ACE">
              <w:rPr>
                <w:rFonts w:asciiTheme="minorHAnsi" w:hAnsiTheme="minorHAnsi" w:cstheme="minorHAnsi"/>
                <w:color w:val="000000"/>
                <w:sz w:val="18"/>
                <w:szCs w:val="18"/>
              </w:rPr>
              <w:lastRenderedPageBreak/>
              <w:t>Presença.</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lastRenderedPageBreak/>
              <w:t>8</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8</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680"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6%</w:t>
            </w:r>
          </w:p>
        </w:tc>
        <w:tc>
          <w:tcPr>
            <w:tcW w:w="1701" w:type="dxa"/>
            <w:tcBorders>
              <w:left w:val="single" w:sz="4" w:space="0" w:color="000000"/>
              <w:bottom w:val="single" w:sz="4" w:space="0" w:color="000000"/>
              <w:right w:val="single" w:sz="4" w:space="0" w:color="000000"/>
            </w:tcBorders>
            <w:vAlign w:val="center"/>
          </w:tcPr>
          <w:p w:rsidR="003567F8" w:rsidRPr="00B60726" w:rsidRDefault="003567F8" w:rsidP="003567F8">
            <w:pPr>
              <w:pStyle w:val="Contedodatabela"/>
              <w:jc w:val="center"/>
              <w:rPr>
                <w:color w:val="000000"/>
              </w:rPr>
            </w:pPr>
          </w:p>
        </w:tc>
      </w:tr>
      <w:tr w:rsidR="003567F8" w:rsidRPr="00B60726" w:rsidTr="00F74513">
        <w:trPr>
          <w:trHeight w:val="510"/>
        </w:trPr>
        <w:tc>
          <w:tcPr>
            <w:tcW w:w="2265" w:type="dxa"/>
            <w:gridSpan w:val="2"/>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rPr>
            </w:pPr>
            <w:r w:rsidRPr="006E5ACE">
              <w:rPr>
                <w:rFonts w:asciiTheme="minorHAnsi" w:hAnsiTheme="minorHAnsi" w:cstheme="minorHAnsi"/>
                <w:bCs/>
                <w:color w:val="000000"/>
              </w:rPr>
              <w:lastRenderedPageBreak/>
              <w:t>AÇÃO 2.5</w:t>
            </w:r>
          </w:p>
          <w:p w:rsidR="003567F8" w:rsidRPr="006E5ACE" w:rsidRDefault="003567F8" w:rsidP="003567F8">
            <w:pPr>
              <w:jc w:val="center"/>
              <w:rPr>
                <w:rFonts w:asciiTheme="minorHAnsi" w:hAnsiTheme="minorHAnsi" w:cstheme="minorHAnsi"/>
              </w:rPr>
            </w:pPr>
            <w:r w:rsidRPr="006E5ACE">
              <w:rPr>
                <w:rFonts w:asciiTheme="minorHAnsi" w:hAnsiTheme="minorHAnsi" w:cstheme="minorHAnsi"/>
                <w:color w:val="000000"/>
              </w:rPr>
              <w:t>Realizar 08 cursos de geração de renda e qualificação profissional dos acolhidos</w:t>
            </w:r>
          </w:p>
        </w:tc>
        <w:tc>
          <w:tcPr>
            <w:tcW w:w="855" w:type="dxa"/>
            <w:gridSpan w:val="2"/>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color w:val="000000"/>
                <w:sz w:val="18"/>
                <w:szCs w:val="18"/>
              </w:rPr>
              <w:t xml:space="preserve">Quantidade de Cursos realizados </w:t>
            </w:r>
          </w:p>
        </w:tc>
        <w:tc>
          <w:tcPr>
            <w:tcW w:w="795" w:type="dxa"/>
            <w:gridSpan w:val="2"/>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bCs/>
                <w:color w:val="000000"/>
                <w:sz w:val="18"/>
                <w:szCs w:val="18"/>
              </w:rPr>
              <w:t>Cursos</w:t>
            </w:r>
          </w:p>
        </w:tc>
        <w:tc>
          <w:tcPr>
            <w:tcW w:w="1012" w:type="dxa"/>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bCs/>
                <w:color w:val="000000"/>
                <w:sz w:val="18"/>
                <w:szCs w:val="18"/>
              </w:rPr>
              <w:t>- Relatório do Curso realizado;</w:t>
            </w:r>
          </w:p>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color w:val="000000"/>
                <w:sz w:val="18"/>
                <w:szCs w:val="18"/>
              </w:rPr>
              <w:t>- Registro Fotográfico;</w:t>
            </w:r>
          </w:p>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color w:val="000000"/>
                <w:sz w:val="18"/>
                <w:szCs w:val="18"/>
              </w:rPr>
              <w:t>-Lista de Presença com RG e/ou CPF;</w:t>
            </w:r>
          </w:p>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color w:val="000000"/>
                <w:sz w:val="18"/>
                <w:szCs w:val="18"/>
              </w:rPr>
              <w:t>- Certificados.</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0</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0</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0</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0</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0</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0</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0</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0</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680"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8%</w:t>
            </w:r>
          </w:p>
        </w:tc>
        <w:tc>
          <w:tcPr>
            <w:tcW w:w="1701" w:type="dxa"/>
            <w:tcBorders>
              <w:left w:val="single" w:sz="4" w:space="0" w:color="000000"/>
              <w:bottom w:val="single" w:sz="4" w:space="0" w:color="000000"/>
              <w:right w:val="single" w:sz="4" w:space="0" w:color="000000"/>
            </w:tcBorders>
            <w:vAlign w:val="center"/>
          </w:tcPr>
          <w:p w:rsidR="003567F8" w:rsidRPr="00B60726" w:rsidRDefault="003567F8" w:rsidP="003567F8">
            <w:pPr>
              <w:pStyle w:val="Contedodatabela"/>
              <w:jc w:val="center"/>
              <w:rPr>
                <w:color w:val="000000"/>
              </w:rPr>
            </w:pPr>
          </w:p>
        </w:tc>
      </w:tr>
      <w:tr w:rsidR="003567F8" w:rsidRPr="00B60726" w:rsidTr="00F74513">
        <w:trPr>
          <w:trHeight w:val="510"/>
        </w:trPr>
        <w:tc>
          <w:tcPr>
            <w:tcW w:w="15480" w:type="dxa"/>
            <w:gridSpan w:val="45"/>
            <w:tcBorders>
              <w:left w:val="single" w:sz="4" w:space="0" w:color="000000"/>
              <w:bottom w:val="single" w:sz="4" w:space="0" w:color="000000"/>
              <w:right w:val="single" w:sz="4" w:space="0" w:color="000000"/>
            </w:tcBorders>
            <w:shd w:val="clear" w:color="auto" w:fill="auto"/>
            <w:vAlign w:val="center"/>
          </w:tcPr>
          <w:p w:rsidR="003567F8" w:rsidRPr="006E5ACE" w:rsidRDefault="003567F8" w:rsidP="003567F8">
            <w:pPr>
              <w:rPr>
                <w:rFonts w:asciiTheme="minorHAnsi" w:hAnsiTheme="minorHAnsi" w:cstheme="minorHAnsi"/>
              </w:rPr>
            </w:pPr>
            <w:r w:rsidRPr="006E5ACE">
              <w:rPr>
                <w:rFonts w:asciiTheme="minorHAnsi" w:hAnsiTheme="minorHAnsi" w:cstheme="minorHAnsi"/>
                <w:b/>
                <w:bCs/>
              </w:rPr>
              <w:t xml:space="preserve">OBJETIVO 3. </w:t>
            </w:r>
            <w:r w:rsidRPr="006E5ACE">
              <w:rPr>
                <w:rFonts w:asciiTheme="minorHAnsi" w:hAnsiTheme="minorHAnsi" w:cstheme="minorHAnsi"/>
                <w:bCs/>
              </w:rPr>
              <w:t>Promover ações para a reinserção sociofamiliar dos usuários que vivem em situação de vulnerabilidade social, fazem uso abusivo de drogas e são acolhidos na Comunidade Terapêutica, pelo período de 24 (vinte quatro) meses.</w:t>
            </w:r>
          </w:p>
        </w:tc>
      </w:tr>
      <w:tr w:rsidR="003567F8" w:rsidRPr="00B60726" w:rsidTr="00F74513">
        <w:trPr>
          <w:trHeight w:val="510"/>
        </w:trPr>
        <w:tc>
          <w:tcPr>
            <w:tcW w:w="2265" w:type="dxa"/>
            <w:gridSpan w:val="2"/>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rPr>
            </w:pPr>
            <w:r w:rsidRPr="006E5ACE">
              <w:rPr>
                <w:rFonts w:asciiTheme="minorHAnsi" w:hAnsiTheme="minorHAnsi" w:cstheme="minorHAnsi"/>
                <w:bCs/>
                <w:color w:val="000000"/>
              </w:rPr>
              <w:t>AÇÃO 3.1</w:t>
            </w:r>
          </w:p>
          <w:p w:rsidR="003567F8" w:rsidRPr="006E5ACE" w:rsidRDefault="003567F8" w:rsidP="003567F8">
            <w:pPr>
              <w:jc w:val="center"/>
              <w:rPr>
                <w:rFonts w:asciiTheme="minorHAnsi" w:hAnsiTheme="minorHAnsi" w:cstheme="minorHAnsi"/>
              </w:rPr>
            </w:pPr>
            <w:r w:rsidRPr="006E5ACE">
              <w:rPr>
                <w:rFonts w:asciiTheme="minorHAnsi" w:hAnsiTheme="minorHAnsi" w:cstheme="minorHAnsi"/>
                <w:color w:val="000000"/>
              </w:rPr>
              <w:t>Realizar ações coletivas de apoio familiar através de encontros presenciais ou à distância com os familiares dos acolhidos e equipe técnica, totalizando 24 encontros ao longo de 24 meses</w:t>
            </w:r>
          </w:p>
        </w:tc>
        <w:tc>
          <w:tcPr>
            <w:tcW w:w="855" w:type="dxa"/>
            <w:gridSpan w:val="2"/>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color w:val="000000"/>
                <w:sz w:val="18"/>
                <w:szCs w:val="18"/>
              </w:rPr>
              <w:t xml:space="preserve">Quantidade de Encontros realizados </w:t>
            </w:r>
          </w:p>
        </w:tc>
        <w:tc>
          <w:tcPr>
            <w:tcW w:w="795" w:type="dxa"/>
            <w:gridSpan w:val="2"/>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bCs/>
                <w:color w:val="000000"/>
                <w:sz w:val="18"/>
                <w:szCs w:val="18"/>
              </w:rPr>
              <w:t xml:space="preserve">Encontros </w:t>
            </w:r>
          </w:p>
        </w:tc>
        <w:tc>
          <w:tcPr>
            <w:tcW w:w="1012" w:type="dxa"/>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bCs/>
                <w:color w:val="000000"/>
                <w:sz w:val="18"/>
                <w:szCs w:val="18"/>
              </w:rPr>
              <w:t>- Planejamento das ações;</w:t>
            </w:r>
          </w:p>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color w:val="000000"/>
                <w:sz w:val="18"/>
                <w:szCs w:val="18"/>
              </w:rPr>
              <w:t>- Relatório das ações;</w:t>
            </w:r>
          </w:p>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color w:val="000000"/>
                <w:sz w:val="18"/>
                <w:szCs w:val="18"/>
              </w:rPr>
              <w:t>-Lista de Presença;</w:t>
            </w:r>
          </w:p>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color w:val="000000"/>
                <w:sz w:val="18"/>
                <w:szCs w:val="18"/>
              </w:rPr>
              <w:t>- Registro fotográfico.</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680"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6%</w:t>
            </w:r>
          </w:p>
        </w:tc>
        <w:tc>
          <w:tcPr>
            <w:tcW w:w="1701" w:type="dxa"/>
            <w:tcBorders>
              <w:left w:val="single" w:sz="4" w:space="0" w:color="000000"/>
              <w:bottom w:val="single" w:sz="4" w:space="0" w:color="000000"/>
              <w:right w:val="single" w:sz="4" w:space="0" w:color="000000"/>
            </w:tcBorders>
            <w:vAlign w:val="center"/>
          </w:tcPr>
          <w:p w:rsidR="003567F8" w:rsidRPr="00B60726" w:rsidRDefault="003567F8" w:rsidP="003567F8">
            <w:pPr>
              <w:pStyle w:val="Contedodatabela"/>
              <w:jc w:val="center"/>
              <w:rPr>
                <w:color w:val="000000"/>
              </w:rPr>
            </w:pPr>
          </w:p>
        </w:tc>
      </w:tr>
      <w:tr w:rsidR="003567F8" w:rsidRPr="00B60726" w:rsidTr="00F74513">
        <w:trPr>
          <w:trHeight w:val="510"/>
        </w:trPr>
        <w:tc>
          <w:tcPr>
            <w:tcW w:w="2265" w:type="dxa"/>
            <w:gridSpan w:val="2"/>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rPr>
            </w:pPr>
            <w:r w:rsidRPr="006E5ACE">
              <w:rPr>
                <w:rFonts w:asciiTheme="minorHAnsi" w:hAnsiTheme="minorHAnsi" w:cstheme="minorHAnsi"/>
                <w:bCs/>
                <w:color w:val="000000"/>
              </w:rPr>
              <w:t>AÇÃO 3.2</w:t>
            </w:r>
          </w:p>
          <w:p w:rsidR="003567F8" w:rsidRPr="006E5ACE" w:rsidRDefault="003567F8" w:rsidP="003567F8">
            <w:pPr>
              <w:jc w:val="center"/>
              <w:rPr>
                <w:rFonts w:asciiTheme="minorHAnsi" w:hAnsiTheme="minorHAnsi" w:cstheme="minorHAnsi"/>
              </w:rPr>
            </w:pPr>
            <w:r w:rsidRPr="006E5ACE">
              <w:rPr>
                <w:rFonts w:asciiTheme="minorHAnsi" w:hAnsiTheme="minorHAnsi" w:cstheme="minorHAnsi"/>
                <w:color w:val="000000"/>
              </w:rPr>
              <w:t xml:space="preserve">Realizar ações coletivas de integração familiar através de encontros </w:t>
            </w:r>
            <w:r w:rsidRPr="006E5ACE">
              <w:rPr>
                <w:rFonts w:asciiTheme="minorHAnsi" w:hAnsiTheme="minorHAnsi" w:cstheme="minorHAnsi"/>
                <w:color w:val="000000"/>
              </w:rPr>
              <w:lastRenderedPageBreak/>
              <w:t xml:space="preserve">dos acolhidos com familiares, mediados pela equipe técnica, totalizando 24 encontros </w:t>
            </w:r>
            <w:r w:rsidRPr="006E5ACE">
              <w:rPr>
                <w:rFonts w:asciiTheme="minorHAnsi" w:hAnsiTheme="minorHAnsi" w:cstheme="minorHAnsi"/>
              </w:rPr>
              <w:t>ao longo de 24 meses</w:t>
            </w:r>
          </w:p>
        </w:tc>
        <w:tc>
          <w:tcPr>
            <w:tcW w:w="855" w:type="dxa"/>
            <w:gridSpan w:val="2"/>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color w:val="000000"/>
                <w:sz w:val="18"/>
                <w:szCs w:val="18"/>
              </w:rPr>
              <w:lastRenderedPageBreak/>
              <w:t xml:space="preserve">Quantidade de Encontros realizados </w:t>
            </w:r>
          </w:p>
        </w:tc>
        <w:tc>
          <w:tcPr>
            <w:tcW w:w="795" w:type="dxa"/>
            <w:gridSpan w:val="2"/>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bCs/>
                <w:color w:val="000000"/>
                <w:sz w:val="18"/>
                <w:szCs w:val="18"/>
              </w:rPr>
              <w:t xml:space="preserve">Encontros </w:t>
            </w:r>
          </w:p>
        </w:tc>
        <w:tc>
          <w:tcPr>
            <w:tcW w:w="1012" w:type="dxa"/>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bCs/>
                <w:color w:val="000000"/>
                <w:sz w:val="18"/>
                <w:szCs w:val="18"/>
              </w:rPr>
              <w:t>- Planejamento das ações;</w:t>
            </w:r>
          </w:p>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sz w:val="18"/>
                <w:szCs w:val="18"/>
              </w:rPr>
              <w:t>- Relatório das ações;</w:t>
            </w:r>
          </w:p>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sz w:val="18"/>
                <w:szCs w:val="18"/>
              </w:rPr>
              <w:t xml:space="preserve">-Lista de </w:t>
            </w:r>
            <w:r w:rsidRPr="006E5ACE">
              <w:rPr>
                <w:rFonts w:asciiTheme="minorHAnsi" w:hAnsiTheme="minorHAnsi" w:cstheme="minorHAnsi"/>
                <w:sz w:val="18"/>
                <w:szCs w:val="18"/>
              </w:rPr>
              <w:lastRenderedPageBreak/>
              <w:t>Presença com assinatura do acolhido  e familiar;</w:t>
            </w:r>
          </w:p>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sz w:val="18"/>
                <w:szCs w:val="18"/>
              </w:rPr>
              <w:t>- Registro fotográfico.</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lastRenderedPageBreak/>
              <w:t>1</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680"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6%</w:t>
            </w:r>
          </w:p>
        </w:tc>
        <w:tc>
          <w:tcPr>
            <w:tcW w:w="1701" w:type="dxa"/>
            <w:tcBorders>
              <w:left w:val="single" w:sz="4" w:space="0" w:color="000000"/>
              <w:bottom w:val="single" w:sz="4" w:space="0" w:color="000000"/>
              <w:right w:val="single" w:sz="4" w:space="0" w:color="000000"/>
            </w:tcBorders>
            <w:vAlign w:val="center"/>
          </w:tcPr>
          <w:p w:rsidR="003567F8" w:rsidRPr="00B60726" w:rsidRDefault="003567F8" w:rsidP="003567F8">
            <w:pPr>
              <w:pStyle w:val="Contedodatabela"/>
              <w:jc w:val="center"/>
              <w:rPr>
                <w:color w:val="000000"/>
              </w:rPr>
            </w:pPr>
          </w:p>
        </w:tc>
      </w:tr>
      <w:tr w:rsidR="003567F8" w:rsidRPr="00B60726" w:rsidTr="00F74513">
        <w:trPr>
          <w:trHeight w:val="510"/>
        </w:trPr>
        <w:tc>
          <w:tcPr>
            <w:tcW w:w="15480" w:type="dxa"/>
            <w:gridSpan w:val="45"/>
            <w:tcBorders>
              <w:left w:val="single" w:sz="4" w:space="0" w:color="000000"/>
              <w:bottom w:val="single" w:sz="4" w:space="0" w:color="000000"/>
              <w:right w:val="single" w:sz="4" w:space="0" w:color="000000"/>
            </w:tcBorders>
            <w:shd w:val="clear" w:color="auto" w:fill="auto"/>
            <w:vAlign w:val="center"/>
          </w:tcPr>
          <w:p w:rsidR="003567F8" w:rsidRPr="006E5ACE" w:rsidRDefault="003567F8" w:rsidP="003567F8">
            <w:pPr>
              <w:rPr>
                <w:rFonts w:asciiTheme="minorHAnsi" w:hAnsiTheme="minorHAnsi" w:cstheme="minorHAnsi"/>
              </w:rPr>
            </w:pPr>
            <w:r w:rsidRPr="006E5ACE">
              <w:rPr>
                <w:rFonts w:asciiTheme="minorHAnsi" w:hAnsiTheme="minorHAnsi" w:cstheme="minorHAnsi"/>
                <w:b/>
                <w:bCs/>
                <w:color w:val="000000"/>
              </w:rPr>
              <w:lastRenderedPageBreak/>
              <w:t xml:space="preserve">OBJETIVO 4. </w:t>
            </w:r>
            <w:r w:rsidRPr="006E5ACE">
              <w:rPr>
                <w:rFonts w:asciiTheme="minorHAnsi" w:hAnsiTheme="minorHAnsi" w:cstheme="minorHAnsi"/>
                <w:bCs/>
              </w:rPr>
              <w:t>Promover ações voltadas ao acompanhamento dos beneficiários e do seu projeto de vida, no pós alta, pelo período de 24 (vinte quatro) meses.</w:t>
            </w:r>
          </w:p>
        </w:tc>
      </w:tr>
      <w:tr w:rsidR="003567F8" w:rsidRPr="00B60726" w:rsidTr="00F74513">
        <w:trPr>
          <w:trHeight w:val="510"/>
        </w:trPr>
        <w:tc>
          <w:tcPr>
            <w:tcW w:w="2265" w:type="dxa"/>
            <w:gridSpan w:val="2"/>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rPr>
            </w:pPr>
            <w:r w:rsidRPr="006E5ACE">
              <w:rPr>
                <w:rFonts w:asciiTheme="minorHAnsi" w:hAnsiTheme="minorHAnsi" w:cstheme="minorHAnsi"/>
                <w:bCs/>
                <w:color w:val="000000"/>
              </w:rPr>
              <w:t>AÇÃO 4.1.</w:t>
            </w:r>
          </w:p>
          <w:p w:rsidR="003567F8" w:rsidRPr="006E5ACE" w:rsidRDefault="003567F8" w:rsidP="003567F8">
            <w:pPr>
              <w:jc w:val="center"/>
              <w:rPr>
                <w:rFonts w:asciiTheme="minorHAnsi" w:hAnsiTheme="minorHAnsi" w:cstheme="minorHAnsi"/>
              </w:rPr>
            </w:pPr>
            <w:r w:rsidRPr="006E5ACE">
              <w:rPr>
                <w:rFonts w:asciiTheme="minorHAnsi" w:hAnsiTheme="minorHAnsi" w:cstheme="minorHAnsi"/>
                <w:color w:val="000000"/>
              </w:rPr>
              <w:t>Realizar 120 sessões de atendimento psicológico presencial ou à distância com os acolhidos no período pós-alta, ao longo de 24 meses.</w:t>
            </w:r>
          </w:p>
        </w:tc>
        <w:tc>
          <w:tcPr>
            <w:tcW w:w="855" w:type="dxa"/>
            <w:gridSpan w:val="2"/>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color w:val="000000"/>
                <w:sz w:val="18"/>
                <w:szCs w:val="18"/>
              </w:rPr>
              <w:t>Quantidade de Atendimentos realizados</w:t>
            </w:r>
          </w:p>
        </w:tc>
        <w:tc>
          <w:tcPr>
            <w:tcW w:w="795" w:type="dxa"/>
            <w:gridSpan w:val="2"/>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color w:val="000000"/>
                <w:sz w:val="18"/>
                <w:szCs w:val="18"/>
              </w:rPr>
              <w:t>Atendimentos</w:t>
            </w:r>
          </w:p>
        </w:tc>
        <w:tc>
          <w:tcPr>
            <w:tcW w:w="1012" w:type="dxa"/>
            <w:tcBorders>
              <w:left w:val="single" w:sz="4" w:space="0" w:color="000000"/>
              <w:bottom w:val="single" w:sz="4" w:space="0" w:color="000000"/>
            </w:tcBorders>
            <w:shd w:val="clear" w:color="auto" w:fill="auto"/>
            <w:vAlign w:val="center"/>
          </w:tcPr>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bCs/>
                <w:color w:val="000000"/>
                <w:sz w:val="18"/>
                <w:szCs w:val="18"/>
              </w:rPr>
              <w:t xml:space="preserve">Ficha de Controle de Atendimentos Individuais;                    </w:t>
            </w:r>
          </w:p>
          <w:p w:rsidR="003567F8" w:rsidRPr="006E5ACE" w:rsidRDefault="003567F8" w:rsidP="003567F8">
            <w:pPr>
              <w:jc w:val="center"/>
              <w:rPr>
                <w:rFonts w:asciiTheme="minorHAnsi" w:hAnsiTheme="minorHAnsi" w:cstheme="minorHAnsi"/>
                <w:sz w:val="18"/>
                <w:szCs w:val="18"/>
              </w:rPr>
            </w:pPr>
            <w:r w:rsidRPr="006E5ACE">
              <w:rPr>
                <w:rFonts w:asciiTheme="minorHAnsi" w:hAnsiTheme="minorHAnsi" w:cstheme="minorHAnsi"/>
                <w:color w:val="000000"/>
                <w:sz w:val="18"/>
                <w:szCs w:val="18"/>
              </w:rPr>
              <w:t xml:space="preserve"> Lista de presença para as sessões presenciais;</w:t>
            </w:r>
          </w:p>
          <w:p w:rsidR="003567F8" w:rsidRPr="006E5ACE" w:rsidRDefault="003567F8" w:rsidP="003567F8">
            <w:pPr>
              <w:jc w:val="center"/>
              <w:rPr>
                <w:rFonts w:asciiTheme="minorHAnsi" w:hAnsiTheme="minorHAnsi" w:cstheme="minorHAnsi"/>
                <w:b/>
                <w:bCs/>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5</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5</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5</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5</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5</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5</w:t>
            </w:r>
          </w:p>
        </w:tc>
        <w:tc>
          <w:tcPr>
            <w:tcW w:w="227" w:type="dxa"/>
            <w:tcBorders>
              <w:left w:val="single" w:sz="4" w:space="0" w:color="000000"/>
              <w:bottom w:val="single" w:sz="4" w:space="0" w:color="000000"/>
            </w:tcBorders>
            <w:shd w:val="clear" w:color="auto" w:fill="auto"/>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5</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5</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5</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5</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5</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5</w:t>
            </w: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227"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color w:val="000000"/>
                <w:sz w:val="18"/>
                <w:szCs w:val="18"/>
              </w:rPr>
            </w:pPr>
          </w:p>
        </w:tc>
        <w:tc>
          <w:tcPr>
            <w:tcW w:w="680" w:type="dxa"/>
            <w:tcBorders>
              <w:left w:val="single" w:sz="4" w:space="0" w:color="000000"/>
              <w:bottom w:val="single" w:sz="4" w:space="0" w:color="000000"/>
            </w:tcBorders>
            <w:vAlign w:val="center"/>
          </w:tcPr>
          <w:p w:rsidR="003567F8" w:rsidRPr="006E5ACE" w:rsidRDefault="003567F8" w:rsidP="003567F8">
            <w:pPr>
              <w:pStyle w:val="Contedodatabela"/>
              <w:jc w:val="center"/>
              <w:rPr>
                <w:rFonts w:asciiTheme="minorHAnsi" w:hAnsiTheme="minorHAnsi" w:cstheme="minorHAnsi"/>
                <w:sz w:val="18"/>
                <w:szCs w:val="18"/>
              </w:rPr>
            </w:pPr>
            <w:r w:rsidRPr="006E5ACE">
              <w:rPr>
                <w:rFonts w:asciiTheme="minorHAnsi" w:hAnsiTheme="minorHAnsi" w:cstheme="minorHAnsi"/>
                <w:color w:val="000000"/>
                <w:sz w:val="18"/>
                <w:szCs w:val="18"/>
              </w:rPr>
              <w:t>10%</w:t>
            </w:r>
          </w:p>
        </w:tc>
        <w:tc>
          <w:tcPr>
            <w:tcW w:w="1701" w:type="dxa"/>
            <w:tcBorders>
              <w:left w:val="single" w:sz="4" w:space="0" w:color="000000"/>
              <w:bottom w:val="single" w:sz="4" w:space="0" w:color="000000"/>
              <w:right w:val="single" w:sz="4" w:space="0" w:color="000000"/>
            </w:tcBorders>
            <w:vAlign w:val="center"/>
          </w:tcPr>
          <w:p w:rsidR="003567F8" w:rsidRPr="00B60726" w:rsidRDefault="003567F8" w:rsidP="003567F8">
            <w:pPr>
              <w:pStyle w:val="Contedodatabela"/>
              <w:jc w:val="center"/>
              <w:rPr>
                <w:color w:val="000000"/>
              </w:rPr>
            </w:pPr>
          </w:p>
        </w:tc>
      </w:tr>
      <w:tr w:rsidR="006E5ACE" w:rsidRPr="00B60726" w:rsidTr="00F74513">
        <w:trPr>
          <w:trHeight w:val="510"/>
        </w:trPr>
        <w:tc>
          <w:tcPr>
            <w:tcW w:w="4927" w:type="dxa"/>
            <w:gridSpan w:val="7"/>
            <w:tcBorders>
              <w:left w:val="single" w:sz="4" w:space="0" w:color="000000"/>
              <w:bottom w:val="single" w:sz="4" w:space="0" w:color="000000"/>
            </w:tcBorders>
            <w:shd w:val="clear" w:color="auto" w:fill="auto"/>
            <w:vAlign w:val="center"/>
          </w:tcPr>
          <w:p w:rsidR="006E5ACE" w:rsidRPr="00A57F82" w:rsidRDefault="006E5ACE" w:rsidP="006F42B6">
            <w:pPr>
              <w:jc w:val="center"/>
              <w:rPr>
                <w:rFonts w:asciiTheme="minorHAnsi" w:hAnsiTheme="minorHAnsi" w:cstheme="minorHAnsi"/>
                <w:b/>
                <w:bCs/>
                <w:color w:val="000000"/>
              </w:rPr>
            </w:pPr>
            <w:r w:rsidRPr="00A57F82">
              <w:rPr>
                <w:rFonts w:asciiTheme="minorHAnsi" w:hAnsiTheme="minorHAnsi" w:cstheme="minorHAnsi"/>
                <w:b/>
              </w:rPr>
              <w:t xml:space="preserve">Desempenho por período </w:t>
            </w:r>
          </w:p>
        </w:tc>
        <w:tc>
          <w:tcPr>
            <w:tcW w:w="681" w:type="dxa"/>
            <w:gridSpan w:val="3"/>
            <w:tcBorders>
              <w:left w:val="single" w:sz="4" w:space="0" w:color="000000"/>
              <w:bottom w:val="single" w:sz="4" w:space="0" w:color="000000"/>
            </w:tcBorders>
            <w:shd w:val="clear" w:color="auto" w:fill="auto"/>
            <w:vAlign w:val="center"/>
          </w:tcPr>
          <w:p w:rsidR="006E5ACE" w:rsidRPr="00B60726" w:rsidRDefault="006E5ACE" w:rsidP="003567F8">
            <w:pPr>
              <w:pStyle w:val="Contedodatabela"/>
              <w:jc w:val="center"/>
              <w:rPr>
                <w:color w:val="000000"/>
              </w:rPr>
            </w:pPr>
          </w:p>
        </w:tc>
        <w:tc>
          <w:tcPr>
            <w:tcW w:w="681" w:type="dxa"/>
            <w:gridSpan w:val="3"/>
            <w:tcBorders>
              <w:left w:val="single" w:sz="4" w:space="0" w:color="000000"/>
              <w:bottom w:val="single" w:sz="4" w:space="0" w:color="000000"/>
            </w:tcBorders>
            <w:shd w:val="clear" w:color="auto" w:fill="auto"/>
            <w:vAlign w:val="center"/>
          </w:tcPr>
          <w:p w:rsidR="006E5ACE" w:rsidRPr="00B60726" w:rsidRDefault="006E5ACE" w:rsidP="003567F8">
            <w:pPr>
              <w:pStyle w:val="Contedodatabela"/>
              <w:jc w:val="center"/>
              <w:rPr>
                <w:color w:val="000000"/>
              </w:rPr>
            </w:pPr>
          </w:p>
        </w:tc>
        <w:tc>
          <w:tcPr>
            <w:tcW w:w="681" w:type="dxa"/>
            <w:gridSpan w:val="3"/>
            <w:tcBorders>
              <w:left w:val="single" w:sz="4" w:space="0" w:color="000000"/>
              <w:bottom w:val="single" w:sz="4" w:space="0" w:color="000000"/>
            </w:tcBorders>
            <w:shd w:val="clear" w:color="auto" w:fill="auto"/>
            <w:vAlign w:val="center"/>
          </w:tcPr>
          <w:p w:rsidR="006E5ACE" w:rsidRPr="00B60726" w:rsidRDefault="006E5ACE" w:rsidP="003567F8">
            <w:pPr>
              <w:pStyle w:val="Contedodatabela"/>
              <w:jc w:val="center"/>
              <w:rPr>
                <w:color w:val="000000"/>
              </w:rPr>
            </w:pPr>
          </w:p>
        </w:tc>
        <w:tc>
          <w:tcPr>
            <w:tcW w:w="681" w:type="dxa"/>
            <w:gridSpan w:val="3"/>
            <w:tcBorders>
              <w:left w:val="single" w:sz="4" w:space="0" w:color="000000"/>
              <w:bottom w:val="single" w:sz="4" w:space="0" w:color="000000"/>
            </w:tcBorders>
            <w:shd w:val="clear" w:color="auto" w:fill="auto"/>
            <w:vAlign w:val="center"/>
          </w:tcPr>
          <w:p w:rsidR="006E5ACE" w:rsidRPr="00B60726" w:rsidRDefault="006E5ACE" w:rsidP="003567F8">
            <w:pPr>
              <w:pStyle w:val="Contedodatabela"/>
              <w:jc w:val="center"/>
              <w:rPr>
                <w:color w:val="000000"/>
              </w:rPr>
            </w:pPr>
          </w:p>
        </w:tc>
        <w:tc>
          <w:tcPr>
            <w:tcW w:w="681" w:type="dxa"/>
            <w:gridSpan w:val="3"/>
            <w:tcBorders>
              <w:left w:val="single" w:sz="4" w:space="0" w:color="000000"/>
              <w:bottom w:val="single" w:sz="4" w:space="0" w:color="000000"/>
            </w:tcBorders>
            <w:shd w:val="clear" w:color="auto" w:fill="auto"/>
            <w:vAlign w:val="center"/>
          </w:tcPr>
          <w:p w:rsidR="006E5ACE" w:rsidRPr="00B60726" w:rsidRDefault="006E5ACE" w:rsidP="003567F8">
            <w:pPr>
              <w:pStyle w:val="Contedodatabela"/>
              <w:jc w:val="center"/>
              <w:rPr>
                <w:color w:val="000000"/>
              </w:rPr>
            </w:pPr>
          </w:p>
        </w:tc>
        <w:tc>
          <w:tcPr>
            <w:tcW w:w="681" w:type="dxa"/>
            <w:gridSpan w:val="3"/>
            <w:tcBorders>
              <w:left w:val="single" w:sz="4" w:space="0" w:color="000000"/>
              <w:bottom w:val="single" w:sz="4" w:space="0" w:color="000000"/>
            </w:tcBorders>
            <w:shd w:val="clear" w:color="auto" w:fill="auto"/>
            <w:vAlign w:val="center"/>
          </w:tcPr>
          <w:p w:rsidR="006E5ACE" w:rsidRPr="00B60726" w:rsidRDefault="006E5ACE" w:rsidP="003567F8">
            <w:pPr>
              <w:pStyle w:val="Contedodatabela"/>
              <w:jc w:val="center"/>
              <w:rPr>
                <w:color w:val="000000"/>
              </w:rPr>
            </w:pPr>
          </w:p>
        </w:tc>
        <w:tc>
          <w:tcPr>
            <w:tcW w:w="681" w:type="dxa"/>
            <w:gridSpan w:val="3"/>
            <w:tcBorders>
              <w:left w:val="single" w:sz="4" w:space="0" w:color="000000"/>
              <w:bottom w:val="single" w:sz="4" w:space="0" w:color="000000"/>
            </w:tcBorders>
            <w:shd w:val="clear" w:color="auto" w:fill="auto"/>
            <w:vAlign w:val="center"/>
          </w:tcPr>
          <w:p w:rsidR="006E5ACE" w:rsidRPr="00B60726" w:rsidRDefault="006E5ACE" w:rsidP="003567F8">
            <w:pPr>
              <w:pStyle w:val="Contedodatabela"/>
              <w:jc w:val="center"/>
              <w:rPr>
                <w:color w:val="000000"/>
              </w:rPr>
            </w:pPr>
          </w:p>
        </w:tc>
        <w:tc>
          <w:tcPr>
            <w:tcW w:w="681" w:type="dxa"/>
            <w:gridSpan w:val="3"/>
            <w:tcBorders>
              <w:left w:val="single" w:sz="4" w:space="0" w:color="000000"/>
              <w:bottom w:val="single" w:sz="4" w:space="0" w:color="000000"/>
            </w:tcBorders>
            <w:shd w:val="clear" w:color="auto" w:fill="auto"/>
            <w:vAlign w:val="center"/>
          </w:tcPr>
          <w:p w:rsidR="006E5ACE" w:rsidRPr="00B60726" w:rsidRDefault="006E5ACE" w:rsidP="003567F8">
            <w:pPr>
              <w:pStyle w:val="Contedodatabela"/>
              <w:jc w:val="center"/>
              <w:rPr>
                <w:color w:val="000000"/>
              </w:rPr>
            </w:pPr>
          </w:p>
        </w:tc>
        <w:tc>
          <w:tcPr>
            <w:tcW w:w="681" w:type="dxa"/>
            <w:gridSpan w:val="3"/>
            <w:tcBorders>
              <w:left w:val="single" w:sz="4" w:space="0" w:color="000000"/>
              <w:bottom w:val="single" w:sz="4" w:space="0" w:color="000000"/>
            </w:tcBorders>
            <w:shd w:val="clear" w:color="auto" w:fill="auto"/>
            <w:vAlign w:val="center"/>
          </w:tcPr>
          <w:p w:rsidR="006E5ACE" w:rsidRPr="00B60726" w:rsidRDefault="006E5ACE" w:rsidP="003567F8">
            <w:pPr>
              <w:pStyle w:val="Contedodatabela"/>
              <w:jc w:val="center"/>
              <w:rPr>
                <w:color w:val="000000"/>
              </w:rPr>
            </w:pPr>
          </w:p>
        </w:tc>
        <w:tc>
          <w:tcPr>
            <w:tcW w:w="681" w:type="dxa"/>
            <w:gridSpan w:val="3"/>
            <w:tcBorders>
              <w:left w:val="single" w:sz="4" w:space="0" w:color="000000"/>
              <w:bottom w:val="single" w:sz="4" w:space="0" w:color="000000"/>
            </w:tcBorders>
            <w:shd w:val="clear" w:color="auto" w:fill="auto"/>
            <w:vAlign w:val="center"/>
          </w:tcPr>
          <w:p w:rsidR="006E5ACE" w:rsidRPr="00B60726" w:rsidRDefault="006E5ACE" w:rsidP="003567F8">
            <w:pPr>
              <w:pStyle w:val="Contedodatabela"/>
              <w:jc w:val="center"/>
              <w:rPr>
                <w:color w:val="000000"/>
              </w:rPr>
            </w:pPr>
          </w:p>
        </w:tc>
        <w:tc>
          <w:tcPr>
            <w:tcW w:w="681" w:type="dxa"/>
            <w:gridSpan w:val="3"/>
            <w:tcBorders>
              <w:left w:val="single" w:sz="4" w:space="0" w:color="000000"/>
              <w:bottom w:val="single" w:sz="4" w:space="0" w:color="000000"/>
            </w:tcBorders>
            <w:shd w:val="clear" w:color="auto" w:fill="auto"/>
            <w:vAlign w:val="center"/>
          </w:tcPr>
          <w:p w:rsidR="006E5ACE" w:rsidRPr="00B60726" w:rsidRDefault="006E5ACE" w:rsidP="003567F8">
            <w:pPr>
              <w:pStyle w:val="Contedodatabela"/>
              <w:jc w:val="center"/>
              <w:rPr>
                <w:color w:val="000000"/>
              </w:rPr>
            </w:pPr>
          </w:p>
        </w:tc>
        <w:tc>
          <w:tcPr>
            <w:tcW w:w="681" w:type="dxa"/>
            <w:gridSpan w:val="3"/>
            <w:tcBorders>
              <w:left w:val="single" w:sz="4" w:space="0" w:color="000000"/>
              <w:bottom w:val="single" w:sz="4" w:space="0" w:color="000000"/>
            </w:tcBorders>
            <w:shd w:val="clear" w:color="auto" w:fill="auto"/>
            <w:vAlign w:val="center"/>
          </w:tcPr>
          <w:p w:rsidR="006E5ACE" w:rsidRPr="00B60726" w:rsidRDefault="006E5ACE" w:rsidP="003567F8">
            <w:pPr>
              <w:pStyle w:val="Contedodatabela"/>
              <w:jc w:val="center"/>
              <w:rPr>
                <w:color w:val="000000"/>
              </w:rPr>
            </w:pPr>
          </w:p>
        </w:tc>
        <w:tc>
          <w:tcPr>
            <w:tcW w:w="680" w:type="dxa"/>
            <w:tcBorders>
              <w:left w:val="single" w:sz="4" w:space="0" w:color="000000"/>
              <w:bottom w:val="single" w:sz="4" w:space="0" w:color="000000"/>
            </w:tcBorders>
            <w:shd w:val="clear" w:color="auto" w:fill="auto"/>
            <w:vAlign w:val="bottom"/>
          </w:tcPr>
          <w:p w:rsidR="006E5ACE" w:rsidRPr="00B60726" w:rsidRDefault="006E5ACE" w:rsidP="003567F8">
            <w:pPr>
              <w:pStyle w:val="Contedodatabela"/>
              <w:jc w:val="center"/>
            </w:pPr>
            <w:r w:rsidRPr="00B60726">
              <w:rPr>
                <w:color w:val="000000"/>
              </w:rPr>
              <w:t>100%</w:t>
            </w:r>
          </w:p>
        </w:tc>
        <w:tc>
          <w:tcPr>
            <w:tcW w:w="1701" w:type="dxa"/>
            <w:tcBorders>
              <w:left w:val="single" w:sz="4" w:space="0" w:color="000000"/>
              <w:bottom w:val="single" w:sz="4" w:space="0" w:color="000000"/>
              <w:right w:val="single" w:sz="4" w:space="0" w:color="000000"/>
            </w:tcBorders>
            <w:shd w:val="clear" w:color="auto" w:fill="auto"/>
            <w:vAlign w:val="center"/>
          </w:tcPr>
          <w:p w:rsidR="006E5ACE" w:rsidRPr="00B60726" w:rsidRDefault="006E5ACE" w:rsidP="003567F8">
            <w:pPr>
              <w:pStyle w:val="Contedodatabela"/>
              <w:jc w:val="center"/>
              <w:rPr>
                <w:color w:val="000000"/>
              </w:rPr>
            </w:pPr>
          </w:p>
        </w:tc>
      </w:tr>
      <w:tr w:rsidR="006E5ACE" w:rsidRPr="00B60726" w:rsidTr="00F74513">
        <w:trPr>
          <w:trHeight w:val="510"/>
        </w:trPr>
        <w:tc>
          <w:tcPr>
            <w:tcW w:w="4927" w:type="dxa"/>
            <w:gridSpan w:val="7"/>
            <w:tcBorders>
              <w:left w:val="single" w:sz="4" w:space="0" w:color="000000"/>
              <w:bottom w:val="single" w:sz="4" w:space="0" w:color="000000"/>
            </w:tcBorders>
            <w:shd w:val="clear" w:color="auto" w:fill="auto"/>
            <w:vAlign w:val="center"/>
          </w:tcPr>
          <w:p w:rsidR="006E5ACE" w:rsidRPr="00A57F82" w:rsidRDefault="006E5ACE" w:rsidP="006F42B6">
            <w:pPr>
              <w:jc w:val="center"/>
              <w:rPr>
                <w:rFonts w:asciiTheme="minorHAnsi" w:hAnsiTheme="minorHAnsi" w:cstheme="minorHAnsi"/>
                <w:b/>
                <w:bCs/>
                <w:color w:val="000000"/>
              </w:rPr>
            </w:pPr>
            <w:r w:rsidRPr="00A57F82">
              <w:rPr>
                <w:rFonts w:asciiTheme="minorHAnsi" w:hAnsiTheme="minorHAnsi" w:cstheme="minorHAnsi"/>
                <w:b/>
              </w:rPr>
              <w:t>Desempenho da parceria</w:t>
            </w:r>
          </w:p>
        </w:tc>
        <w:tc>
          <w:tcPr>
            <w:tcW w:w="10553" w:type="dxa"/>
            <w:gridSpan w:val="38"/>
            <w:tcBorders>
              <w:left w:val="single" w:sz="4" w:space="0" w:color="000000"/>
              <w:bottom w:val="single" w:sz="4" w:space="0" w:color="000000"/>
              <w:right w:val="single" w:sz="4" w:space="0" w:color="000000"/>
            </w:tcBorders>
            <w:shd w:val="clear" w:color="auto" w:fill="auto"/>
            <w:vAlign w:val="center"/>
          </w:tcPr>
          <w:p w:rsidR="006E5ACE" w:rsidRPr="00B60726" w:rsidRDefault="006E5ACE" w:rsidP="003567F8">
            <w:pPr>
              <w:pStyle w:val="Contedodatabela"/>
              <w:jc w:val="center"/>
              <w:rPr>
                <w:color w:val="000000"/>
              </w:rPr>
            </w:pPr>
          </w:p>
        </w:tc>
      </w:tr>
    </w:tbl>
    <w:p w:rsidR="003567F8" w:rsidRPr="00B60726" w:rsidRDefault="003567F8" w:rsidP="003567F8">
      <w:pPr>
        <w:widowControl w:val="0"/>
        <w:tabs>
          <w:tab w:val="left" w:pos="567"/>
        </w:tabs>
        <w:autoSpaceDE w:val="0"/>
        <w:spacing w:before="120" w:after="120"/>
        <w:jc w:val="both"/>
        <w:sectPr w:rsidR="003567F8" w:rsidRPr="00B60726">
          <w:footerReference w:type="even" r:id="rId12"/>
          <w:footerReference w:type="default" r:id="rId13"/>
          <w:footerReference w:type="first" r:id="rId14"/>
          <w:pgSz w:w="15840" w:h="12240" w:orient="landscape"/>
          <w:pgMar w:top="1701" w:right="1418" w:bottom="1469" w:left="1701" w:header="720" w:footer="720" w:gutter="0"/>
          <w:cols w:space="720"/>
          <w:docGrid w:linePitch="360"/>
        </w:sectPr>
      </w:pPr>
    </w:p>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
          <w:bCs/>
        </w:rPr>
        <w:lastRenderedPageBreak/>
        <w:t>8. VALOR DE REFERÊNCIA</w:t>
      </w:r>
    </w:p>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 xml:space="preserve">O valor total de referência para a execução das parcerias será de </w:t>
      </w:r>
      <w:r w:rsidRPr="006E5ACE">
        <w:rPr>
          <w:rFonts w:asciiTheme="minorHAnsi" w:hAnsiTheme="minorHAnsi" w:cstheme="minorHAnsi"/>
          <w:b/>
          <w:bCs/>
        </w:rPr>
        <w:t>R$ 8.980.986,32 (oito milhões, novecentos e oitenta mil novecentos e oitenta e seis reais e trinta e dois centavos</w:t>
      </w:r>
      <w:r w:rsidRPr="006E5ACE">
        <w:rPr>
          <w:rFonts w:asciiTheme="minorHAnsi" w:hAnsiTheme="minorHAnsi" w:cstheme="minorHAnsi"/>
          <w:bCs/>
        </w:rPr>
        <w:t>),</w:t>
      </w:r>
      <w:r w:rsidRPr="006E5ACE">
        <w:rPr>
          <w:rFonts w:asciiTheme="minorHAnsi" w:hAnsiTheme="minorHAnsi" w:cstheme="minorHAnsi"/>
          <w:b/>
          <w:bCs/>
        </w:rPr>
        <w:t xml:space="preserve"> </w:t>
      </w:r>
      <w:r w:rsidRPr="006E5ACE">
        <w:rPr>
          <w:rFonts w:asciiTheme="minorHAnsi" w:hAnsiTheme="minorHAnsi" w:cstheme="minorHAnsi"/>
          <w:bCs/>
        </w:rPr>
        <w:t xml:space="preserve">sendo </w:t>
      </w:r>
      <w:r w:rsidRPr="006E5ACE">
        <w:rPr>
          <w:rFonts w:asciiTheme="minorHAnsi" w:hAnsiTheme="minorHAnsi" w:cstheme="minorHAnsi"/>
          <w:b/>
        </w:rPr>
        <w:t>R$ 8.900.986,32 (oito milhões, novecentos mil novecentos e oitenta e seis reais e trinta e dois centavos)</w:t>
      </w:r>
      <w:r w:rsidRPr="006E5ACE">
        <w:rPr>
          <w:rFonts w:asciiTheme="minorHAnsi" w:hAnsiTheme="minorHAnsi" w:cstheme="minorHAnsi"/>
          <w:bCs/>
        </w:rPr>
        <w:t xml:space="preserve"> destinados a custeio e </w:t>
      </w:r>
      <w:r w:rsidRPr="006E5ACE">
        <w:rPr>
          <w:rFonts w:asciiTheme="minorHAnsi" w:hAnsiTheme="minorHAnsi" w:cstheme="minorHAnsi"/>
          <w:b/>
          <w:bCs/>
        </w:rPr>
        <w:t>R$ 80.000,00 (oitenta mil reais)</w:t>
      </w:r>
      <w:r w:rsidRPr="006E5ACE">
        <w:rPr>
          <w:rFonts w:asciiTheme="minorHAnsi" w:hAnsiTheme="minorHAnsi" w:cstheme="minorHAnsi"/>
          <w:bCs/>
        </w:rPr>
        <w:t xml:space="preserve"> destinados a investimento.</w:t>
      </w:r>
    </w:p>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 xml:space="preserve">Deste montante, </w:t>
      </w:r>
      <w:r w:rsidRPr="006E5ACE">
        <w:rPr>
          <w:rFonts w:asciiTheme="minorHAnsi" w:hAnsiTheme="minorHAnsi" w:cstheme="minorHAnsi"/>
          <w:b/>
          <w:color w:val="000000"/>
        </w:rPr>
        <w:t xml:space="preserve">R$ 5.613.116,45 </w:t>
      </w:r>
      <w:r w:rsidRPr="006E5ACE">
        <w:rPr>
          <w:rFonts w:asciiTheme="minorHAnsi" w:hAnsiTheme="minorHAnsi" w:cstheme="minorHAnsi"/>
          <w:b/>
        </w:rPr>
        <w:t>(cinco milhões, seiscentos e treze mil cento e dezesseis reais e quarenta e cinco centavos)</w:t>
      </w:r>
      <w:r w:rsidRPr="006E5ACE">
        <w:rPr>
          <w:rFonts w:asciiTheme="minorHAnsi" w:hAnsiTheme="minorHAnsi" w:cstheme="minorHAnsi"/>
          <w:color w:val="000000"/>
        </w:rPr>
        <w:t xml:space="preserve"> </w:t>
      </w:r>
      <w:r w:rsidRPr="006E5ACE">
        <w:rPr>
          <w:rFonts w:asciiTheme="minorHAnsi" w:hAnsiTheme="minorHAnsi" w:cstheme="minorHAnsi"/>
          <w:bCs/>
        </w:rPr>
        <w:t xml:space="preserve">será o valor de referência para execução da parceria no âmbito do </w:t>
      </w:r>
      <w:r w:rsidRPr="006E5ACE">
        <w:rPr>
          <w:rFonts w:asciiTheme="minorHAnsi" w:hAnsiTheme="minorHAnsi" w:cstheme="minorHAnsi"/>
          <w:b/>
          <w:bCs/>
        </w:rPr>
        <w:t>LOTE 01</w:t>
      </w:r>
      <w:r w:rsidRPr="006E5ACE">
        <w:rPr>
          <w:rFonts w:asciiTheme="minorHAnsi" w:hAnsiTheme="minorHAnsi" w:cstheme="minorHAnsi"/>
          <w:bCs/>
        </w:rPr>
        <w:t xml:space="preserve">, sendo </w:t>
      </w:r>
      <w:r w:rsidRPr="006E5ACE">
        <w:rPr>
          <w:rFonts w:asciiTheme="minorHAnsi" w:hAnsiTheme="minorHAnsi" w:cstheme="minorHAnsi"/>
          <w:b/>
          <w:bCs/>
        </w:rPr>
        <w:t xml:space="preserve">R$ 5.563.116,45 </w:t>
      </w:r>
      <w:r w:rsidRPr="006E5ACE">
        <w:rPr>
          <w:rFonts w:asciiTheme="minorHAnsi" w:hAnsiTheme="minorHAnsi" w:cstheme="minorHAnsi"/>
          <w:b/>
        </w:rPr>
        <w:t>(cinco milhões, quinhentos e sessenta e três mil cento e dezesseis reais e quarenta e cinco centavos)</w:t>
      </w:r>
      <w:r w:rsidRPr="006E5ACE">
        <w:rPr>
          <w:rFonts w:asciiTheme="minorHAnsi" w:hAnsiTheme="minorHAnsi" w:cstheme="minorHAnsi"/>
        </w:rPr>
        <w:t xml:space="preserve"> </w:t>
      </w:r>
      <w:r w:rsidRPr="006E5ACE">
        <w:rPr>
          <w:rFonts w:asciiTheme="minorHAnsi" w:hAnsiTheme="minorHAnsi" w:cstheme="minorHAnsi"/>
          <w:bCs/>
        </w:rPr>
        <w:t xml:space="preserve">destinados a custeio e </w:t>
      </w:r>
      <w:r w:rsidRPr="006E5ACE">
        <w:rPr>
          <w:rFonts w:asciiTheme="minorHAnsi" w:hAnsiTheme="minorHAnsi" w:cstheme="minorHAnsi"/>
          <w:b/>
          <w:bCs/>
        </w:rPr>
        <w:t xml:space="preserve">R$ 50.000,00 </w:t>
      </w:r>
      <w:r w:rsidRPr="006E5ACE">
        <w:rPr>
          <w:rFonts w:asciiTheme="minorHAnsi" w:hAnsiTheme="minorHAnsi" w:cstheme="minorHAnsi"/>
          <w:b/>
        </w:rPr>
        <w:t>(cinquenta mil reais)</w:t>
      </w:r>
      <w:r w:rsidRPr="006E5ACE">
        <w:rPr>
          <w:rFonts w:asciiTheme="minorHAnsi" w:hAnsiTheme="minorHAnsi" w:cstheme="minorHAnsi"/>
          <w:bCs/>
        </w:rPr>
        <w:t xml:space="preserve"> destinados a investimento. </w:t>
      </w:r>
    </w:p>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 xml:space="preserve">O valor de referência para execução da parceria no âmbito do </w:t>
      </w:r>
      <w:r w:rsidRPr="006E5ACE">
        <w:rPr>
          <w:rFonts w:asciiTheme="minorHAnsi" w:hAnsiTheme="minorHAnsi" w:cstheme="minorHAnsi"/>
          <w:b/>
          <w:bCs/>
        </w:rPr>
        <w:t>LOTE 02</w:t>
      </w:r>
      <w:r w:rsidRPr="006E5ACE">
        <w:rPr>
          <w:rFonts w:asciiTheme="minorHAnsi" w:hAnsiTheme="minorHAnsi" w:cstheme="minorHAnsi"/>
          <w:bCs/>
        </w:rPr>
        <w:t xml:space="preserve"> será de </w:t>
      </w:r>
      <w:r w:rsidRPr="006E5ACE">
        <w:rPr>
          <w:rFonts w:asciiTheme="minorHAnsi" w:hAnsiTheme="minorHAnsi" w:cstheme="minorHAnsi"/>
          <w:b/>
          <w:bCs/>
        </w:rPr>
        <w:t xml:space="preserve">R$ 2.245.246,58 </w:t>
      </w:r>
      <w:r w:rsidRPr="006E5ACE">
        <w:rPr>
          <w:rFonts w:asciiTheme="minorHAnsi" w:hAnsiTheme="minorHAnsi" w:cstheme="minorHAnsi"/>
          <w:b/>
        </w:rPr>
        <w:t>(dois milhões, duzentos e quarenta e cinco mil duzentos e quarenta e seis reais e cinquenta e oito centavos)</w:t>
      </w:r>
      <w:r w:rsidRPr="006E5ACE">
        <w:rPr>
          <w:rFonts w:asciiTheme="minorHAnsi" w:hAnsiTheme="minorHAnsi" w:cstheme="minorHAnsi"/>
          <w:bCs/>
        </w:rPr>
        <w:t xml:space="preserve">, sendo </w:t>
      </w:r>
      <w:r w:rsidRPr="006E5ACE">
        <w:rPr>
          <w:rFonts w:asciiTheme="minorHAnsi" w:hAnsiTheme="minorHAnsi" w:cstheme="minorHAnsi"/>
          <w:b/>
        </w:rPr>
        <w:t xml:space="preserve">R$ 2.225.246,58 (dois milhões, duzentos e vinte e cinco mil duzentos e quarenta e seis reais e cinquenta e oito centavos) </w:t>
      </w:r>
      <w:r w:rsidRPr="006E5ACE">
        <w:rPr>
          <w:rFonts w:asciiTheme="minorHAnsi" w:hAnsiTheme="minorHAnsi" w:cstheme="minorHAnsi"/>
          <w:bCs/>
        </w:rPr>
        <w:t xml:space="preserve">destinados a custeio e R$ </w:t>
      </w:r>
      <w:r w:rsidRPr="006E5ACE">
        <w:rPr>
          <w:rFonts w:asciiTheme="minorHAnsi" w:hAnsiTheme="minorHAnsi" w:cstheme="minorHAnsi"/>
          <w:b/>
          <w:bCs/>
        </w:rPr>
        <w:t xml:space="preserve">20.000,00 </w:t>
      </w:r>
      <w:r w:rsidRPr="006E5ACE">
        <w:rPr>
          <w:rFonts w:asciiTheme="minorHAnsi" w:hAnsiTheme="minorHAnsi" w:cstheme="minorHAnsi"/>
          <w:b/>
        </w:rPr>
        <w:t>(vinte mil reais)</w:t>
      </w:r>
      <w:r w:rsidRPr="006E5ACE">
        <w:rPr>
          <w:rFonts w:asciiTheme="minorHAnsi" w:hAnsiTheme="minorHAnsi" w:cstheme="minorHAnsi"/>
          <w:b/>
          <w:bCs/>
        </w:rPr>
        <w:t xml:space="preserve"> </w:t>
      </w:r>
      <w:r w:rsidRPr="006E5ACE">
        <w:rPr>
          <w:rFonts w:asciiTheme="minorHAnsi" w:hAnsiTheme="minorHAnsi" w:cstheme="minorHAnsi"/>
          <w:bCs/>
        </w:rPr>
        <w:t>destinados a investimento.</w:t>
      </w:r>
    </w:p>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 xml:space="preserve">Já o valor de referência para execução da parceria no âmbito do LOTE 03 será de </w:t>
      </w:r>
      <w:r w:rsidRPr="006E5ACE">
        <w:rPr>
          <w:rFonts w:asciiTheme="minorHAnsi" w:hAnsiTheme="minorHAnsi" w:cstheme="minorHAnsi"/>
          <w:b/>
          <w:bCs/>
        </w:rPr>
        <w:t>R$ 1.122.623,29</w:t>
      </w:r>
      <w:r w:rsidRPr="006E5ACE">
        <w:rPr>
          <w:rFonts w:asciiTheme="minorHAnsi" w:hAnsiTheme="minorHAnsi" w:cstheme="minorHAnsi"/>
          <w:b/>
        </w:rPr>
        <w:t xml:space="preserve"> (um milhão, cento e vinte e dois mil seiscentos e vinte e três reais e vinte e nove centavos)</w:t>
      </w:r>
      <w:r w:rsidRPr="006E5ACE">
        <w:rPr>
          <w:rFonts w:asciiTheme="minorHAnsi" w:hAnsiTheme="minorHAnsi" w:cstheme="minorHAnsi"/>
          <w:bCs/>
        </w:rPr>
        <w:t xml:space="preserve">, sendo </w:t>
      </w:r>
      <w:r w:rsidRPr="006E5ACE">
        <w:rPr>
          <w:rFonts w:asciiTheme="minorHAnsi" w:hAnsiTheme="minorHAnsi" w:cstheme="minorHAnsi"/>
          <w:b/>
          <w:bCs/>
        </w:rPr>
        <w:t xml:space="preserve">R$ 1.112.623,29 </w:t>
      </w:r>
      <w:r w:rsidRPr="006E5ACE">
        <w:rPr>
          <w:rFonts w:asciiTheme="minorHAnsi" w:hAnsiTheme="minorHAnsi" w:cstheme="minorHAnsi"/>
          <w:b/>
        </w:rPr>
        <w:t>(um milhão, cento e doze mil seiscentos e vinte e três reais e vinte e nove centavos)</w:t>
      </w:r>
      <w:r w:rsidRPr="006E5ACE">
        <w:rPr>
          <w:rFonts w:asciiTheme="minorHAnsi" w:hAnsiTheme="minorHAnsi" w:cstheme="minorHAnsi"/>
          <w:bCs/>
        </w:rPr>
        <w:t xml:space="preserve"> destinados a custeio e </w:t>
      </w:r>
      <w:r w:rsidRPr="006E5ACE">
        <w:rPr>
          <w:rFonts w:asciiTheme="minorHAnsi" w:hAnsiTheme="minorHAnsi" w:cstheme="minorHAnsi"/>
          <w:b/>
          <w:bCs/>
        </w:rPr>
        <w:t xml:space="preserve">R$ 10.000,00 </w:t>
      </w:r>
      <w:r w:rsidRPr="006E5ACE">
        <w:rPr>
          <w:rFonts w:asciiTheme="minorHAnsi" w:hAnsiTheme="minorHAnsi" w:cstheme="minorHAnsi"/>
          <w:b/>
        </w:rPr>
        <w:t>(dez mil reais)</w:t>
      </w:r>
      <w:r w:rsidRPr="006E5ACE">
        <w:rPr>
          <w:rFonts w:asciiTheme="minorHAnsi" w:hAnsiTheme="minorHAnsi" w:cstheme="minorHAnsi"/>
          <w:bCs/>
        </w:rPr>
        <w:t xml:space="preserve"> destinados a investimento.</w:t>
      </w:r>
    </w:p>
    <w:p w:rsidR="003567F8" w:rsidRPr="006E5ACE" w:rsidRDefault="003567F8" w:rsidP="003567F8">
      <w:pPr>
        <w:widowControl w:val="0"/>
        <w:autoSpaceDE w:val="0"/>
        <w:jc w:val="both"/>
        <w:rPr>
          <w:rFonts w:asciiTheme="minorHAnsi" w:hAnsiTheme="minorHAnsi" w:cstheme="minorHAnsi"/>
          <w:bCs/>
        </w:rPr>
      </w:pPr>
    </w:p>
    <w:p w:rsidR="003567F8" w:rsidRPr="006E5ACE" w:rsidRDefault="003567F8" w:rsidP="003567F8">
      <w:pPr>
        <w:widowControl w:val="0"/>
        <w:autoSpaceDE w:val="0"/>
        <w:jc w:val="both"/>
        <w:rPr>
          <w:rFonts w:asciiTheme="minorHAnsi" w:hAnsiTheme="minorHAnsi" w:cstheme="minorHAnsi"/>
        </w:rPr>
      </w:pPr>
      <w:r w:rsidRPr="006E5ACE">
        <w:rPr>
          <w:rFonts w:asciiTheme="minorHAnsi" w:hAnsiTheme="minorHAnsi" w:cstheme="minorHAnsi"/>
        </w:rPr>
        <w:t xml:space="preserve">Os valores exatos a serem repassados serão definidos nos termos de colaboração, observadas as propostas apresentadas pela </w:t>
      </w:r>
      <w:r w:rsidR="00322988" w:rsidRPr="006E5ACE">
        <w:rPr>
          <w:rFonts w:asciiTheme="minorHAnsi" w:hAnsiTheme="minorHAnsi" w:cstheme="minorHAnsi"/>
        </w:rPr>
        <w:t>OSC</w:t>
      </w:r>
      <w:r w:rsidRPr="006E5ACE">
        <w:rPr>
          <w:rFonts w:asciiTheme="minorHAnsi" w:hAnsiTheme="minorHAnsi" w:cstheme="minorHAnsi"/>
        </w:rPr>
        <w:t xml:space="preserve"> selecionadas.</w:t>
      </w:r>
    </w:p>
    <w:p w:rsidR="003567F8" w:rsidRPr="00B60726" w:rsidRDefault="003567F8" w:rsidP="003567F8">
      <w:pPr>
        <w:widowControl w:val="0"/>
        <w:tabs>
          <w:tab w:val="left" w:pos="567"/>
        </w:tabs>
        <w:autoSpaceDE w:val="0"/>
        <w:spacing w:before="120" w:after="120"/>
        <w:jc w:val="both"/>
        <w:rPr>
          <w:bCs/>
        </w:rPr>
      </w:pPr>
    </w:p>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
          <w:bCs/>
        </w:rPr>
        <w:t>9. EQUIPE TÉCNICA MÍNIMA</w:t>
      </w:r>
    </w:p>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 xml:space="preserve">Toda a equipe do </w:t>
      </w:r>
      <w:r w:rsidRPr="006E5ACE">
        <w:rPr>
          <w:rFonts w:asciiTheme="minorHAnsi" w:hAnsiTheme="minorHAnsi" w:cstheme="minorHAnsi"/>
          <w:b/>
          <w:bCs/>
        </w:rPr>
        <w:t xml:space="preserve">Programa Sistema Bahia Viva </w:t>
      </w:r>
      <w:r w:rsidRPr="006E5ACE">
        <w:rPr>
          <w:rFonts w:asciiTheme="minorHAnsi" w:hAnsiTheme="minorHAnsi" w:cstheme="minorHAnsi"/>
          <w:bCs/>
        </w:rPr>
        <w:t>será contratada pela OSC executora, ficando a cargo e de inteira responsabilidade da organização a modalidade de contratação.</w:t>
      </w:r>
    </w:p>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 xml:space="preserve">9.1 A EQUIPE TÉCNICA MÍNIMA, necessária à execução do objeto da parceria, no âmbito do </w:t>
      </w:r>
      <w:r w:rsidRPr="006E5ACE">
        <w:rPr>
          <w:rFonts w:asciiTheme="minorHAnsi" w:hAnsiTheme="minorHAnsi" w:cstheme="minorHAnsi"/>
          <w:b/>
          <w:bCs/>
        </w:rPr>
        <w:t>LOTE 01</w:t>
      </w:r>
      <w:r w:rsidRPr="006E5ACE">
        <w:rPr>
          <w:rFonts w:asciiTheme="minorHAnsi" w:hAnsiTheme="minorHAnsi" w:cstheme="minorHAnsi"/>
          <w:bCs/>
        </w:rPr>
        <w:t xml:space="preserve">, </w:t>
      </w:r>
      <w:r w:rsidRPr="006E5ACE">
        <w:rPr>
          <w:rFonts w:asciiTheme="minorHAnsi" w:hAnsiTheme="minorHAnsi" w:cstheme="minorHAnsi"/>
          <w:b/>
          <w:bCs/>
        </w:rPr>
        <w:t>LOTE 02</w:t>
      </w:r>
      <w:r w:rsidRPr="006E5ACE">
        <w:rPr>
          <w:rFonts w:asciiTheme="minorHAnsi" w:hAnsiTheme="minorHAnsi" w:cstheme="minorHAnsi"/>
          <w:bCs/>
        </w:rPr>
        <w:t xml:space="preserve"> E </w:t>
      </w:r>
      <w:r w:rsidRPr="006E5ACE">
        <w:rPr>
          <w:rFonts w:asciiTheme="minorHAnsi" w:hAnsiTheme="minorHAnsi" w:cstheme="minorHAnsi"/>
          <w:b/>
          <w:bCs/>
        </w:rPr>
        <w:t>LOTE 03</w:t>
      </w:r>
      <w:r w:rsidRPr="006E5ACE">
        <w:rPr>
          <w:rFonts w:asciiTheme="minorHAnsi" w:hAnsiTheme="minorHAnsi" w:cstheme="minorHAnsi"/>
          <w:bCs/>
        </w:rPr>
        <w:t>, está abaixo listada:</w:t>
      </w:r>
    </w:p>
    <w:tbl>
      <w:tblPr>
        <w:tblW w:w="9296" w:type="dxa"/>
        <w:tblInd w:w="-5" w:type="dxa"/>
        <w:tblLayout w:type="fixed"/>
        <w:tblLook w:val="0000"/>
      </w:tblPr>
      <w:tblGrid>
        <w:gridCol w:w="2235"/>
        <w:gridCol w:w="1564"/>
        <w:gridCol w:w="987"/>
        <w:gridCol w:w="147"/>
        <w:gridCol w:w="4363"/>
      </w:tblGrid>
      <w:tr w:rsidR="003567F8" w:rsidRPr="006E5ACE" w:rsidTr="006E5ACE">
        <w:tc>
          <w:tcPr>
            <w:tcW w:w="2235" w:type="dxa"/>
            <w:tcBorders>
              <w:top w:val="single" w:sz="4" w:space="0" w:color="000000"/>
              <w:left w:val="single" w:sz="4" w:space="0" w:color="000000"/>
              <w:bottom w:val="single" w:sz="4" w:space="0" w:color="000000"/>
            </w:tcBorders>
            <w:shd w:val="clear" w:color="auto" w:fill="BFBFBF"/>
          </w:tcPr>
          <w:p w:rsidR="003567F8" w:rsidRPr="006E5ACE" w:rsidRDefault="003567F8" w:rsidP="003567F8">
            <w:pPr>
              <w:widowControl w:val="0"/>
              <w:tabs>
                <w:tab w:val="left" w:pos="567"/>
              </w:tabs>
              <w:autoSpaceDE w:val="0"/>
              <w:jc w:val="center"/>
              <w:rPr>
                <w:rFonts w:asciiTheme="minorHAnsi" w:hAnsiTheme="minorHAnsi" w:cstheme="minorHAnsi"/>
              </w:rPr>
            </w:pPr>
            <w:r w:rsidRPr="006E5ACE">
              <w:rPr>
                <w:rFonts w:asciiTheme="minorHAnsi" w:hAnsiTheme="minorHAnsi" w:cstheme="minorHAnsi"/>
                <w:b/>
                <w:bCs/>
              </w:rPr>
              <w:t>Categoria Profissional</w:t>
            </w:r>
          </w:p>
        </w:tc>
        <w:tc>
          <w:tcPr>
            <w:tcW w:w="1564" w:type="dxa"/>
            <w:tcBorders>
              <w:top w:val="single" w:sz="4" w:space="0" w:color="000000"/>
              <w:left w:val="single" w:sz="4" w:space="0" w:color="000000"/>
              <w:bottom w:val="single" w:sz="4" w:space="0" w:color="000000"/>
            </w:tcBorders>
            <w:shd w:val="clear" w:color="auto" w:fill="BFBFBF"/>
          </w:tcPr>
          <w:p w:rsidR="003567F8" w:rsidRPr="006E5ACE" w:rsidRDefault="003567F8" w:rsidP="003567F8">
            <w:pPr>
              <w:widowControl w:val="0"/>
              <w:tabs>
                <w:tab w:val="left" w:pos="567"/>
              </w:tabs>
              <w:autoSpaceDE w:val="0"/>
              <w:jc w:val="center"/>
              <w:rPr>
                <w:rFonts w:asciiTheme="minorHAnsi" w:hAnsiTheme="minorHAnsi" w:cstheme="minorHAnsi"/>
              </w:rPr>
            </w:pPr>
            <w:r w:rsidRPr="006E5ACE">
              <w:rPr>
                <w:rFonts w:asciiTheme="minorHAnsi" w:hAnsiTheme="minorHAnsi" w:cstheme="minorHAnsi"/>
                <w:b/>
                <w:bCs/>
              </w:rPr>
              <w:t>Quantidade de profissionais</w:t>
            </w:r>
          </w:p>
        </w:tc>
        <w:tc>
          <w:tcPr>
            <w:tcW w:w="1134" w:type="dxa"/>
            <w:gridSpan w:val="2"/>
            <w:tcBorders>
              <w:top w:val="single" w:sz="4" w:space="0" w:color="000000"/>
              <w:left w:val="single" w:sz="4" w:space="0" w:color="000000"/>
              <w:bottom w:val="single" w:sz="4" w:space="0" w:color="000000"/>
            </w:tcBorders>
            <w:shd w:val="clear" w:color="auto" w:fill="BFBFBF"/>
          </w:tcPr>
          <w:p w:rsidR="003567F8" w:rsidRPr="006E5ACE" w:rsidRDefault="003567F8" w:rsidP="003567F8">
            <w:pPr>
              <w:widowControl w:val="0"/>
              <w:tabs>
                <w:tab w:val="left" w:pos="567"/>
              </w:tabs>
              <w:autoSpaceDE w:val="0"/>
              <w:jc w:val="center"/>
              <w:rPr>
                <w:rFonts w:asciiTheme="minorHAnsi" w:hAnsiTheme="minorHAnsi" w:cstheme="minorHAnsi"/>
              </w:rPr>
            </w:pPr>
            <w:r w:rsidRPr="006E5ACE">
              <w:rPr>
                <w:rFonts w:asciiTheme="minorHAnsi" w:hAnsiTheme="minorHAnsi" w:cstheme="minorHAnsi"/>
                <w:b/>
                <w:bCs/>
              </w:rPr>
              <w:t>Carga horária semanal</w:t>
            </w:r>
          </w:p>
        </w:tc>
        <w:tc>
          <w:tcPr>
            <w:tcW w:w="4363" w:type="dxa"/>
            <w:tcBorders>
              <w:top w:val="single" w:sz="4" w:space="0" w:color="000000"/>
              <w:left w:val="single" w:sz="4" w:space="0" w:color="000000"/>
              <w:bottom w:val="single" w:sz="4" w:space="0" w:color="000000"/>
              <w:right w:val="single" w:sz="4" w:space="0" w:color="000000"/>
            </w:tcBorders>
            <w:shd w:val="clear" w:color="auto" w:fill="BFBFBF"/>
          </w:tcPr>
          <w:p w:rsidR="003567F8" w:rsidRPr="006E5ACE" w:rsidRDefault="003567F8" w:rsidP="003567F8">
            <w:pPr>
              <w:widowControl w:val="0"/>
              <w:tabs>
                <w:tab w:val="left" w:pos="567"/>
              </w:tabs>
              <w:autoSpaceDE w:val="0"/>
              <w:jc w:val="center"/>
              <w:rPr>
                <w:rFonts w:asciiTheme="minorHAnsi" w:hAnsiTheme="minorHAnsi" w:cstheme="minorHAnsi"/>
              </w:rPr>
            </w:pPr>
            <w:r w:rsidRPr="006E5ACE">
              <w:rPr>
                <w:rFonts w:asciiTheme="minorHAnsi" w:hAnsiTheme="minorHAnsi" w:cstheme="minorHAnsi"/>
                <w:b/>
                <w:bCs/>
              </w:rPr>
              <w:t>Qualificação Exigida</w:t>
            </w:r>
          </w:p>
        </w:tc>
      </w:tr>
      <w:tr w:rsidR="003567F8" w:rsidRPr="006E5ACE" w:rsidTr="006E5ACE">
        <w:tc>
          <w:tcPr>
            <w:tcW w:w="9296" w:type="dxa"/>
            <w:gridSpan w:val="5"/>
            <w:tcBorders>
              <w:top w:val="single" w:sz="4" w:space="0" w:color="000000"/>
              <w:left w:val="single" w:sz="4" w:space="0" w:color="000000"/>
              <w:bottom w:val="single" w:sz="4" w:space="0" w:color="000000"/>
              <w:right w:val="single" w:sz="4" w:space="0" w:color="000000"/>
            </w:tcBorders>
            <w:shd w:val="clear" w:color="auto" w:fill="D9D9D9"/>
          </w:tcPr>
          <w:p w:rsidR="003567F8" w:rsidRPr="006E5ACE" w:rsidRDefault="003567F8" w:rsidP="003567F8">
            <w:pPr>
              <w:widowControl w:val="0"/>
              <w:tabs>
                <w:tab w:val="left" w:pos="567"/>
              </w:tabs>
              <w:autoSpaceDE w:val="0"/>
              <w:spacing w:before="120" w:after="120"/>
              <w:ind w:left="567"/>
              <w:rPr>
                <w:rFonts w:asciiTheme="minorHAnsi" w:hAnsiTheme="minorHAnsi" w:cstheme="minorHAnsi"/>
              </w:rPr>
            </w:pPr>
            <w:r w:rsidRPr="006E5ACE">
              <w:rPr>
                <w:rFonts w:asciiTheme="minorHAnsi" w:hAnsiTheme="minorHAnsi" w:cstheme="minorHAnsi"/>
                <w:b/>
                <w:bCs/>
              </w:rPr>
              <w:t>Pessoal para atuação no Sistema Bahia Viva – Comunidade Terapêutica</w:t>
            </w:r>
          </w:p>
        </w:tc>
      </w:tr>
      <w:tr w:rsidR="003567F8" w:rsidRPr="006E5ACE" w:rsidTr="006E5ACE">
        <w:tc>
          <w:tcPr>
            <w:tcW w:w="2235" w:type="dxa"/>
            <w:tcBorders>
              <w:top w:val="single" w:sz="4" w:space="0" w:color="000000"/>
              <w:left w:val="single" w:sz="4" w:space="0" w:color="000000"/>
              <w:bottom w:val="single" w:sz="4" w:space="0" w:color="000000"/>
            </w:tcBorders>
            <w:shd w:val="clear" w:color="auto" w:fill="auto"/>
          </w:tcPr>
          <w:p w:rsidR="003567F8" w:rsidRPr="006E5ACE" w:rsidRDefault="003567F8" w:rsidP="003567F8">
            <w:pPr>
              <w:widowControl w:val="0"/>
              <w:tabs>
                <w:tab w:val="left" w:pos="567"/>
              </w:tabs>
              <w:autoSpaceDE w:val="0"/>
              <w:jc w:val="both"/>
              <w:rPr>
                <w:rFonts w:asciiTheme="minorHAnsi" w:hAnsiTheme="minorHAnsi" w:cstheme="minorHAnsi"/>
              </w:rPr>
            </w:pPr>
            <w:r w:rsidRPr="006E5ACE">
              <w:rPr>
                <w:rFonts w:asciiTheme="minorHAnsi" w:hAnsiTheme="minorHAnsi" w:cstheme="minorHAnsi"/>
                <w:bCs/>
              </w:rPr>
              <w:t>Coordenador do Projeto</w:t>
            </w:r>
          </w:p>
        </w:tc>
        <w:tc>
          <w:tcPr>
            <w:tcW w:w="1564" w:type="dxa"/>
            <w:tcBorders>
              <w:top w:val="single" w:sz="4" w:space="0" w:color="000000"/>
              <w:left w:val="single" w:sz="4" w:space="0" w:color="000000"/>
              <w:bottom w:val="single" w:sz="4" w:space="0" w:color="000000"/>
            </w:tcBorders>
            <w:shd w:val="clear" w:color="auto" w:fill="auto"/>
          </w:tcPr>
          <w:p w:rsidR="003567F8" w:rsidRPr="006E5ACE" w:rsidRDefault="003567F8" w:rsidP="003567F8">
            <w:pPr>
              <w:widowControl w:val="0"/>
              <w:tabs>
                <w:tab w:val="left" w:pos="567"/>
              </w:tabs>
              <w:autoSpaceDE w:val="0"/>
              <w:jc w:val="center"/>
              <w:rPr>
                <w:rFonts w:asciiTheme="minorHAnsi" w:hAnsiTheme="minorHAnsi" w:cstheme="minorHAnsi"/>
              </w:rPr>
            </w:pPr>
            <w:r w:rsidRPr="006E5ACE">
              <w:rPr>
                <w:rFonts w:asciiTheme="minorHAnsi" w:hAnsiTheme="minorHAnsi" w:cstheme="minorHAnsi"/>
                <w:bCs/>
              </w:rPr>
              <w:t>01</w:t>
            </w:r>
          </w:p>
        </w:tc>
        <w:tc>
          <w:tcPr>
            <w:tcW w:w="987" w:type="dxa"/>
            <w:tcBorders>
              <w:top w:val="single" w:sz="4" w:space="0" w:color="000000"/>
              <w:left w:val="single" w:sz="4" w:space="0" w:color="000000"/>
              <w:bottom w:val="single" w:sz="4" w:space="0" w:color="000000"/>
            </w:tcBorders>
            <w:shd w:val="clear" w:color="auto" w:fill="auto"/>
          </w:tcPr>
          <w:p w:rsidR="003567F8" w:rsidRPr="006E5ACE" w:rsidRDefault="003567F8" w:rsidP="003567F8">
            <w:pPr>
              <w:widowControl w:val="0"/>
              <w:tabs>
                <w:tab w:val="left" w:pos="567"/>
              </w:tabs>
              <w:autoSpaceDE w:val="0"/>
              <w:jc w:val="center"/>
              <w:rPr>
                <w:rFonts w:asciiTheme="minorHAnsi" w:hAnsiTheme="minorHAnsi" w:cstheme="minorHAnsi"/>
              </w:rPr>
            </w:pPr>
            <w:r w:rsidRPr="006E5ACE">
              <w:rPr>
                <w:rFonts w:asciiTheme="minorHAnsi" w:hAnsiTheme="minorHAnsi" w:cstheme="minorHAnsi"/>
                <w:bCs/>
              </w:rPr>
              <w:t>40</w:t>
            </w: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Pr>
          <w:p w:rsidR="003567F8" w:rsidRPr="006E5ACE" w:rsidRDefault="003567F8" w:rsidP="003567F8">
            <w:pPr>
              <w:widowControl w:val="0"/>
              <w:tabs>
                <w:tab w:val="left" w:pos="567"/>
              </w:tabs>
              <w:autoSpaceDE w:val="0"/>
              <w:jc w:val="both"/>
              <w:rPr>
                <w:rFonts w:asciiTheme="minorHAnsi" w:hAnsiTheme="minorHAnsi" w:cstheme="minorHAnsi"/>
              </w:rPr>
            </w:pPr>
            <w:r w:rsidRPr="006E5ACE">
              <w:rPr>
                <w:rFonts w:asciiTheme="minorHAnsi" w:hAnsiTheme="minorHAnsi" w:cstheme="minorHAnsi"/>
                <w:bCs/>
              </w:rPr>
              <w:t>Graduação em Ciências Humanas e/ou Ciências Sociais Aplicadas</w:t>
            </w:r>
          </w:p>
        </w:tc>
      </w:tr>
      <w:tr w:rsidR="003567F8" w:rsidRPr="006E5ACE" w:rsidTr="006E5ACE">
        <w:tc>
          <w:tcPr>
            <w:tcW w:w="2235" w:type="dxa"/>
            <w:tcBorders>
              <w:top w:val="single" w:sz="4" w:space="0" w:color="000000"/>
              <w:left w:val="single" w:sz="4" w:space="0" w:color="000000"/>
              <w:bottom w:val="single" w:sz="4" w:space="0" w:color="000000"/>
            </w:tcBorders>
            <w:shd w:val="clear" w:color="auto" w:fill="auto"/>
          </w:tcPr>
          <w:p w:rsidR="003567F8" w:rsidRPr="006E5ACE" w:rsidRDefault="003567F8" w:rsidP="003567F8">
            <w:pPr>
              <w:widowControl w:val="0"/>
              <w:tabs>
                <w:tab w:val="left" w:pos="567"/>
              </w:tabs>
              <w:autoSpaceDE w:val="0"/>
              <w:jc w:val="both"/>
              <w:rPr>
                <w:rFonts w:asciiTheme="minorHAnsi" w:hAnsiTheme="minorHAnsi" w:cstheme="minorHAnsi"/>
              </w:rPr>
            </w:pPr>
            <w:r w:rsidRPr="006E5ACE">
              <w:rPr>
                <w:rFonts w:asciiTheme="minorHAnsi" w:hAnsiTheme="minorHAnsi" w:cstheme="minorHAnsi"/>
                <w:bCs/>
              </w:rPr>
              <w:t>Assistente Social</w:t>
            </w:r>
          </w:p>
        </w:tc>
        <w:tc>
          <w:tcPr>
            <w:tcW w:w="1564" w:type="dxa"/>
            <w:tcBorders>
              <w:top w:val="single" w:sz="4" w:space="0" w:color="000000"/>
              <w:left w:val="single" w:sz="4" w:space="0" w:color="000000"/>
              <w:bottom w:val="single" w:sz="4" w:space="0" w:color="000000"/>
            </w:tcBorders>
            <w:shd w:val="clear" w:color="auto" w:fill="auto"/>
          </w:tcPr>
          <w:p w:rsidR="003567F8" w:rsidRPr="006E5ACE" w:rsidRDefault="003567F8" w:rsidP="003567F8">
            <w:pPr>
              <w:widowControl w:val="0"/>
              <w:tabs>
                <w:tab w:val="left" w:pos="567"/>
                <w:tab w:val="left" w:pos="1125"/>
              </w:tabs>
              <w:autoSpaceDE w:val="0"/>
              <w:jc w:val="center"/>
              <w:rPr>
                <w:rFonts w:asciiTheme="minorHAnsi" w:hAnsiTheme="minorHAnsi" w:cstheme="minorHAnsi"/>
              </w:rPr>
            </w:pPr>
            <w:r w:rsidRPr="006E5ACE">
              <w:rPr>
                <w:rFonts w:asciiTheme="minorHAnsi" w:hAnsiTheme="minorHAnsi" w:cstheme="minorHAnsi"/>
                <w:bCs/>
              </w:rPr>
              <w:t>01</w:t>
            </w:r>
          </w:p>
        </w:tc>
        <w:tc>
          <w:tcPr>
            <w:tcW w:w="987" w:type="dxa"/>
            <w:tcBorders>
              <w:top w:val="single" w:sz="4" w:space="0" w:color="000000"/>
              <w:left w:val="single" w:sz="4" w:space="0" w:color="000000"/>
              <w:bottom w:val="single" w:sz="4" w:space="0" w:color="000000"/>
            </w:tcBorders>
            <w:shd w:val="clear" w:color="auto" w:fill="auto"/>
          </w:tcPr>
          <w:p w:rsidR="003567F8" w:rsidRPr="006E5ACE" w:rsidRDefault="003567F8" w:rsidP="003567F8">
            <w:pPr>
              <w:widowControl w:val="0"/>
              <w:tabs>
                <w:tab w:val="left" w:pos="567"/>
              </w:tabs>
              <w:autoSpaceDE w:val="0"/>
              <w:jc w:val="center"/>
              <w:rPr>
                <w:rFonts w:asciiTheme="minorHAnsi" w:hAnsiTheme="minorHAnsi" w:cstheme="minorHAnsi"/>
              </w:rPr>
            </w:pPr>
            <w:r w:rsidRPr="006E5ACE">
              <w:rPr>
                <w:rFonts w:asciiTheme="minorHAnsi" w:hAnsiTheme="minorHAnsi" w:cstheme="minorHAnsi"/>
                <w:bCs/>
              </w:rPr>
              <w:t>30</w:t>
            </w: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Pr>
          <w:p w:rsidR="003567F8" w:rsidRPr="006E5ACE" w:rsidRDefault="003567F8" w:rsidP="003567F8">
            <w:pPr>
              <w:widowControl w:val="0"/>
              <w:tabs>
                <w:tab w:val="left" w:pos="567"/>
              </w:tabs>
              <w:autoSpaceDE w:val="0"/>
              <w:jc w:val="both"/>
              <w:rPr>
                <w:rFonts w:asciiTheme="minorHAnsi" w:hAnsiTheme="minorHAnsi" w:cstheme="minorHAnsi"/>
              </w:rPr>
            </w:pPr>
            <w:r w:rsidRPr="006E5ACE">
              <w:rPr>
                <w:rFonts w:asciiTheme="minorHAnsi" w:hAnsiTheme="minorHAnsi" w:cstheme="minorHAnsi"/>
                <w:bCs/>
              </w:rPr>
              <w:t>Graduação em Serviço Social</w:t>
            </w:r>
          </w:p>
        </w:tc>
      </w:tr>
      <w:tr w:rsidR="003567F8" w:rsidRPr="006E5ACE" w:rsidTr="006E5ACE">
        <w:tc>
          <w:tcPr>
            <w:tcW w:w="2235" w:type="dxa"/>
            <w:tcBorders>
              <w:top w:val="single" w:sz="4" w:space="0" w:color="000000"/>
              <w:left w:val="single" w:sz="4" w:space="0" w:color="000000"/>
              <w:bottom w:val="single" w:sz="4" w:space="0" w:color="000000"/>
            </w:tcBorders>
            <w:shd w:val="clear" w:color="auto" w:fill="auto"/>
          </w:tcPr>
          <w:p w:rsidR="003567F8" w:rsidRPr="006E5ACE" w:rsidRDefault="003567F8" w:rsidP="003567F8">
            <w:pPr>
              <w:widowControl w:val="0"/>
              <w:tabs>
                <w:tab w:val="left" w:pos="567"/>
              </w:tabs>
              <w:autoSpaceDE w:val="0"/>
              <w:jc w:val="both"/>
              <w:rPr>
                <w:rFonts w:asciiTheme="minorHAnsi" w:hAnsiTheme="minorHAnsi" w:cstheme="minorHAnsi"/>
              </w:rPr>
            </w:pPr>
            <w:r w:rsidRPr="006E5ACE">
              <w:rPr>
                <w:rFonts w:asciiTheme="minorHAnsi" w:hAnsiTheme="minorHAnsi" w:cstheme="minorHAnsi"/>
                <w:bCs/>
              </w:rPr>
              <w:t>Psicólogo</w:t>
            </w:r>
          </w:p>
        </w:tc>
        <w:tc>
          <w:tcPr>
            <w:tcW w:w="1564" w:type="dxa"/>
            <w:tcBorders>
              <w:top w:val="single" w:sz="4" w:space="0" w:color="000000"/>
              <w:left w:val="single" w:sz="4" w:space="0" w:color="000000"/>
              <w:bottom w:val="single" w:sz="4" w:space="0" w:color="000000"/>
            </w:tcBorders>
            <w:shd w:val="clear" w:color="auto" w:fill="auto"/>
          </w:tcPr>
          <w:p w:rsidR="003567F8" w:rsidRPr="006E5ACE" w:rsidRDefault="003567F8" w:rsidP="003567F8">
            <w:pPr>
              <w:widowControl w:val="0"/>
              <w:tabs>
                <w:tab w:val="left" w:pos="567"/>
              </w:tabs>
              <w:autoSpaceDE w:val="0"/>
              <w:jc w:val="center"/>
              <w:rPr>
                <w:rFonts w:asciiTheme="minorHAnsi" w:hAnsiTheme="minorHAnsi" w:cstheme="minorHAnsi"/>
              </w:rPr>
            </w:pPr>
            <w:r w:rsidRPr="006E5ACE">
              <w:rPr>
                <w:rFonts w:asciiTheme="minorHAnsi" w:hAnsiTheme="minorHAnsi" w:cstheme="minorHAnsi"/>
                <w:bCs/>
              </w:rPr>
              <w:t>01</w:t>
            </w:r>
          </w:p>
        </w:tc>
        <w:tc>
          <w:tcPr>
            <w:tcW w:w="987" w:type="dxa"/>
            <w:tcBorders>
              <w:top w:val="single" w:sz="4" w:space="0" w:color="000000"/>
              <w:left w:val="single" w:sz="4" w:space="0" w:color="000000"/>
              <w:bottom w:val="single" w:sz="4" w:space="0" w:color="000000"/>
            </w:tcBorders>
            <w:shd w:val="clear" w:color="auto" w:fill="auto"/>
          </w:tcPr>
          <w:p w:rsidR="003567F8" w:rsidRPr="006E5ACE" w:rsidRDefault="003567F8" w:rsidP="003567F8">
            <w:pPr>
              <w:widowControl w:val="0"/>
              <w:tabs>
                <w:tab w:val="left" w:pos="567"/>
              </w:tabs>
              <w:autoSpaceDE w:val="0"/>
              <w:jc w:val="center"/>
              <w:rPr>
                <w:rFonts w:asciiTheme="minorHAnsi" w:hAnsiTheme="minorHAnsi" w:cstheme="minorHAnsi"/>
              </w:rPr>
            </w:pPr>
            <w:r w:rsidRPr="006E5ACE">
              <w:rPr>
                <w:rFonts w:asciiTheme="minorHAnsi" w:hAnsiTheme="minorHAnsi" w:cstheme="minorHAnsi"/>
                <w:bCs/>
              </w:rPr>
              <w:t>30</w:t>
            </w: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Pr>
          <w:p w:rsidR="003567F8" w:rsidRPr="006E5ACE" w:rsidRDefault="003567F8" w:rsidP="003567F8">
            <w:pPr>
              <w:widowControl w:val="0"/>
              <w:tabs>
                <w:tab w:val="left" w:pos="567"/>
              </w:tabs>
              <w:autoSpaceDE w:val="0"/>
              <w:jc w:val="both"/>
              <w:rPr>
                <w:rFonts w:asciiTheme="minorHAnsi" w:hAnsiTheme="minorHAnsi" w:cstheme="minorHAnsi"/>
              </w:rPr>
            </w:pPr>
            <w:r w:rsidRPr="006E5ACE">
              <w:rPr>
                <w:rFonts w:asciiTheme="minorHAnsi" w:hAnsiTheme="minorHAnsi" w:cstheme="minorHAnsi"/>
                <w:bCs/>
              </w:rPr>
              <w:t>Graduação em Psicologia</w:t>
            </w:r>
          </w:p>
        </w:tc>
      </w:tr>
      <w:tr w:rsidR="003567F8" w:rsidRPr="006E5ACE" w:rsidTr="006E5ACE">
        <w:tc>
          <w:tcPr>
            <w:tcW w:w="2235" w:type="dxa"/>
            <w:tcBorders>
              <w:top w:val="single" w:sz="4" w:space="0" w:color="000000"/>
              <w:left w:val="single" w:sz="4" w:space="0" w:color="000000"/>
              <w:bottom w:val="single" w:sz="4" w:space="0" w:color="000000"/>
            </w:tcBorders>
            <w:shd w:val="clear" w:color="auto" w:fill="auto"/>
          </w:tcPr>
          <w:p w:rsidR="003567F8" w:rsidRPr="006E5ACE" w:rsidRDefault="003567F8" w:rsidP="003567F8">
            <w:pPr>
              <w:widowControl w:val="0"/>
              <w:tabs>
                <w:tab w:val="left" w:pos="567"/>
              </w:tabs>
              <w:autoSpaceDE w:val="0"/>
              <w:jc w:val="both"/>
              <w:rPr>
                <w:rFonts w:asciiTheme="minorHAnsi" w:hAnsiTheme="minorHAnsi" w:cstheme="minorHAnsi"/>
              </w:rPr>
            </w:pPr>
            <w:r w:rsidRPr="006E5ACE">
              <w:rPr>
                <w:rFonts w:asciiTheme="minorHAnsi" w:hAnsiTheme="minorHAnsi" w:cstheme="minorHAnsi"/>
                <w:bCs/>
              </w:rPr>
              <w:lastRenderedPageBreak/>
              <w:t>Educador</w:t>
            </w:r>
          </w:p>
        </w:tc>
        <w:tc>
          <w:tcPr>
            <w:tcW w:w="1564" w:type="dxa"/>
            <w:tcBorders>
              <w:top w:val="single" w:sz="4" w:space="0" w:color="000000"/>
              <w:left w:val="single" w:sz="4" w:space="0" w:color="000000"/>
              <w:bottom w:val="single" w:sz="4" w:space="0" w:color="000000"/>
            </w:tcBorders>
            <w:shd w:val="clear" w:color="auto" w:fill="auto"/>
          </w:tcPr>
          <w:p w:rsidR="003567F8" w:rsidRPr="006E5ACE" w:rsidRDefault="003567F8" w:rsidP="003567F8">
            <w:pPr>
              <w:widowControl w:val="0"/>
              <w:tabs>
                <w:tab w:val="left" w:pos="567"/>
              </w:tabs>
              <w:autoSpaceDE w:val="0"/>
              <w:jc w:val="center"/>
              <w:rPr>
                <w:rFonts w:asciiTheme="minorHAnsi" w:hAnsiTheme="minorHAnsi" w:cstheme="minorHAnsi"/>
              </w:rPr>
            </w:pPr>
            <w:r w:rsidRPr="006E5ACE">
              <w:rPr>
                <w:rFonts w:asciiTheme="minorHAnsi" w:hAnsiTheme="minorHAnsi" w:cstheme="minorHAnsi"/>
                <w:bCs/>
              </w:rPr>
              <w:t>01</w:t>
            </w:r>
          </w:p>
        </w:tc>
        <w:tc>
          <w:tcPr>
            <w:tcW w:w="987" w:type="dxa"/>
            <w:tcBorders>
              <w:top w:val="single" w:sz="4" w:space="0" w:color="000000"/>
              <w:left w:val="single" w:sz="4" w:space="0" w:color="000000"/>
              <w:bottom w:val="single" w:sz="4" w:space="0" w:color="000000"/>
            </w:tcBorders>
            <w:shd w:val="clear" w:color="auto" w:fill="auto"/>
          </w:tcPr>
          <w:p w:rsidR="003567F8" w:rsidRPr="006E5ACE" w:rsidRDefault="003567F8" w:rsidP="003567F8">
            <w:pPr>
              <w:widowControl w:val="0"/>
              <w:tabs>
                <w:tab w:val="left" w:pos="567"/>
              </w:tabs>
              <w:autoSpaceDE w:val="0"/>
              <w:jc w:val="center"/>
              <w:rPr>
                <w:rFonts w:asciiTheme="minorHAnsi" w:hAnsiTheme="minorHAnsi" w:cstheme="minorHAnsi"/>
              </w:rPr>
            </w:pPr>
            <w:r w:rsidRPr="006E5ACE">
              <w:rPr>
                <w:rFonts w:asciiTheme="minorHAnsi" w:hAnsiTheme="minorHAnsi" w:cstheme="minorHAnsi"/>
                <w:bCs/>
              </w:rPr>
              <w:t>10</w:t>
            </w: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Pr>
          <w:p w:rsidR="003567F8" w:rsidRPr="006E5ACE" w:rsidRDefault="003567F8" w:rsidP="003567F8">
            <w:pPr>
              <w:widowControl w:val="0"/>
              <w:tabs>
                <w:tab w:val="left" w:pos="567"/>
              </w:tabs>
              <w:autoSpaceDE w:val="0"/>
              <w:jc w:val="both"/>
              <w:rPr>
                <w:rFonts w:asciiTheme="minorHAnsi" w:hAnsiTheme="minorHAnsi" w:cstheme="minorHAnsi"/>
              </w:rPr>
            </w:pPr>
            <w:r w:rsidRPr="006E5ACE">
              <w:rPr>
                <w:rFonts w:asciiTheme="minorHAnsi" w:hAnsiTheme="minorHAnsi" w:cstheme="minorHAnsi"/>
                <w:bCs/>
              </w:rPr>
              <w:t>Graduação em Pedagogia, Licenciaturas, Ciências Humanas e/ou Ciências Sociais Aplicadas</w:t>
            </w:r>
          </w:p>
        </w:tc>
      </w:tr>
      <w:tr w:rsidR="003567F8" w:rsidRPr="006E5ACE" w:rsidTr="006E5ACE">
        <w:tc>
          <w:tcPr>
            <w:tcW w:w="2235" w:type="dxa"/>
            <w:tcBorders>
              <w:top w:val="single" w:sz="4" w:space="0" w:color="000000"/>
              <w:left w:val="single" w:sz="4" w:space="0" w:color="000000"/>
              <w:bottom w:val="single" w:sz="4" w:space="0" w:color="000000"/>
            </w:tcBorders>
            <w:shd w:val="clear" w:color="auto" w:fill="auto"/>
          </w:tcPr>
          <w:p w:rsidR="003567F8" w:rsidRPr="006E5ACE" w:rsidRDefault="003567F8" w:rsidP="003567F8">
            <w:pPr>
              <w:widowControl w:val="0"/>
              <w:tabs>
                <w:tab w:val="left" w:pos="567"/>
              </w:tabs>
              <w:autoSpaceDE w:val="0"/>
              <w:jc w:val="both"/>
              <w:rPr>
                <w:rFonts w:asciiTheme="minorHAnsi" w:hAnsiTheme="minorHAnsi" w:cstheme="minorHAnsi"/>
              </w:rPr>
            </w:pPr>
            <w:r w:rsidRPr="006E5ACE">
              <w:rPr>
                <w:rFonts w:asciiTheme="minorHAnsi" w:hAnsiTheme="minorHAnsi" w:cstheme="minorHAnsi"/>
                <w:bCs/>
              </w:rPr>
              <w:t>Arte-Educador</w:t>
            </w:r>
          </w:p>
        </w:tc>
        <w:tc>
          <w:tcPr>
            <w:tcW w:w="1564" w:type="dxa"/>
            <w:tcBorders>
              <w:top w:val="single" w:sz="4" w:space="0" w:color="000000"/>
              <w:left w:val="single" w:sz="4" w:space="0" w:color="000000"/>
              <w:bottom w:val="single" w:sz="4" w:space="0" w:color="000000"/>
            </w:tcBorders>
            <w:shd w:val="clear" w:color="auto" w:fill="auto"/>
          </w:tcPr>
          <w:p w:rsidR="003567F8" w:rsidRPr="006E5ACE" w:rsidRDefault="003567F8" w:rsidP="003567F8">
            <w:pPr>
              <w:widowControl w:val="0"/>
              <w:tabs>
                <w:tab w:val="left" w:pos="567"/>
              </w:tabs>
              <w:autoSpaceDE w:val="0"/>
              <w:jc w:val="center"/>
              <w:rPr>
                <w:rFonts w:asciiTheme="minorHAnsi" w:hAnsiTheme="minorHAnsi" w:cstheme="minorHAnsi"/>
              </w:rPr>
            </w:pPr>
            <w:r w:rsidRPr="006E5ACE">
              <w:rPr>
                <w:rFonts w:asciiTheme="minorHAnsi" w:hAnsiTheme="minorHAnsi" w:cstheme="minorHAnsi"/>
                <w:bCs/>
              </w:rPr>
              <w:t>01</w:t>
            </w:r>
          </w:p>
        </w:tc>
        <w:tc>
          <w:tcPr>
            <w:tcW w:w="987" w:type="dxa"/>
            <w:tcBorders>
              <w:top w:val="single" w:sz="4" w:space="0" w:color="000000"/>
              <w:left w:val="single" w:sz="4" w:space="0" w:color="000000"/>
              <w:bottom w:val="single" w:sz="4" w:space="0" w:color="000000"/>
            </w:tcBorders>
            <w:shd w:val="clear" w:color="auto" w:fill="auto"/>
          </w:tcPr>
          <w:p w:rsidR="003567F8" w:rsidRPr="006E5ACE" w:rsidRDefault="003567F8" w:rsidP="003567F8">
            <w:pPr>
              <w:widowControl w:val="0"/>
              <w:tabs>
                <w:tab w:val="left" w:pos="567"/>
              </w:tabs>
              <w:autoSpaceDE w:val="0"/>
              <w:jc w:val="center"/>
              <w:rPr>
                <w:rFonts w:asciiTheme="minorHAnsi" w:hAnsiTheme="minorHAnsi" w:cstheme="minorHAnsi"/>
              </w:rPr>
            </w:pPr>
            <w:r w:rsidRPr="006E5ACE">
              <w:rPr>
                <w:rFonts w:asciiTheme="minorHAnsi" w:hAnsiTheme="minorHAnsi" w:cstheme="minorHAnsi"/>
                <w:bCs/>
              </w:rPr>
              <w:t>10</w:t>
            </w: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Pr>
          <w:p w:rsidR="003567F8" w:rsidRPr="006E5ACE" w:rsidRDefault="003567F8" w:rsidP="003567F8">
            <w:pPr>
              <w:widowControl w:val="0"/>
              <w:tabs>
                <w:tab w:val="left" w:pos="567"/>
              </w:tabs>
              <w:autoSpaceDE w:val="0"/>
              <w:jc w:val="both"/>
              <w:rPr>
                <w:rFonts w:asciiTheme="minorHAnsi" w:hAnsiTheme="minorHAnsi" w:cstheme="minorHAnsi"/>
              </w:rPr>
            </w:pPr>
            <w:r w:rsidRPr="006E5ACE">
              <w:rPr>
                <w:rFonts w:asciiTheme="minorHAnsi" w:hAnsiTheme="minorHAnsi" w:cstheme="minorHAnsi"/>
                <w:bCs/>
              </w:rPr>
              <w:t>Profissional com experiência na condução de processos formativos no campo da arte-educação.</w:t>
            </w:r>
          </w:p>
        </w:tc>
      </w:tr>
      <w:tr w:rsidR="003567F8" w:rsidRPr="006E5ACE" w:rsidTr="006E5ACE">
        <w:tc>
          <w:tcPr>
            <w:tcW w:w="2235" w:type="dxa"/>
            <w:tcBorders>
              <w:top w:val="single" w:sz="4" w:space="0" w:color="000000"/>
              <w:left w:val="single" w:sz="4" w:space="0" w:color="000000"/>
              <w:bottom w:val="single" w:sz="4" w:space="0" w:color="000000"/>
            </w:tcBorders>
            <w:shd w:val="clear" w:color="auto" w:fill="auto"/>
          </w:tcPr>
          <w:p w:rsidR="003567F8" w:rsidRPr="006E5ACE" w:rsidRDefault="003567F8" w:rsidP="003567F8">
            <w:pPr>
              <w:widowControl w:val="0"/>
              <w:tabs>
                <w:tab w:val="left" w:pos="567"/>
              </w:tabs>
              <w:autoSpaceDE w:val="0"/>
              <w:jc w:val="both"/>
              <w:rPr>
                <w:rFonts w:asciiTheme="minorHAnsi" w:hAnsiTheme="minorHAnsi" w:cstheme="minorHAnsi"/>
              </w:rPr>
            </w:pPr>
            <w:r w:rsidRPr="006E5ACE">
              <w:rPr>
                <w:rFonts w:asciiTheme="minorHAnsi" w:hAnsiTheme="minorHAnsi" w:cstheme="minorHAnsi"/>
                <w:bCs/>
              </w:rPr>
              <w:t>Profissional de Atividades Desportivas</w:t>
            </w:r>
          </w:p>
        </w:tc>
        <w:tc>
          <w:tcPr>
            <w:tcW w:w="1564" w:type="dxa"/>
            <w:tcBorders>
              <w:top w:val="single" w:sz="4" w:space="0" w:color="000000"/>
              <w:left w:val="single" w:sz="4" w:space="0" w:color="000000"/>
              <w:bottom w:val="single" w:sz="4" w:space="0" w:color="000000"/>
            </w:tcBorders>
            <w:shd w:val="clear" w:color="auto" w:fill="auto"/>
          </w:tcPr>
          <w:p w:rsidR="003567F8" w:rsidRPr="006E5ACE" w:rsidRDefault="003567F8" w:rsidP="003567F8">
            <w:pPr>
              <w:widowControl w:val="0"/>
              <w:tabs>
                <w:tab w:val="left" w:pos="567"/>
              </w:tabs>
              <w:autoSpaceDE w:val="0"/>
              <w:jc w:val="center"/>
              <w:rPr>
                <w:rFonts w:asciiTheme="minorHAnsi" w:hAnsiTheme="minorHAnsi" w:cstheme="minorHAnsi"/>
              </w:rPr>
            </w:pPr>
            <w:r w:rsidRPr="006E5ACE">
              <w:rPr>
                <w:rFonts w:asciiTheme="minorHAnsi" w:hAnsiTheme="minorHAnsi" w:cstheme="minorHAnsi"/>
                <w:bCs/>
              </w:rPr>
              <w:t>01</w:t>
            </w:r>
          </w:p>
        </w:tc>
        <w:tc>
          <w:tcPr>
            <w:tcW w:w="987" w:type="dxa"/>
            <w:tcBorders>
              <w:top w:val="single" w:sz="4" w:space="0" w:color="000000"/>
              <w:left w:val="single" w:sz="4" w:space="0" w:color="000000"/>
              <w:bottom w:val="single" w:sz="4" w:space="0" w:color="000000"/>
            </w:tcBorders>
            <w:shd w:val="clear" w:color="auto" w:fill="auto"/>
          </w:tcPr>
          <w:p w:rsidR="003567F8" w:rsidRPr="006E5ACE" w:rsidRDefault="003567F8" w:rsidP="003567F8">
            <w:pPr>
              <w:widowControl w:val="0"/>
              <w:tabs>
                <w:tab w:val="left" w:pos="567"/>
              </w:tabs>
              <w:autoSpaceDE w:val="0"/>
              <w:jc w:val="center"/>
              <w:rPr>
                <w:rFonts w:asciiTheme="minorHAnsi" w:hAnsiTheme="minorHAnsi" w:cstheme="minorHAnsi"/>
              </w:rPr>
            </w:pPr>
            <w:r w:rsidRPr="006E5ACE">
              <w:rPr>
                <w:rFonts w:asciiTheme="minorHAnsi" w:hAnsiTheme="minorHAnsi" w:cstheme="minorHAnsi"/>
                <w:bCs/>
              </w:rPr>
              <w:t>10</w:t>
            </w: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Pr>
          <w:p w:rsidR="003567F8" w:rsidRPr="006E5ACE" w:rsidRDefault="003567F8" w:rsidP="003567F8">
            <w:pPr>
              <w:widowControl w:val="0"/>
              <w:tabs>
                <w:tab w:val="left" w:pos="567"/>
              </w:tabs>
              <w:autoSpaceDE w:val="0"/>
              <w:jc w:val="both"/>
              <w:rPr>
                <w:rFonts w:asciiTheme="minorHAnsi" w:hAnsiTheme="minorHAnsi" w:cstheme="minorHAnsi"/>
              </w:rPr>
            </w:pPr>
            <w:r w:rsidRPr="006E5ACE">
              <w:rPr>
                <w:rFonts w:asciiTheme="minorHAnsi" w:hAnsiTheme="minorHAnsi" w:cstheme="minorHAnsi"/>
                <w:bCs/>
              </w:rPr>
              <w:t>Profissional com experiência na condução de processos formativos em atividades desportivas.</w:t>
            </w:r>
          </w:p>
        </w:tc>
      </w:tr>
    </w:tbl>
    <w:p w:rsidR="003567F8" w:rsidRPr="006E5ACE" w:rsidRDefault="003567F8" w:rsidP="003567F8">
      <w:pPr>
        <w:widowControl w:val="0"/>
        <w:tabs>
          <w:tab w:val="left" w:pos="567"/>
        </w:tabs>
        <w:autoSpaceDE w:val="0"/>
        <w:spacing w:before="120" w:after="120"/>
        <w:jc w:val="both"/>
        <w:rPr>
          <w:rFonts w:asciiTheme="minorHAnsi" w:hAnsiTheme="minorHAnsi" w:cstheme="minorHAnsi"/>
          <w:bCs/>
        </w:rPr>
      </w:pPr>
    </w:p>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9.2 As atribuições previstas para cada categoria profissional elencadas no Item 9.1 acima, estão discriminadas abaixo:</w:t>
      </w:r>
    </w:p>
    <w:p w:rsidR="003567F8" w:rsidRPr="006E5ACE" w:rsidRDefault="003567F8" w:rsidP="003567F8">
      <w:pPr>
        <w:pStyle w:val="NormalWeb"/>
        <w:jc w:val="both"/>
        <w:rPr>
          <w:rFonts w:asciiTheme="minorHAnsi" w:hAnsiTheme="minorHAnsi" w:cstheme="minorHAnsi"/>
        </w:rPr>
      </w:pPr>
      <w:r w:rsidRPr="006E5ACE">
        <w:rPr>
          <w:rFonts w:asciiTheme="minorHAnsi" w:hAnsiTheme="minorHAnsi" w:cstheme="minorHAnsi"/>
          <w:bCs/>
        </w:rPr>
        <w:t xml:space="preserve">Para a composição da equipe mínima exigida seguem as funções que devem ser desempenhadas pelas categorias profissionais que compõe a Equipe Multidisciplinar dos Lotes 01, 02 e 03 integrantes do Edital do </w:t>
      </w:r>
      <w:r w:rsidRPr="006E5ACE">
        <w:rPr>
          <w:rFonts w:asciiTheme="minorHAnsi" w:hAnsiTheme="minorHAnsi" w:cstheme="minorHAnsi"/>
          <w:b/>
          <w:bCs/>
        </w:rPr>
        <w:t xml:space="preserve">Programa Sistema Bahia Viva: </w:t>
      </w:r>
    </w:p>
    <w:p w:rsidR="003567F8" w:rsidRPr="006E5ACE" w:rsidRDefault="003567F8" w:rsidP="003567F8">
      <w:pPr>
        <w:pStyle w:val="NormalWeb"/>
        <w:rPr>
          <w:rFonts w:asciiTheme="minorHAnsi" w:hAnsiTheme="minorHAnsi" w:cstheme="minorHAnsi"/>
        </w:rPr>
      </w:pPr>
      <w:r w:rsidRPr="006E5ACE">
        <w:rPr>
          <w:rFonts w:asciiTheme="minorHAnsi" w:hAnsiTheme="minorHAnsi" w:cstheme="minorHAnsi"/>
          <w:b/>
          <w:bCs/>
        </w:rPr>
        <w:t xml:space="preserve">Coordenador do Projeto: </w:t>
      </w:r>
      <w:r w:rsidRPr="006E5ACE">
        <w:rPr>
          <w:rFonts w:asciiTheme="minorHAnsi" w:hAnsiTheme="minorHAnsi" w:cstheme="minorHAnsi"/>
          <w:bCs/>
        </w:rPr>
        <w:t xml:space="preserve">Profissional de nível superior com Graduação em Ciências Humanas e/ou Ciências Sociais Aplicadas: </w:t>
      </w:r>
    </w:p>
    <w:p w:rsidR="003567F8" w:rsidRPr="006E5ACE" w:rsidRDefault="003567F8" w:rsidP="00455BFD">
      <w:pPr>
        <w:pStyle w:val="NormalWeb"/>
        <w:numPr>
          <w:ilvl w:val="0"/>
          <w:numId w:val="15"/>
        </w:numPr>
        <w:tabs>
          <w:tab w:val="clear" w:pos="1097"/>
          <w:tab w:val="num" w:pos="0"/>
        </w:tabs>
        <w:spacing w:before="100" w:after="100"/>
        <w:ind w:left="720"/>
        <w:rPr>
          <w:rFonts w:asciiTheme="minorHAnsi" w:hAnsiTheme="minorHAnsi" w:cstheme="minorHAnsi"/>
        </w:rPr>
      </w:pPr>
      <w:r w:rsidRPr="006E5ACE">
        <w:rPr>
          <w:rFonts w:asciiTheme="minorHAnsi" w:hAnsiTheme="minorHAnsi" w:cstheme="minorHAnsi"/>
          <w:bCs/>
        </w:rPr>
        <w:t>Acompanhamento diário da equipe e da assiduidade dos profissionais que estão sobre a sua coordenação;</w:t>
      </w:r>
    </w:p>
    <w:p w:rsidR="003567F8" w:rsidRPr="006E5ACE" w:rsidRDefault="003567F8" w:rsidP="00455BFD">
      <w:pPr>
        <w:pStyle w:val="NormalWeb"/>
        <w:numPr>
          <w:ilvl w:val="0"/>
          <w:numId w:val="15"/>
        </w:numPr>
        <w:tabs>
          <w:tab w:val="clear" w:pos="1097"/>
          <w:tab w:val="num" w:pos="0"/>
        </w:tabs>
        <w:spacing w:before="100" w:after="100"/>
        <w:ind w:left="720"/>
        <w:rPr>
          <w:rFonts w:asciiTheme="minorHAnsi" w:hAnsiTheme="minorHAnsi" w:cstheme="minorHAnsi"/>
        </w:rPr>
      </w:pPr>
      <w:r w:rsidRPr="006E5ACE">
        <w:rPr>
          <w:rFonts w:asciiTheme="minorHAnsi" w:hAnsiTheme="minorHAnsi" w:cstheme="minorHAnsi"/>
          <w:bCs/>
        </w:rPr>
        <w:t>Acompanhamento e organização da escala da equipe;</w:t>
      </w:r>
    </w:p>
    <w:p w:rsidR="003567F8" w:rsidRPr="006E5ACE" w:rsidRDefault="003567F8" w:rsidP="00455BFD">
      <w:pPr>
        <w:pStyle w:val="NormalWeb"/>
        <w:numPr>
          <w:ilvl w:val="0"/>
          <w:numId w:val="15"/>
        </w:numPr>
        <w:tabs>
          <w:tab w:val="clear" w:pos="1097"/>
          <w:tab w:val="num" w:pos="0"/>
        </w:tabs>
        <w:spacing w:before="100" w:after="100"/>
        <w:ind w:left="720"/>
        <w:rPr>
          <w:rFonts w:asciiTheme="minorHAnsi" w:hAnsiTheme="minorHAnsi" w:cstheme="minorHAnsi"/>
        </w:rPr>
      </w:pPr>
      <w:r w:rsidRPr="006E5ACE">
        <w:rPr>
          <w:rFonts w:asciiTheme="minorHAnsi" w:hAnsiTheme="minorHAnsi" w:cstheme="minorHAnsi"/>
          <w:bCs/>
        </w:rPr>
        <w:t>Monitoramento sobre o preenchimento dos instrumentos de acompanhamento, avaliação e monitoramento do projeto;</w:t>
      </w:r>
    </w:p>
    <w:p w:rsidR="003567F8" w:rsidRPr="006E5ACE" w:rsidRDefault="003567F8" w:rsidP="00455BFD">
      <w:pPr>
        <w:pStyle w:val="NormalWeb"/>
        <w:numPr>
          <w:ilvl w:val="0"/>
          <w:numId w:val="15"/>
        </w:numPr>
        <w:tabs>
          <w:tab w:val="clear" w:pos="1097"/>
          <w:tab w:val="num" w:pos="0"/>
        </w:tabs>
        <w:spacing w:before="100" w:after="100"/>
        <w:ind w:left="720"/>
        <w:rPr>
          <w:rFonts w:asciiTheme="minorHAnsi" w:hAnsiTheme="minorHAnsi" w:cstheme="minorHAnsi"/>
        </w:rPr>
      </w:pPr>
      <w:r w:rsidRPr="006E5ACE">
        <w:rPr>
          <w:rFonts w:asciiTheme="minorHAnsi" w:hAnsiTheme="minorHAnsi" w:cstheme="minorHAnsi"/>
          <w:bCs/>
        </w:rPr>
        <w:t>Supervisão e orientação técnica sobre os casos acompanhados pela equipe;</w:t>
      </w:r>
    </w:p>
    <w:p w:rsidR="003567F8" w:rsidRPr="006E5ACE" w:rsidRDefault="003567F8" w:rsidP="00455BFD">
      <w:pPr>
        <w:pStyle w:val="NormalWeb"/>
        <w:numPr>
          <w:ilvl w:val="0"/>
          <w:numId w:val="15"/>
        </w:numPr>
        <w:tabs>
          <w:tab w:val="clear" w:pos="1097"/>
          <w:tab w:val="num" w:pos="0"/>
        </w:tabs>
        <w:spacing w:before="100" w:after="100"/>
        <w:ind w:left="720"/>
        <w:rPr>
          <w:rFonts w:asciiTheme="minorHAnsi" w:hAnsiTheme="minorHAnsi" w:cstheme="minorHAnsi"/>
        </w:rPr>
      </w:pPr>
      <w:r w:rsidRPr="006E5ACE">
        <w:rPr>
          <w:rFonts w:asciiTheme="minorHAnsi" w:hAnsiTheme="minorHAnsi" w:cstheme="minorHAnsi"/>
          <w:bCs/>
        </w:rPr>
        <w:t>Articulação de rede;</w:t>
      </w:r>
    </w:p>
    <w:p w:rsidR="003567F8" w:rsidRPr="006E5ACE" w:rsidRDefault="003567F8" w:rsidP="00455BFD">
      <w:pPr>
        <w:pStyle w:val="NormalWeb"/>
        <w:numPr>
          <w:ilvl w:val="0"/>
          <w:numId w:val="15"/>
        </w:numPr>
        <w:tabs>
          <w:tab w:val="clear" w:pos="1097"/>
          <w:tab w:val="num" w:pos="0"/>
        </w:tabs>
        <w:spacing w:before="100" w:after="100"/>
        <w:ind w:left="720"/>
        <w:rPr>
          <w:rFonts w:asciiTheme="minorHAnsi" w:hAnsiTheme="minorHAnsi" w:cstheme="minorHAnsi"/>
        </w:rPr>
      </w:pPr>
      <w:r w:rsidRPr="006E5ACE">
        <w:rPr>
          <w:rFonts w:asciiTheme="minorHAnsi" w:hAnsiTheme="minorHAnsi" w:cstheme="minorHAnsi"/>
          <w:bCs/>
        </w:rPr>
        <w:t>Supervisão do trabalho da equipe.</w:t>
      </w:r>
    </w:p>
    <w:p w:rsidR="003567F8" w:rsidRPr="006E5ACE" w:rsidRDefault="003567F8" w:rsidP="003567F8">
      <w:pPr>
        <w:pStyle w:val="NormalWeb"/>
        <w:rPr>
          <w:rFonts w:asciiTheme="minorHAnsi" w:hAnsiTheme="minorHAnsi" w:cstheme="minorHAnsi"/>
        </w:rPr>
      </w:pPr>
      <w:r w:rsidRPr="006E5ACE">
        <w:rPr>
          <w:rFonts w:asciiTheme="minorHAnsi" w:hAnsiTheme="minorHAnsi" w:cstheme="minorHAnsi"/>
          <w:b/>
          <w:bCs/>
        </w:rPr>
        <w:t>Aos técnicos de referência Psicólogo/a e Assistente Social</w:t>
      </w:r>
      <w:r w:rsidRPr="006E5ACE">
        <w:rPr>
          <w:rFonts w:asciiTheme="minorHAnsi" w:hAnsiTheme="minorHAnsi" w:cstheme="minorHAnsi"/>
          <w:bCs/>
        </w:rPr>
        <w:t xml:space="preserve">: Profissional de nível superior com Graduação em Psicologia e Serviço Social: </w:t>
      </w:r>
    </w:p>
    <w:p w:rsidR="003567F8" w:rsidRPr="006E5ACE" w:rsidRDefault="003567F8" w:rsidP="00455BFD">
      <w:pPr>
        <w:pStyle w:val="NormalWeb"/>
        <w:numPr>
          <w:ilvl w:val="0"/>
          <w:numId w:val="13"/>
        </w:numPr>
        <w:spacing w:before="100" w:after="100"/>
        <w:jc w:val="both"/>
        <w:rPr>
          <w:rFonts w:asciiTheme="minorHAnsi" w:hAnsiTheme="minorHAnsi" w:cstheme="minorHAnsi"/>
        </w:rPr>
      </w:pPr>
      <w:r w:rsidRPr="006E5ACE">
        <w:rPr>
          <w:rFonts w:asciiTheme="minorHAnsi" w:hAnsiTheme="minorHAnsi" w:cstheme="minorHAnsi"/>
          <w:bCs/>
        </w:rPr>
        <w:t>Desenvolver acolhimento e desenvolvimento de ações de abordagem, cuidado e acompanhamento sistemático de pessoas em situação de vulnerabilidade social e que fazem uso abusivo/nocivo de drogas que estão acolhidas na Comunidade Terapêutica;</w:t>
      </w:r>
    </w:p>
    <w:p w:rsidR="003567F8" w:rsidRPr="006E5ACE" w:rsidRDefault="003567F8" w:rsidP="00455BFD">
      <w:pPr>
        <w:pStyle w:val="NormalWeb"/>
        <w:numPr>
          <w:ilvl w:val="0"/>
          <w:numId w:val="13"/>
        </w:numPr>
        <w:spacing w:before="100" w:after="100"/>
        <w:jc w:val="both"/>
        <w:rPr>
          <w:rFonts w:asciiTheme="minorHAnsi" w:hAnsiTheme="minorHAnsi" w:cstheme="minorHAnsi"/>
        </w:rPr>
      </w:pPr>
      <w:r w:rsidRPr="006E5ACE">
        <w:rPr>
          <w:rFonts w:asciiTheme="minorHAnsi" w:hAnsiTheme="minorHAnsi" w:cstheme="minorHAnsi"/>
          <w:bCs/>
        </w:rPr>
        <w:t>Prestar atendimento assistencial e psicológico individual visando o oferecimento de instrumentos aos sujeitos sociais, para que estes possam obter a informação e o conhecimento necessários ao exercício da participação social e exercício da cidadania;</w:t>
      </w:r>
    </w:p>
    <w:p w:rsidR="003567F8" w:rsidRPr="006E5ACE" w:rsidRDefault="003567F8" w:rsidP="00455BFD">
      <w:pPr>
        <w:pStyle w:val="NormalWeb"/>
        <w:numPr>
          <w:ilvl w:val="0"/>
          <w:numId w:val="13"/>
        </w:numPr>
        <w:spacing w:before="100" w:after="100"/>
        <w:jc w:val="both"/>
        <w:rPr>
          <w:rFonts w:asciiTheme="minorHAnsi" w:hAnsiTheme="minorHAnsi" w:cstheme="minorHAnsi"/>
        </w:rPr>
      </w:pPr>
      <w:r w:rsidRPr="006E5ACE">
        <w:rPr>
          <w:rFonts w:asciiTheme="minorHAnsi" w:hAnsiTheme="minorHAnsi" w:cstheme="minorHAnsi"/>
          <w:bCs/>
        </w:rPr>
        <w:lastRenderedPageBreak/>
        <w:t>Realizar atendimento assistencial e psicológico em grupo visando o oferecimento de instrumentos aos sujeitos sociais, para que estes possam obter a informação e o conhecimento necessários ao exercício da participação social e exercício da cidadania;</w:t>
      </w:r>
    </w:p>
    <w:p w:rsidR="003567F8" w:rsidRPr="006E5ACE" w:rsidRDefault="003567F8" w:rsidP="00455BFD">
      <w:pPr>
        <w:pStyle w:val="NormalWeb"/>
        <w:numPr>
          <w:ilvl w:val="0"/>
          <w:numId w:val="13"/>
        </w:numPr>
        <w:spacing w:before="100" w:after="100"/>
        <w:jc w:val="both"/>
        <w:rPr>
          <w:rFonts w:asciiTheme="minorHAnsi" w:hAnsiTheme="minorHAnsi" w:cstheme="minorHAnsi"/>
        </w:rPr>
      </w:pPr>
      <w:r w:rsidRPr="006E5ACE">
        <w:rPr>
          <w:rFonts w:asciiTheme="minorHAnsi" w:hAnsiTheme="minorHAnsi" w:cstheme="minorHAnsi"/>
          <w:bCs/>
        </w:rPr>
        <w:t>Realizar encaminhamentos para a rede de atenção (saúde, assistência social, justiça, trabalho e renda, etc.), buscando construir respostas para os problemas apresentados pelos usuários e encaminhar as demandas identificadas, garantindo a resolutividade das necessidades apresentadas;</w:t>
      </w:r>
    </w:p>
    <w:p w:rsidR="003567F8" w:rsidRPr="006E5ACE" w:rsidRDefault="003567F8" w:rsidP="00455BFD">
      <w:pPr>
        <w:pStyle w:val="NormalWeb"/>
        <w:numPr>
          <w:ilvl w:val="0"/>
          <w:numId w:val="13"/>
        </w:numPr>
        <w:spacing w:before="100" w:after="100"/>
        <w:jc w:val="both"/>
        <w:rPr>
          <w:rFonts w:asciiTheme="minorHAnsi" w:hAnsiTheme="minorHAnsi" w:cstheme="minorHAnsi"/>
        </w:rPr>
      </w:pPr>
      <w:r w:rsidRPr="006E5ACE">
        <w:rPr>
          <w:rFonts w:asciiTheme="minorHAnsi" w:hAnsiTheme="minorHAnsi" w:cstheme="minorHAnsi"/>
          <w:bCs/>
        </w:rPr>
        <w:t>Acompanhamento longitudinal dos usuários através da construção do Plano Terapêutico Singular (PTS), instrumento de organização, planejamento, acompanhamento e encaminhamento das demandas apresentadas pelos sujeitos;</w:t>
      </w:r>
    </w:p>
    <w:p w:rsidR="003567F8" w:rsidRPr="006E5ACE" w:rsidRDefault="003567F8" w:rsidP="00455BFD">
      <w:pPr>
        <w:pStyle w:val="NormalWeb"/>
        <w:numPr>
          <w:ilvl w:val="0"/>
          <w:numId w:val="13"/>
        </w:numPr>
        <w:spacing w:before="100" w:after="100"/>
        <w:jc w:val="both"/>
        <w:rPr>
          <w:rFonts w:asciiTheme="minorHAnsi" w:hAnsiTheme="minorHAnsi" w:cstheme="minorHAnsi"/>
        </w:rPr>
      </w:pPr>
      <w:r w:rsidRPr="006E5ACE">
        <w:rPr>
          <w:rFonts w:asciiTheme="minorHAnsi" w:hAnsiTheme="minorHAnsi" w:cstheme="minorHAnsi"/>
          <w:bCs/>
        </w:rPr>
        <w:t>Acompanhar, os usuários aos serviços, de forma a promover e qualificar seu acesso, sua vinculação ao serviço e contribuir para a sensibilização dos trabalhadores da rede no que diz respeito ao atendimento da pessoa usuária de drogas;</w:t>
      </w:r>
    </w:p>
    <w:p w:rsidR="003567F8" w:rsidRPr="006E5ACE" w:rsidRDefault="003567F8" w:rsidP="00455BFD">
      <w:pPr>
        <w:pStyle w:val="NormalWeb"/>
        <w:numPr>
          <w:ilvl w:val="0"/>
          <w:numId w:val="13"/>
        </w:numPr>
        <w:spacing w:before="100" w:after="100"/>
        <w:jc w:val="both"/>
        <w:rPr>
          <w:rFonts w:asciiTheme="minorHAnsi" w:hAnsiTheme="minorHAnsi" w:cstheme="minorHAnsi"/>
        </w:rPr>
      </w:pPr>
      <w:r w:rsidRPr="006E5ACE">
        <w:rPr>
          <w:rFonts w:asciiTheme="minorHAnsi" w:hAnsiTheme="minorHAnsi" w:cstheme="minorHAnsi"/>
          <w:bCs/>
        </w:rPr>
        <w:t>Promover articulação das redes de assistência social, saúde e justiça por meio da participação em grupos de trabalho, reuniões técnicas de sensibilização das redes.</w:t>
      </w:r>
    </w:p>
    <w:p w:rsidR="003567F8" w:rsidRPr="006E5ACE" w:rsidRDefault="003567F8" w:rsidP="003567F8">
      <w:pPr>
        <w:pStyle w:val="NormalWeb"/>
        <w:jc w:val="both"/>
        <w:rPr>
          <w:rFonts w:asciiTheme="minorHAnsi" w:hAnsiTheme="minorHAnsi" w:cstheme="minorHAnsi"/>
        </w:rPr>
      </w:pPr>
      <w:r w:rsidRPr="006E5ACE">
        <w:rPr>
          <w:rFonts w:asciiTheme="minorHAnsi" w:hAnsiTheme="minorHAnsi" w:cstheme="minorHAnsi"/>
          <w:bCs/>
        </w:rPr>
        <w:t> </w:t>
      </w:r>
      <w:r w:rsidRPr="006E5ACE">
        <w:rPr>
          <w:rFonts w:asciiTheme="minorHAnsi" w:hAnsiTheme="minorHAnsi" w:cstheme="minorHAnsi"/>
          <w:b/>
          <w:bCs/>
        </w:rPr>
        <w:t>HABILIDADES NECESSÁRIAS PARA A FUNÇÃO DE TÉCNICO DE REFERÊNCIA</w:t>
      </w:r>
      <w:r w:rsidRPr="006E5ACE">
        <w:rPr>
          <w:rFonts w:asciiTheme="minorHAnsi" w:hAnsiTheme="minorHAnsi" w:cstheme="minorHAnsi"/>
          <w:bCs/>
        </w:rPr>
        <w:t> </w:t>
      </w:r>
      <w:r w:rsidRPr="006E5ACE">
        <w:rPr>
          <w:rFonts w:asciiTheme="minorHAnsi" w:hAnsiTheme="minorHAnsi" w:cstheme="minorHAnsi"/>
          <w:b/>
          <w:bCs/>
        </w:rPr>
        <w:t>(Psicólogo/a e Assistente Social):</w:t>
      </w:r>
    </w:p>
    <w:p w:rsidR="003567F8" w:rsidRPr="006E5ACE" w:rsidRDefault="003567F8" w:rsidP="003567F8">
      <w:pPr>
        <w:pStyle w:val="NormalWeb"/>
        <w:jc w:val="both"/>
        <w:rPr>
          <w:rFonts w:asciiTheme="minorHAnsi" w:hAnsiTheme="minorHAnsi" w:cstheme="minorHAnsi"/>
        </w:rPr>
      </w:pPr>
      <w:r w:rsidRPr="006E5ACE">
        <w:rPr>
          <w:rFonts w:asciiTheme="minorHAnsi" w:hAnsiTheme="minorHAnsi" w:cstheme="minorHAnsi"/>
          <w:bCs/>
        </w:rPr>
        <w:t> O profissional que tem como pretensão trabalhar com o público assistido na Comunidade Terapêutica, no âmbito do Sistema Bahia Viva – SBV necessita das seguintes habilidades:</w:t>
      </w:r>
    </w:p>
    <w:p w:rsidR="003567F8" w:rsidRPr="006E5ACE" w:rsidRDefault="003567F8" w:rsidP="00455BFD">
      <w:pPr>
        <w:pStyle w:val="NormalWeb"/>
        <w:numPr>
          <w:ilvl w:val="0"/>
          <w:numId w:val="8"/>
        </w:numPr>
        <w:spacing w:before="100" w:after="100"/>
        <w:ind w:left="720" w:hanging="360"/>
        <w:jc w:val="both"/>
        <w:rPr>
          <w:rFonts w:asciiTheme="minorHAnsi" w:hAnsiTheme="minorHAnsi" w:cstheme="minorHAnsi"/>
        </w:rPr>
      </w:pPr>
      <w:r w:rsidRPr="006E5ACE">
        <w:rPr>
          <w:rFonts w:asciiTheme="minorHAnsi" w:hAnsiTheme="minorHAnsi" w:cstheme="minorHAnsi"/>
          <w:bCs/>
        </w:rPr>
        <w:t>Ter uma identificação com a práxis do Programa e com o público atendido;</w:t>
      </w:r>
    </w:p>
    <w:p w:rsidR="003567F8" w:rsidRPr="006E5ACE" w:rsidRDefault="003567F8" w:rsidP="00455BFD">
      <w:pPr>
        <w:pStyle w:val="NormalWeb"/>
        <w:numPr>
          <w:ilvl w:val="0"/>
          <w:numId w:val="8"/>
        </w:numPr>
        <w:spacing w:before="100" w:after="100"/>
        <w:ind w:left="720" w:hanging="360"/>
        <w:jc w:val="both"/>
        <w:rPr>
          <w:rFonts w:asciiTheme="minorHAnsi" w:hAnsiTheme="minorHAnsi" w:cstheme="minorHAnsi"/>
        </w:rPr>
      </w:pPr>
      <w:r w:rsidRPr="006E5ACE">
        <w:rPr>
          <w:rFonts w:asciiTheme="minorHAnsi" w:hAnsiTheme="minorHAnsi" w:cstheme="minorHAnsi"/>
          <w:bCs/>
        </w:rPr>
        <w:t>Ter disponibilidade para as intervenções pautadas na abstinência ao uso de SPA;</w:t>
      </w:r>
    </w:p>
    <w:p w:rsidR="003567F8" w:rsidRPr="006E5ACE" w:rsidRDefault="003567F8" w:rsidP="00455BFD">
      <w:pPr>
        <w:pStyle w:val="NormalWeb"/>
        <w:numPr>
          <w:ilvl w:val="0"/>
          <w:numId w:val="8"/>
        </w:numPr>
        <w:spacing w:before="100" w:after="100"/>
        <w:ind w:left="720" w:hanging="360"/>
        <w:jc w:val="both"/>
        <w:rPr>
          <w:rFonts w:asciiTheme="minorHAnsi" w:hAnsiTheme="minorHAnsi" w:cstheme="minorHAnsi"/>
        </w:rPr>
      </w:pPr>
      <w:r w:rsidRPr="006E5ACE">
        <w:rPr>
          <w:rFonts w:asciiTheme="minorHAnsi" w:hAnsiTheme="minorHAnsi" w:cstheme="minorHAnsi"/>
          <w:bCs/>
        </w:rPr>
        <w:t>Manejo de situações de crise;</w:t>
      </w:r>
    </w:p>
    <w:p w:rsidR="003567F8" w:rsidRPr="006E5ACE" w:rsidRDefault="003567F8" w:rsidP="00455BFD">
      <w:pPr>
        <w:pStyle w:val="NormalWeb"/>
        <w:numPr>
          <w:ilvl w:val="0"/>
          <w:numId w:val="8"/>
        </w:numPr>
        <w:spacing w:before="100" w:after="100"/>
        <w:ind w:left="720" w:hanging="360"/>
        <w:jc w:val="both"/>
        <w:rPr>
          <w:rFonts w:asciiTheme="minorHAnsi" w:hAnsiTheme="minorHAnsi" w:cstheme="minorHAnsi"/>
        </w:rPr>
      </w:pPr>
      <w:r w:rsidRPr="006E5ACE">
        <w:rPr>
          <w:rFonts w:asciiTheme="minorHAnsi" w:hAnsiTheme="minorHAnsi" w:cstheme="minorHAnsi"/>
          <w:bCs/>
        </w:rPr>
        <w:t>Realizar intervenções que visem à promoção de saúde e a qualidade de vida das pessoas e das coletividades envolvidas no Programa, visando a contribuição para a redução de quaisquer formas de negligência, discriminação, exploração, violência ou opressão;</w:t>
      </w:r>
    </w:p>
    <w:p w:rsidR="003567F8" w:rsidRPr="006E5ACE" w:rsidRDefault="003567F8" w:rsidP="00455BFD">
      <w:pPr>
        <w:pStyle w:val="NormalWeb"/>
        <w:numPr>
          <w:ilvl w:val="0"/>
          <w:numId w:val="8"/>
        </w:numPr>
        <w:spacing w:before="100" w:after="100"/>
        <w:ind w:left="720" w:hanging="360"/>
        <w:jc w:val="both"/>
        <w:rPr>
          <w:rFonts w:asciiTheme="minorHAnsi" w:hAnsiTheme="minorHAnsi" w:cstheme="minorHAnsi"/>
        </w:rPr>
      </w:pPr>
      <w:r w:rsidRPr="006E5ACE">
        <w:rPr>
          <w:rFonts w:asciiTheme="minorHAnsi" w:hAnsiTheme="minorHAnsi" w:cstheme="minorHAnsi"/>
          <w:bCs/>
        </w:rPr>
        <w:t>Ter facilidade para vinculação e aproximação com pessoas que usam drogas;</w:t>
      </w:r>
    </w:p>
    <w:p w:rsidR="003567F8" w:rsidRPr="006E5ACE" w:rsidRDefault="003567F8" w:rsidP="00455BFD">
      <w:pPr>
        <w:pStyle w:val="NormalWeb"/>
        <w:numPr>
          <w:ilvl w:val="0"/>
          <w:numId w:val="8"/>
        </w:numPr>
        <w:spacing w:before="100" w:after="100"/>
        <w:ind w:left="720" w:hanging="360"/>
        <w:jc w:val="both"/>
        <w:rPr>
          <w:rFonts w:asciiTheme="minorHAnsi" w:hAnsiTheme="minorHAnsi" w:cstheme="minorHAnsi"/>
        </w:rPr>
      </w:pPr>
      <w:r w:rsidRPr="006E5ACE">
        <w:rPr>
          <w:rFonts w:asciiTheme="minorHAnsi" w:hAnsiTheme="minorHAnsi" w:cstheme="minorHAnsi"/>
          <w:bCs/>
        </w:rPr>
        <w:t>Ter conhecimento acerca das estratégias de atendimento multidisciplinar e de clínica ampliada;</w:t>
      </w:r>
    </w:p>
    <w:p w:rsidR="003567F8" w:rsidRPr="006E5ACE" w:rsidRDefault="003567F8" w:rsidP="00455BFD">
      <w:pPr>
        <w:pStyle w:val="NormalWeb"/>
        <w:numPr>
          <w:ilvl w:val="0"/>
          <w:numId w:val="8"/>
        </w:numPr>
        <w:spacing w:before="100" w:after="100"/>
        <w:ind w:left="720" w:hanging="360"/>
        <w:jc w:val="both"/>
        <w:rPr>
          <w:rFonts w:asciiTheme="minorHAnsi" w:hAnsiTheme="minorHAnsi" w:cstheme="minorHAnsi"/>
        </w:rPr>
      </w:pPr>
      <w:r w:rsidRPr="006E5ACE">
        <w:rPr>
          <w:rFonts w:asciiTheme="minorHAnsi" w:hAnsiTheme="minorHAnsi" w:cstheme="minorHAnsi"/>
          <w:bCs/>
        </w:rPr>
        <w:t>Ter disponibilidade e flexibilidade para distribuição de sua jornada de trabalho.</w:t>
      </w:r>
    </w:p>
    <w:p w:rsidR="003567F8" w:rsidRPr="006E5ACE" w:rsidRDefault="003567F8" w:rsidP="003567F8">
      <w:pPr>
        <w:widowControl w:val="0"/>
        <w:tabs>
          <w:tab w:val="left" w:pos="567"/>
        </w:tabs>
        <w:autoSpaceDE w:val="0"/>
        <w:rPr>
          <w:rFonts w:asciiTheme="minorHAnsi" w:hAnsiTheme="minorHAnsi" w:cstheme="minorHAnsi"/>
        </w:rPr>
      </w:pPr>
      <w:r w:rsidRPr="006E5ACE">
        <w:rPr>
          <w:rFonts w:asciiTheme="minorHAnsi" w:hAnsiTheme="minorHAnsi" w:cstheme="minorHAnsi"/>
          <w:b/>
          <w:bCs/>
        </w:rPr>
        <w:t xml:space="preserve">Educador: </w:t>
      </w:r>
      <w:r w:rsidRPr="006E5ACE">
        <w:rPr>
          <w:rFonts w:asciiTheme="minorHAnsi" w:hAnsiTheme="minorHAnsi" w:cstheme="minorHAnsi"/>
          <w:bCs/>
        </w:rPr>
        <w:t xml:space="preserve">Profissional de nível superior com Graduação em Pedagogia, Licenciaturas, Ciências Humanas e/ou Ciências Sociais Aplicadas: </w:t>
      </w:r>
    </w:p>
    <w:p w:rsidR="003567F8" w:rsidRPr="006E5ACE" w:rsidRDefault="003567F8" w:rsidP="003567F8">
      <w:pPr>
        <w:widowControl w:val="0"/>
        <w:tabs>
          <w:tab w:val="left" w:pos="567"/>
        </w:tabs>
        <w:autoSpaceDE w:val="0"/>
        <w:rPr>
          <w:rFonts w:asciiTheme="minorHAnsi" w:hAnsiTheme="minorHAnsi" w:cstheme="minorHAnsi"/>
          <w:bCs/>
        </w:rPr>
      </w:pPr>
    </w:p>
    <w:p w:rsidR="003567F8" w:rsidRPr="006E5ACE" w:rsidRDefault="003567F8" w:rsidP="00455BFD">
      <w:pPr>
        <w:numPr>
          <w:ilvl w:val="0"/>
          <w:numId w:val="10"/>
        </w:numPr>
        <w:tabs>
          <w:tab w:val="clear" w:pos="720"/>
          <w:tab w:val="num" w:pos="0"/>
        </w:tabs>
        <w:spacing w:before="100"/>
        <w:ind w:hanging="360"/>
        <w:jc w:val="both"/>
        <w:textAlignment w:val="baseline"/>
        <w:rPr>
          <w:rFonts w:asciiTheme="minorHAnsi" w:hAnsiTheme="minorHAnsi" w:cstheme="minorHAnsi"/>
        </w:rPr>
      </w:pPr>
      <w:r w:rsidRPr="006E5ACE">
        <w:rPr>
          <w:rFonts w:asciiTheme="minorHAnsi" w:hAnsiTheme="minorHAnsi" w:cstheme="minorHAnsi"/>
          <w:bCs/>
        </w:rPr>
        <w:t xml:space="preserve">Colaborar com a elaboração dos planejamentos para as oficinas, e executá-las, além de fazer monitoramento; </w:t>
      </w:r>
    </w:p>
    <w:p w:rsidR="003567F8" w:rsidRPr="006E5ACE" w:rsidRDefault="003567F8" w:rsidP="00455BFD">
      <w:pPr>
        <w:numPr>
          <w:ilvl w:val="0"/>
          <w:numId w:val="10"/>
        </w:numPr>
        <w:tabs>
          <w:tab w:val="clear" w:pos="720"/>
          <w:tab w:val="num" w:pos="0"/>
        </w:tabs>
        <w:spacing w:before="100"/>
        <w:ind w:hanging="360"/>
        <w:jc w:val="both"/>
        <w:textAlignment w:val="baseline"/>
        <w:rPr>
          <w:rFonts w:asciiTheme="minorHAnsi" w:hAnsiTheme="minorHAnsi" w:cstheme="minorHAnsi"/>
        </w:rPr>
      </w:pPr>
      <w:r w:rsidRPr="006E5ACE">
        <w:rPr>
          <w:rFonts w:asciiTheme="minorHAnsi" w:hAnsiTheme="minorHAnsi" w:cstheme="minorHAnsi"/>
          <w:bCs/>
        </w:rPr>
        <w:lastRenderedPageBreak/>
        <w:t xml:space="preserve">Fazer busca ativa, dos acolhidos para participação em atividades na roda de Arte-Educação ou saídas culturais; </w:t>
      </w:r>
    </w:p>
    <w:p w:rsidR="003567F8" w:rsidRPr="006E5ACE" w:rsidRDefault="003567F8" w:rsidP="00455BFD">
      <w:pPr>
        <w:numPr>
          <w:ilvl w:val="0"/>
          <w:numId w:val="10"/>
        </w:numPr>
        <w:tabs>
          <w:tab w:val="clear" w:pos="720"/>
          <w:tab w:val="num" w:pos="0"/>
        </w:tabs>
        <w:spacing w:before="100"/>
        <w:ind w:hanging="360"/>
        <w:jc w:val="both"/>
        <w:textAlignment w:val="baseline"/>
        <w:rPr>
          <w:rFonts w:asciiTheme="minorHAnsi" w:hAnsiTheme="minorHAnsi" w:cstheme="minorHAnsi"/>
        </w:rPr>
      </w:pPr>
      <w:r w:rsidRPr="006E5ACE">
        <w:rPr>
          <w:rFonts w:asciiTheme="minorHAnsi" w:hAnsiTheme="minorHAnsi" w:cstheme="minorHAnsi"/>
          <w:bCs/>
        </w:rPr>
        <w:t xml:space="preserve">Fazer o acolhimento e escuta, através das atividades de Educação; </w:t>
      </w:r>
    </w:p>
    <w:p w:rsidR="003567F8" w:rsidRPr="006E5ACE" w:rsidRDefault="003567F8" w:rsidP="00455BFD">
      <w:pPr>
        <w:numPr>
          <w:ilvl w:val="0"/>
          <w:numId w:val="10"/>
        </w:numPr>
        <w:tabs>
          <w:tab w:val="clear" w:pos="720"/>
          <w:tab w:val="num" w:pos="0"/>
        </w:tabs>
        <w:spacing w:before="100"/>
        <w:ind w:hanging="360"/>
        <w:jc w:val="both"/>
        <w:textAlignment w:val="baseline"/>
        <w:rPr>
          <w:rFonts w:asciiTheme="minorHAnsi" w:hAnsiTheme="minorHAnsi" w:cstheme="minorHAnsi"/>
        </w:rPr>
      </w:pPr>
      <w:r w:rsidRPr="006E5ACE">
        <w:rPr>
          <w:rFonts w:asciiTheme="minorHAnsi" w:hAnsiTheme="minorHAnsi" w:cstheme="minorHAnsi"/>
          <w:bCs/>
        </w:rPr>
        <w:t xml:space="preserve">Ministrar oficinas para os acolhidos do programa;  </w:t>
      </w:r>
    </w:p>
    <w:p w:rsidR="003567F8" w:rsidRPr="006E5ACE" w:rsidRDefault="003567F8" w:rsidP="00455BFD">
      <w:pPr>
        <w:numPr>
          <w:ilvl w:val="0"/>
          <w:numId w:val="10"/>
        </w:numPr>
        <w:tabs>
          <w:tab w:val="clear" w:pos="720"/>
          <w:tab w:val="num" w:pos="0"/>
        </w:tabs>
        <w:spacing w:before="100"/>
        <w:ind w:hanging="360"/>
        <w:jc w:val="both"/>
        <w:textAlignment w:val="baseline"/>
        <w:rPr>
          <w:rFonts w:asciiTheme="minorHAnsi" w:hAnsiTheme="minorHAnsi" w:cstheme="minorHAnsi"/>
        </w:rPr>
      </w:pPr>
      <w:r w:rsidRPr="006E5ACE">
        <w:rPr>
          <w:rFonts w:asciiTheme="minorHAnsi" w:hAnsiTheme="minorHAnsi" w:cstheme="minorHAnsi"/>
          <w:bCs/>
        </w:rPr>
        <w:t xml:space="preserve">Planejar atividades mensais, por meio de pesquisa, escolha do bloco temático, de locais de acesso a bens culturais e desdobramento das atividades; </w:t>
      </w:r>
    </w:p>
    <w:p w:rsidR="003567F8" w:rsidRPr="006E5ACE" w:rsidRDefault="003567F8" w:rsidP="00455BFD">
      <w:pPr>
        <w:numPr>
          <w:ilvl w:val="0"/>
          <w:numId w:val="10"/>
        </w:numPr>
        <w:tabs>
          <w:tab w:val="clear" w:pos="720"/>
          <w:tab w:val="num" w:pos="0"/>
        </w:tabs>
        <w:spacing w:before="100"/>
        <w:ind w:hanging="360"/>
        <w:jc w:val="both"/>
        <w:textAlignment w:val="baseline"/>
        <w:rPr>
          <w:rFonts w:asciiTheme="minorHAnsi" w:hAnsiTheme="minorHAnsi" w:cstheme="minorHAnsi"/>
        </w:rPr>
      </w:pPr>
      <w:r w:rsidRPr="006E5ACE">
        <w:rPr>
          <w:rFonts w:asciiTheme="minorHAnsi" w:hAnsiTheme="minorHAnsi" w:cstheme="minorHAnsi"/>
          <w:bCs/>
        </w:rPr>
        <w:t xml:space="preserve">Participar da organização ações de ocupação cultural e interativa; </w:t>
      </w:r>
    </w:p>
    <w:p w:rsidR="003567F8" w:rsidRPr="006E5ACE" w:rsidRDefault="003567F8" w:rsidP="001C1E23">
      <w:pPr>
        <w:numPr>
          <w:ilvl w:val="0"/>
          <w:numId w:val="10"/>
        </w:numPr>
        <w:tabs>
          <w:tab w:val="clear" w:pos="720"/>
          <w:tab w:val="num" w:pos="0"/>
          <w:tab w:val="left" w:pos="709"/>
          <w:tab w:val="left" w:pos="851"/>
        </w:tabs>
        <w:spacing w:before="100"/>
        <w:ind w:left="709" w:hanging="349"/>
        <w:jc w:val="both"/>
        <w:textAlignment w:val="baseline"/>
        <w:rPr>
          <w:rFonts w:asciiTheme="minorHAnsi" w:hAnsiTheme="minorHAnsi" w:cstheme="minorHAnsi"/>
        </w:rPr>
      </w:pPr>
      <w:r w:rsidRPr="006E5ACE">
        <w:rPr>
          <w:rFonts w:asciiTheme="minorHAnsi" w:hAnsiTheme="minorHAnsi" w:cstheme="minorHAnsi"/>
          <w:bCs/>
        </w:rPr>
        <w:t xml:space="preserve">Preparar materiais de apoio para as atividades realizadas durante as oficinas; </w:t>
      </w:r>
    </w:p>
    <w:p w:rsidR="003567F8" w:rsidRPr="006E5ACE" w:rsidRDefault="001C1E23" w:rsidP="001C1E23">
      <w:pPr>
        <w:numPr>
          <w:ilvl w:val="0"/>
          <w:numId w:val="10"/>
        </w:numPr>
        <w:tabs>
          <w:tab w:val="clear" w:pos="720"/>
          <w:tab w:val="num" w:pos="0"/>
          <w:tab w:val="left" w:pos="851"/>
        </w:tabs>
        <w:spacing w:before="100"/>
        <w:ind w:hanging="360"/>
        <w:jc w:val="both"/>
        <w:textAlignment w:val="baseline"/>
        <w:rPr>
          <w:rFonts w:asciiTheme="minorHAnsi" w:hAnsiTheme="minorHAnsi" w:cstheme="minorHAnsi"/>
        </w:rPr>
      </w:pPr>
      <w:r w:rsidRPr="006E5ACE">
        <w:rPr>
          <w:rFonts w:asciiTheme="minorHAnsi" w:hAnsiTheme="minorHAnsi" w:cstheme="minorHAnsi"/>
          <w:bCs/>
        </w:rPr>
        <w:t xml:space="preserve"> </w:t>
      </w:r>
      <w:r w:rsidR="003567F8" w:rsidRPr="006E5ACE">
        <w:rPr>
          <w:rFonts w:asciiTheme="minorHAnsi" w:hAnsiTheme="minorHAnsi" w:cstheme="minorHAnsi"/>
          <w:bCs/>
        </w:rPr>
        <w:t xml:space="preserve">Ativar os acordos e combinados no grupo, lembrando seu cumprimento e necessidade de renegociação; </w:t>
      </w:r>
    </w:p>
    <w:p w:rsidR="003567F8" w:rsidRPr="006E5ACE" w:rsidRDefault="003567F8" w:rsidP="00455BFD">
      <w:pPr>
        <w:numPr>
          <w:ilvl w:val="0"/>
          <w:numId w:val="10"/>
        </w:numPr>
        <w:tabs>
          <w:tab w:val="clear" w:pos="720"/>
          <w:tab w:val="num" w:pos="0"/>
        </w:tabs>
        <w:spacing w:before="100"/>
        <w:ind w:hanging="360"/>
        <w:jc w:val="both"/>
        <w:textAlignment w:val="baseline"/>
        <w:rPr>
          <w:rFonts w:asciiTheme="minorHAnsi" w:hAnsiTheme="minorHAnsi" w:cstheme="minorHAnsi"/>
        </w:rPr>
      </w:pPr>
      <w:r w:rsidRPr="006E5ACE">
        <w:rPr>
          <w:rFonts w:asciiTheme="minorHAnsi" w:hAnsiTheme="minorHAnsi" w:cstheme="minorHAnsi"/>
          <w:bCs/>
        </w:rPr>
        <w:t xml:space="preserve">Encaminhar participantes para participação em eventos e espaços culturais, orientando sobre aspectos neles implicados; </w:t>
      </w:r>
    </w:p>
    <w:p w:rsidR="003567F8" w:rsidRPr="006E5ACE" w:rsidRDefault="003567F8" w:rsidP="00455BFD">
      <w:pPr>
        <w:numPr>
          <w:ilvl w:val="0"/>
          <w:numId w:val="10"/>
        </w:numPr>
        <w:tabs>
          <w:tab w:val="clear" w:pos="720"/>
          <w:tab w:val="num" w:pos="0"/>
        </w:tabs>
        <w:spacing w:before="100"/>
        <w:ind w:hanging="360"/>
        <w:jc w:val="both"/>
        <w:textAlignment w:val="baseline"/>
        <w:rPr>
          <w:rFonts w:asciiTheme="minorHAnsi" w:hAnsiTheme="minorHAnsi" w:cstheme="minorHAnsi"/>
        </w:rPr>
      </w:pPr>
      <w:r w:rsidRPr="006E5ACE">
        <w:rPr>
          <w:rFonts w:asciiTheme="minorHAnsi" w:hAnsiTheme="minorHAnsi" w:cstheme="minorHAnsi"/>
          <w:bCs/>
        </w:rPr>
        <w:t xml:space="preserve">Monitorar o planejamento das ações em relatórios; </w:t>
      </w:r>
    </w:p>
    <w:p w:rsidR="003567F8" w:rsidRPr="006E5ACE" w:rsidRDefault="003567F8" w:rsidP="00455BFD">
      <w:pPr>
        <w:numPr>
          <w:ilvl w:val="0"/>
          <w:numId w:val="10"/>
        </w:numPr>
        <w:tabs>
          <w:tab w:val="clear" w:pos="720"/>
          <w:tab w:val="num" w:pos="0"/>
        </w:tabs>
        <w:spacing w:before="100"/>
        <w:ind w:hanging="360"/>
        <w:jc w:val="both"/>
        <w:textAlignment w:val="baseline"/>
        <w:rPr>
          <w:rFonts w:asciiTheme="minorHAnsi" w:hAnsiTheme="minorHAnsi" w:cstheme="minorHAnsi"/>
        </w:rPr>
      </w:pPr>
      <w:r w:rsidRPr="006E5ACE">
        <w:rPr>
          <w:rFonts w:asciiTheme="minorHAnsi" w:hAnsiTheme="minorHAnsi" w:cstheme="minorHAnsi"/>
          <w:bCs/>
        </w:rPr>
        <w:t xml:space="preserve">Avaliar as ações realizadas </w:t>
      </w:r>
    </w:p>
    <w:p w:rsidR="003567F8" w:rsidRPr="006E5ACE" w:rsidRDefault="003567F8" w:rsidP="003567F8">
      <w:pPr>
        <w:pStyle w:val="NormalWeb"/>
        <w:rPr>
          <w:rFonts w:asciiTheme="minorHAnsi" w:hAnsiTheme="minorHAnsi" w:cstheme="minorHAnsi"/>
          <w:bCs/>
        </w:rPr>
      </w:pPr>
    </w:p>
    <w:p w:rsidR="003567F8" w:rsidRPr="006E5ACE" w:rsidRDefault="003567F8" w:rsidP="003567F8">
      <w:pPr>
        <w:pStyle w:val="NormalWeb"/>
        <w:rPr>
          <w:rFonts w:asciiTheme="minorHAnsi" w:hAnsiTheme="minorHAnsi" w:cstheme="minorHAnsi"/>
        </w:rPr>
      </w:pPr>
      <w:r w:rsidRPr="006E5ACE">
        <w:rPr>
          <w:rFonts w:asciiTheme="minorHAnsi" w:hAnsiTheme="minorHAnsi" w:cstheme="minorHAnsi"/>
          <w:b/>
          <w:bCs/>
        </w:rPr>
        <w:t xml:space="preserve">Arte-Educador e o Profissional de Atividades Desportivas cabe: </w:t>
      </w:r>
      <w:r w:rsidRPr="006E5ACE">
        <w:rPr>
          <w:rFonts w:asciiTheme="minorHAnsi" w:hAnsiTheme="minorHAnsi" w:cstheme="minorHAnsi"/>
          <w:bCs/>
        </w:rPr>
        <w:t>Profissional com experiência na condução de processos formativos no campo da arte-educação e em atividades desportivas.</w:t>
      </w:r>
    </w:p>
    <w:p w:rsidR="003567F8" w:rsidRPr="006E5ACE" w:rsidRDefault="003567F8" w:rsidP="00455BFD">
      <w:pPr>
        <w:numPr>
          <w:ilvl w:val="0"/>
          <w:numId w:val="10"/>
        </w:numPr>
        <w:tabs>
          <w:tab w:val="clear" w:pos="720"/>
          <w:tab w:val="num" w:pos="0"/>
        </w:tabs>
        <w:spacing w:before="100"/>
        <w:ind w:hanging="360"/>
        <w:jc w:val="both"/>
        <w:textAlignment w:val="baseline"/>
        <w:rPr>
          <w:rFonts w:asciiTheme="minorHAnsi" w:hAnsiTheme="minorHAnsi" w:cstheme="minorHAnsi"/>
        </w:rPr>
      </w:pPr>
      <w:r w:rsidRPr="006E5ACE">
        <w:rPr>
          <w:rFonts w:asciiTheme="minorHAnsi" w:hAnsiTheme="minorHAnsi" w:cstheme="minorHAnsi"/>
          <w:bCs/>
        </w:rPr>
        <w:t xml:space="preserve">Elaborar e executar planejamentos no âmbito da área </w:t>
      </w:r>
    </w:p>
    <w:p w:rsidR="003567F8" w:rsidRPr="006E5ACE" w:rsidRDefault="003567F8" w:rsidP="00455BFD">
      <w:pPr>
        <w:numPr>
          <w:ilvl w:val="0"/>
          <w:numId w:val="10"/>
        </w:numPr>
        <w:tabs>
          <w:tab w:val="clear" w:pos="720"/>
          <w:tab w:val="num" w:pos="0"/>
        </w:tabs>
        <w:spacing w:before="100"/>
        <w:ind w:hanging="360"/>
        <w:jc w:val="both"/>
        <w:textAlignment w:val="baseline"/>
        <w:rPr>
          <w:rFonts w:asciiTheme="minorHAnsi" w:hAnsiTheme="minorHAnsi" w:cstheme="minorHAnsi"/>
        </w:rPr>
      </w:pPr>
      <w:r w:rsidRPr="006E5ACE">
        <w:rPr>
          <w:rFonts w:asciiTheme="minorHAnsi" w:hAnsiTheme="minorHAnsi" w:cstheme="minorHAnsi"/>
          <w:bCs/>
        </w:rPr>
        <w:t>Interligar as oficinas na rua e executar as oficinas da casa</w:t>
      </w:r>
    </w:p>
    <w:p w:rsidR="003567F8" w:rsidRPr="006E5ACE" w:rsidRDefault="003567F8" w:rsidP="00455BFD">
      <w:pPr>
        <w:numPr>
          <w:ilvl w:val="0"/>
          <w:numId w:val="10"/>
        </w:numPr>
        <w:tabs>
          <w:tab w:val="clear" w:pos="720"/>
          <w:tab w:val="num" w:pos="0"/>
        </w:tabs>
        <w:spacing w:before="100"/>
        <w:ind w:hanging="360"/>
        <w:jc w:val="both"/>
        <w:textAlignment w:val="baseline"/>
        <w:rPr>
          <w:rFonts w:asciiTheme="minorHAnsi" w:hAnsiTheme="minorHAnsi" w:cstheme="minorHAnsi"/>
        </w:rPr>
      </w:pPr>
      <w:r w:rsidRPr="006E5ACE">
        <w:rPr>
          <w:rFonts w:asciiTheme="minorHAnsi" w:hAnsiTheme="minorHAnsi" w:cstheme="minorHAnsi"/>
          <w:bCs/>
        </w:rPr>
        <w:t>Organizar jogos, torneios, campeonatos, atividades e afins</w:t>
      </w:r>
    </w:p>
    <w:p w:rsidR="003567F8" w:rsidRPr="006E5ACE" w:rsidRDefault="003567F8" w:rsidP="00455BFD">
      <w:pPr>
        <w:numPr>
          <w:ilvl w:val="0"/>
          <w:numId w:val="10"/>
        </w:numPr>
        <w:tabs>
          <w:tab w:val="clear" w:pos="720"/>
          <w:tab w:val="num" w:pos="0"/>
        </w:tabs>
        <w:spacing w:before="100"/>
        <w:ind w:hanging="360"/>
        <w:jc w:val="both"/>
        <w:textAlignment w:val="baseline"/>
        <w:rPr>
          <w:rFonts w:asciiTheme="minorHAnsi" w:hAnsiTheme="minorHAnsi" w:cstheme="minorHAnsi"/>
        </w:rPr>
      </w:pPr>
      <w:r w:rsidRPr="006E5ACE">
        <w:rPr>
          <w:rFonts w:asciiTheme="minorHAnsi" w:hAnsiTheme="minorHAnsi" w:cstheme="minorHAnsi"/>
          <w:bCs/>
        </w:rPr>
        <w:t>Participar do planejamento e execução das oficinas, assim como dos processos artísticos criativos</w:t>
      </w:r>
    </w:p>
    <w:p w:rsidR="003567F8" w:rsidRPr="006E5ACE" w:rsidRDefault="003567F8" w:rsidP="00455BFD">
      <w:pPr>
        <w:numPr>
          <w:ilvl w:val="0"/>
          <w:numId w:val="10"/>
        </w:numPr>
        <w:tabs>
          <w:tab w:val="clear" w:pos="720"/>
          <w:tab w:val="num" w:pos="0"/>
        </w:tabs>
        <w:spacing w:before="100"/>
        <w:ind w:hanging="360"/>
        <w:jc w:val="both"/>
        <w:textAlignment w:val="baseline"/>
        <w:rPr>
          <w:rFonts w:asciiTheme="minorHAnsi" w:hAnsiTheme="minorHAnsi" w:cstheme="minorHAnsi"/>
        </w:rPr>
      </w:pPr>
      <w:r w:rsidRPr="006E5ACE">
        <w:rPr>
          <w:rFonts w:asciiTheme="minorHAnsi" w:hAnsiTheme="minorHAnsi" w:cstheme="minorHAnsi"/>
          <w:bCs/>
        </w:rPr>
        <w:t>Trabalhar jogos e outras especialidades técnicas do fazer teatral</w:t>
      </w:r>
    </w:p>
    <w:p w:rsidR="003567F8" w:rsidRPr="006E5ACE" w:rsidRDefault="003567F8" w:rsidP="00455BFD">
      <w:pPr>
        <w:numPr>
          <w:ilvl w:val="0"/>
          <w:numId w:val="10"/>
        </w:numPr>
        <w:tabs>
          <w:tab w:val="clear" w:pos="720"/>
          <w:tab w:val="num" w:pos="0"/>
        </w:tabs>
        <w:spacing w:before="100"/>
        <w:ind w:hanging="360"/>
        <w:jc w:val="both"/>
        <w:textAlignment w:val="baseline"/>
        <w:rPr>
          <w:rFonts w:asciiTheme="minorHAnsi" w:hAnsiTheme="minorHAnsi" w:cstheme="minorHAnsi"/>
        </w:rPr>
      </w:pPr>
      <w:r w:rsidRPr="006E5ACE">
        <w:rPr>
          <w:rFonts w:asciiTheme="minorHAnsi" w:hAnsiTheme="minorHAnsi" w:cstheme="minorHAnsi"/>
          <w:bCs/>
        </w:rPr>
        <w:t>Planejar atividades mensais a serem realizadas</w:t>
      </w:r>
    </w:p>
    <w:p w:rsidR="003567F8" w:rsidRPr="006E5ACE" w:rsidRDefault="003567F8" w:rsidP="00455BFD">
      <w:pPr>
        <w:numPr>
          <w:ilvl w:val="0"/>
          <w:numId w:val="10"/>
        </w:numPr>
        <w:tabs>
          <w:tab w:val="clear" w:pos="720"/>
          <w:tab w:val="num" w:pos="0"/>
        </w:tabs>
        <w:spacing w:before="100"/>
        <w:ind w:hanging="360"/>
        <w:jc w:val="both"/>
        <w:textAlignment w:val="baseline"/>
        <w:rPr>
          <w:rFonts w:asciiTheme="minorHAnsi" w:hAnsiTheme="minorHAnsi" w:cstheme="minorHAnsi"/>
        </w:rPr>
      </w:pPr>
      <w:r w:rsidRPr="006E5ACE">
        <w:rPr>
          <w:rFonts w:asciiTheme="minorHAnsi" w:hAnsiTheme="minorHAnsi" w:cstheme="minorHAnsi"/>
          <w:bCs/>
        </w:rPr>
        <w:t xml:space="preserve">Conduzir rodas </w:t>
      </w:r>
    </w:p>
    <w:p w:rsidR="003567F8" w:rsidRPr="006E5ACE" w:rsidRDefault="003567F8" w:rsidP="00455BFD">
      <w:pPr>
        <w:numPr>
          <w:ilvl w:val="0"/>
          <w:numId w:val="10"/>
        </w:numPr>
        <w:tabs>
          <w:tab w:val="clear" w:pos="720"/>
          <w:tab w:val="num" w:pos="0"/>
        </w:tabs>
        <w:spacing w:before="100"/>
        <w:ind w:hanging="360"/>
        <w:jc w:val="both"/>
        <w:textAlignment w:val="baseline"/>
        <w:rPr>
          <w:rFonts w:asciiTheme="minorHAnsi" w:hAnsiTheme="minorHAnsi" w:cstheme="minorHAnsi"/>
        </w:rPr>
      </w:pPr>
      <w:r w:rsidRPr="006E5ACE">
        <w:rPr>
          <w:rFonts w:asciiTheme="minorHAnsi" w:hAnsiTheme="minorHAnsi" w:cstheme="minorHAnsi"/>
          <w:bCs/>
        </w:rPr>
        <w:t>Ministrar aulas nas Oficinas de Artes</w:t>
      </w:r>
    </w:p>
    <w:p w:rsidR="003567F8" w:rsidRPr="006E5ACE" w:rsidRDefault="003567F8" w:rsidP="00455BFD">
      <w:pPr>
        <w:numPr>
          <w:ilvl w:val="0"/>
          <w:numId w:val="10"/>
        </w:numPr>
        <w:tabs>
          <w:tab w:val="clear" w:pos="720"/>
          <w:tab w:val="num" w:pos="0"/>
        </w:tabs>
        <w:spacing w:before="100"/>
        <w:ind w:hanging="360"/>
        <w:jc w:val="both"/>
        <w:textAlignment w:val="baseline"/>
        <w:rPr>
          <w:rFonts w:asciiTheme="minorHAnsi" w:hAnsiTheme="minorHAnsi" w:cstheme="minorHAnsi"/>
        </w:rPr>
      </w:pPr>
      <w:r w:rsidRPr="006E5ACE">
        <w:rPr>
          <w:rFonts w:asciiTheme="minorHAnsi" w:hAnsiTheme="minorHAnsi" w:cstheme="minorHAnsi"/>
          <w:bCs/>
        </w:rPr>
        <w:t>Montar apresentações culturais</w:t>
      </w:r>
    </w:p>
    <w:p w:rsidR="003567F8" w:rsidRPr="006E5ACE" w:rsidRDefault="003567F8" w:rsidP="003567F8">
      <w:pPr>
        <w:pStyle w:val="NormalWeb"/>
        <w:rPr>
          <w:rFonts w:asciiTheme="minorHAnsi" w:hAnsiTheme="minorHAnsi" w:cstheme="minorHAnsi"/>
          <w:bCs/>
        </w:rPr>
      </w:pPr>
    </w:p>
    <w:p w:rsidR="003567F8" w:rsidRPr="006E5ACE" w:rsidRDefault="003567F8" w:rsidP="00455BFD">
      <w:pPr>
        <w:pStyle w:val="NormalWeb"/>
        <w:numPr>
          <w:ilvl w:val="0"/>
          <w:numId w:val="12"/>
        </w:numPr>
        <w:tabs>
          <w:tab w:val="clear" w:pos="360"/>
          <w:tab w:val="num" w:pos="720"/>
        </w:tabs>
        <w:spacing w:before="100" w:after="100"/>
        <w:ind w:left="720"/>
        <w:rPr>
          <w:rFonts w:asciiTheme="minorHAnsi" w:hAnsiTheme="minorHAnsi" w:cstheme="minorHAnsi"/>
        </w:rPr>
      </w:pPr>
      <w:r w:rsidRPr="006E5ACE">
        <w:rPr>
          <w:rFonts w:asciiTheme="minorHAnsi" w:hAnsiTheme="minorHAnsi" w:cstheme="minorHAnsi"/>
          <w:b/>
          <w:bCs/>
        </w:rPr>
        <w:t>COMPETÊNCIAS PROFISSIONAIS NECESSÁRIAS PARA TODOS OS PROFISSIONAIS:</w:t>
      </w:r>
    </w:p>
    <w:p w:rsidR="003567F8" w:rsidRPr="006E5ACE" w:rsidRDefault="003567F8" w:rsidP="003567F8">
      <w:pPr>
        <w:pStyle w:val="NormalWeb"/>
        <w:jc w:val="both"/>
        <w:rPr>
          <w:rFonts w:asciiTheme="minorHAnsi" w:hAnsiTheme="minorHAnsi" w:cstheme="minorHAnsi"/>
        </w:rPr>
      </w:pPr>
      <w:r w:rsidRPr="006E5ACE">
        <w:rPr>
          <w:rFonts w:asciiTheme="minorHAnsi" w:hAnsiTheme="minorHAnsi" w:cstheme="minorHAnsi"/>
          <w:bCs/>
        </w:rPr>
        <w:t> </w:t>
      </w:r>
    </w:p>
    <w:p w:rsidR="003567F8" w:rsidRPr="006E5ACE" w:rsidRDefault="003567F8" w:rsidP="00455BFD">
      <w:pPr>
        <w:pStyle w:val="NormalWeb"/>
        <w:numPr>
          <w:ilvl w:val="0"/>
          <w:numId w:val="14"/>
        </w:numPr>
        <w:spacing w:before="100" w:after="100"/>
        <w:jc w:val="both"/>
        <w:rPr>
          <w:rFonts w:asciiTheme="minorHAnsi" w:hAnsiTheme="minorHAnsi" w:cstheme="minorHAnsi"/>
        </w:rPr>
      </w:pPr>
      <w:r w:rsidRPr="006E5ACE">
        <w:rPr>
          <w:rFonts w:asciiTheme="minorHAnsi" w:hAnsiTheme="minorHAnsi" w:cstheme="minorHAnsi"/>
          <w:bCs/>
        </w:rPr>
        <w:lastRenderedPageBreak/>
        <w:t>Atuação interdisciplinar e intersetorial (capacidade de atuar em processos de integração recíproca entre diversas disciplinas e campos do conhecimento, sendo capaz de ampliar as fronteiras do núcleo da psicologia e atuar no campo dos Direitos Humanos);</w:t>
      </w:r>
    </w:p>
    <w:p w:rsidR="003567F8" w:rsidRPr="006E5ACE" w:rsidRDefault="003567F8" w:rsidP="00455BFD">
      <w:pPr>
        <w:pStyle w:val="NormalWeb"/>
        <w:numPr>
          <w:ilvl w:val="0"/>
          <w:numId w:val="14"/>
        </w:numPr>
        <w:spacing w:before="100" w:after="100"/>
        <w:jc w:val="both"/>
        <w:rPr>
          <w:rFonts w:asciiTheme="minorHAnsi" w:hAnsiTheme="minorHAnsi" w:cstheme="minorHAnsi"/>
        </w:rPr>
      </w:pPr>
      <w:r w:rsidRPr="006E5ACE">
        <w:rPr>
          <w:rFonts w:asciiTheme="minorHAnsi" w:hAnsiTheme="minorHAnsi" w:cstheme="minorHAnsi"/>
          <w:bCs/>
        </w:rPr>
        <w:t>Integração em equipe interdisciplinar (disponibilidade para reciprocidade entre os profissionais de diferentes formações que compõem a equipe com ausência de hierarquia entre as diferentes áreas do saber);</w:t>
      </w:r>
    </w:p>
    <w:p w:rsidR="003567F8" w:rsidRPr="006E5ACE" w:rsidRDefault="003567F8" w:rsidP="00455BFD">
      <w:pPr>
        <w:pStyle w:val="NormalWeb"/>
        <w:numPr>
          <w:ilvl w:val="0"/>
          <w:numId w:val="14"/>
        </w:numPr>
        <w:spacing w:before="100" w:after="100"/>
        <w:jc w:val="both"/>
        <w:rPr>
          <w:rFonts w:asciiTheme="minorHAnsi" w:hAnsiTheme="minorHAnsi" w:cstheme="minorHAnsi"/>
        </w:rPr>
      </w:pPr>
      <w:r w:rsidRPr="006E5ACE">
        <w:rPr>
          <w:rFonts w:asciiTheme="minorHAnsi" w:hAnsiTheme="minorHAnsi" w:cstheme="minorHAnsi"/>
          <w:bCs/>
        </w:rPr>
        <w:t>Noção de Rede e Territorialidade (entendimento de conceitos centrais na atuação em rede como: co-responsabilização, implicação e cuidado compartilhado; compreensão de território como espaço geográfico-existencial;</w:t>
      </w:r>
    </w:p>
    <w:p w:rsidR="003567F8" w:rsidRPr="006E5ACE" w:rsidRDefault="003567F8" w:rsidP="00455BFD">
      <w:pPr>
        <w:pStyle w:val="NormalWeb"/>
        <w:numPr>
          <w:ilvl w:val="0"/>
          <w:numId w:val="14"/>
        </w:numPr>
        <w:spacing w:before="100" w:after="100"/>
        <w:jc w:val="both"/>
        <w:rPr>
          <w:rFonts w:asciiTheme="minorHAnsi" w:hAnsiTheme="minorHAnsi" w:cstheme="minorHAnsi"/>
        </w:rPr>
      </w:pPr>
      <w:r w:rsidRPr="006E5ACE">
        <w:rPr>
          <w:rFonts w:asciiTheme="minorHAnsi" w:hAnsiTheme="minorHAnsi" w:cstheme="minorHAnsi"/>
          <w:bCs/>
        </w:rPr>
        <w:t>Incorporação do conceito de Integralidade (atuação coerente com o entendimento de que as dimensões psíquica, física e social são indissociáveis e interdependentes;</w:t>
      </w:r>
    </w:p>
    <w:p w:rsidR="003567F8" w:rsidRPr="006E5ACE" w:rsidRDefault="003567F8" w:rsidP="00455BFD">
      <w:pPr>
        <w:pStyle w:val="NormalWeb"/>
        <w:numPr>
          <w:ilvl w:val="0"/>
          <w:numId w:val="14"/>
        </w:numPr>
        <w:spacing w:before="100" w:after="100"/>
        <w:jc w:val="both"/>
        <w:rPr>
          <w:rFonts w:asciiTheme="minorHAnsi" w:hAnsiTheme="minorHAnsi" w:cstheme="minorHAnsi"/>
        </w:rPr>
      </w:pPr>
      <w:r w:rsidRPr="006E5ACE">
        <w:rPr>
          <w:rFonts w:asciiTheme="minorHAnsi" w:hAnsiTheme="minorHAnsi" w:cstheme="minorHAnsi"/>
          <w:bCs/>
        </w:rPr>
        <w:t>Incorporação do Acolhimento enquanto atitude ética e dispositivo técnico (capacidade de manter atitude acolhedora com o usuário, principalmente em situações de crise, utilizando o vínculo como ferramenta principal no manejo dessas situações);</w:t>
      </w:r>
    </w:p>
    <w:p w:rsidR="003567F8" w:rsidRPr="006E5ACE" w:rsidRDefault="003567F8" w:rsidP="00455BFD">
      <w:pPr>
        <w:pStyle w:val="NormalWeb"/>
        <w:numPr>
          <w:ilvl w:val="0"/>
          <w:numId w:val="14"/>
        </w:numPr>
        <w:spacing w:before="100" w:after="100"/>
        <w:jc w:val="both"/>
        <w:rPr>
          <w:rFonts w:asciiTheme="minorHAnsi" w:hAnsiTheme="minorHAnsi" w:cstheme="minorHAnsi"/>
        </w:rPr>
      </w:pPr>
      <w:r w:rsidRPr="006E5ACE">
        <w:rPr>
          <w:rFonts w:asciiTheme="minorHAnsi" w:hAnsiTheme="minorHAnsi" w:cstheme="minorHAnsi"/>
          <w:bCs/>
        </w:rPr>
        <w:t>Reflexão crítica (capacidade de problematização das questões mais amplas que envolvem a complexidade das dimensões sociais e subjetivas que produzem o fenômeno da vulnerabilização, bem como a possibilidade de questionar os dispositivos e estratégias que marcam a situação de exclusão do público trabalhado;</w:t>
      </w:r>
    </w:p>
    <w:p w:rsidR="003567F8" w:rsidRPr="006E5ACE" w:rsidRDefault="003567F8" w:rsidP="00455BFD">
      <w:pPr>
        <w:pStyle w:val="NormalWeb"/>
        <w:numPr>
          <w:ilvl w:val="0"/>
          <w:numId w:val="14"/>
        </w:numPr>
        <w:spacing w:before="100" w:after="100"/>
        <w:jc w:val="both"/>
        <w:rPr>
          <w:rFonts w:asciiTheme="minorHAnsi" w:hAnsiTheme="minorHAnsi" w:cstheme="minorHAnsi"/>
        </w:rPr>
      </w:pPr>
      <w:r w:rsidRPr="006E5ACE">
        <w:rPr>
          <w:rFonts w:asciiTheme="minorHAnsi" w:hAnsiTheme="minorHAnsi" w:cstheme="minorHAnsi"/>
          <w:bCs/>
        </w:rPr>
        <w:t>Atuação política – que, aliada à competência técnica seja capaz de produzir o envolvimento em uma prática de cuidado que se constitua em um exercício de agenciamento de mudanças entre os envolvidos: usuários, profissionais e rede.</w:t>
      </w:r>
    </w:p>
    <w:p w:rsidR="003567F8" w:rsidRPr="006E5ACE" w:rsidRDefault="003567F8" w:rsidP="003567F8">
      <w:pPr>
        <w:pStyle w:val="NormalWeb"/>
        <w:jc w:val="both"/>
        <w:rPr>
          <w:rFonts w:asciiTheme="minorHAnsi" w:hAnsiTheme="minorHAnsi" w:cstheme="minorHAnsi"/>
        </w:rPr>
      </w:pPr>
      <w:r w:rsidRPr="006E5ACE">
        <w:rPr>
          <w:rFonts w:asciiTheme="minorHAnsi" w:hAnsiTheme="minorHAnsi" w:cstheme="minorHAnsi"/>
          <w:bCs/>
        </w:rPr>
        <w:t> </w:t>
      </w:r>
    </w:p>
    <w:p w:rsidR="003567F8" w:rsidRPr="006E5ACE" w:rsidRDefault="003567F8" w:rsidP="00455BFD">
      <w:pPr>
        <w:pStyle w:val="NormalWeb"/>
        <w:numPr>
          <w:ilvl w:val="0"/>
          <w:numId w:val="7"/>
        </w:numPr>
        <w:spacing w:before="100" w:after="100"/>
        <w:rPr>
          <w:rFonts w:asciiTheme="minorHAnsi" w:hAnsiTheme="minorHAnsi" w:cstheme="minorHAnsi"/>
        </w:rPr>
      </w:pPr>
      <w:r w:rsidRPr="006E5ACE">
        <w:rPr>
          <w:rFonts w:asciiTheme="minorHAnsi" w:hAnsiTheme="minorHAnsi" w:cstheme="minorHAnsi"/>
          <w:b/>
          <w:bCs/>
        </w:rPr>
        <w:t>CONHECIMENTOS ESPECÍFICOS NECESSÁRIOS PARA TODA A EQUIPE</w:t>
      </w:r>
    </w:p>
    <w:p w:rsidR="003567F8" w:rsidRPr="006E5ACE" w:rsidRDefault="003567F8" w:rsidP="003567F8">
      <w:pPr>
        <w:pStyle w:val="NormalWeb"/>
        <w:rPr>
          <w:rFonts w:asciiTheme="minorHAnsi" w:hAnsiTheme="minorHAnsi" w:cstheme="minorHAnsi"/>
        </w:rPr>
      </w:pPr>
      <w:r w:rsidRPr="006E5ACE">
        <w:rPr>
          <w:rFonts w:asciiTheme="minorHAnsi" w:hAnsiTheme="minorHAnsi" w:cstheme="minorHAnsi"/>
          <w:bCs/>
        </w:rPr>
        <w:t> </w:t>
      </w:r>
    </w:p>
    <w:p w:rsidR="003567F8" w:rsidRPr="006E5ACE" w:rsidRDefault="003567F8" w:rsidP="003567F8">
      <w:pPr>
        <w:pStyle w:val="NormalWeb"/>
        <w:jc w:val="both"/>
        <w:rPr>
          <w:rFonts w:asciiTheme="minorHAnsi" w:hAnsiTheme="minorHAnsi" w:cstheme="minorHAnsi"/>
        </w:rPr>
      </w:pPr>
      <w:r w:rsidRPr="006E5ACE">
        <w:rPr>
          <w:rFonts w:asciiTheme="minorHAnsi" w:hAnsiTheme="minorHAnsi" w:cstheme="minorHAnsi"/>
          <w:bCs/>
        </w:rPr>
        <w:t>Além das competências e habilidades já mencionadas, é imprescindível o conhecimento acerca das políticas públicas e seus atos normativos que estão relacionadas à problemática do uso abusivo de drogas. Faz-se necessário o domínio dos seguintes marcos teóricos e legais:</w:t>
      </w:r>
    </w:p>
    <w:p w:rsidR="003567F8" w:rsidRPr="006E5ACE" w:rsidRDefault="003567F8" w:rsidP="00455BFD">
      <w:pPr>
        <w:pStyle w:val="NormalWeb"/>
        <w:numPr>
          <w:ilvl w:val="0"/>
          <w:numId w:val="11"/>
        </w:numPr>
        <w:spacing w:before="100" w:after="100"/>
        <w:jc w:val="both"/>
        <w:rPr>
          <w:rFonts w:asciiTheme="minorHAnsi" w:hAnsiTheme="minorHAnsi" w:cstheme="minorHAnsi"/>
        </w:rPr>
      </w:pPr>
      <w:r w:rsidRPr="006E5ACE">
        <w:rPr>
          <w:rFonts w:asciiTheme="minorHAnsi" w:hAnsiTheme="minorHAnsi" w:cstheme="minorHAnsi"/>
          <w:bCs/>
        </w:rPr>
        <w:t>Lei Orgânica do SUS 8.080 de 1990;</w:t>
      </w:r>
    </w:p>
    <w:p w:rsidR="003567F8" w:rsidRPr="006E5ACE" w:rsidRDefault="003567F8" w:rsidP="00455BFD">
      <w:pPr>
        <w:pStyle w:val="NormalWeb"/>
        <w:numPr>
          <w:ilvl w:val="0"/>
          <w:numId w:val="11"/>
        </w:numPr>
        <w:spacing w:before="100" w:after="100"/>
        <w:jc w:val="both"/>
        <w:rPr>
          <w:rFonts w:asciiTheme="minorHAnsi" w:hAnsiTheme="minorHAnsi" w:cstheme="minorHAnsi"/>
        </w:rPr>
      </w:pPr>
      <w:r w:rsidRPr="006E5ACE">
        <w:rPr>
          <w:rFonts w:asciiTheme="minorHAnsi" w:hAnsiTheme="minorHAnsi" w:cstheme="minorHAnsi"/>
          <w:bCs/>
        </w:rPr>
        <w:t>Portaria nº 3.588 de 2017 do Ministério da Saúde que institui a Rede de Atenção Psicossocial para pessoas com sofrimento ou transtorno mental e com necessidades decorrentes do uso de crack, álcool e outras drogas, no âmbito do Sistema Único de Saúde;</w:t>
      </w:r>
    </w:p>
    <w:p w:rsidR="003567F8" w:rsidRPr="006E5ACE" w:rsidRDefault="003567F8" w:rsidP="00455BFD">
      <w:pPr>
        <w:pStyle w:val="NormalWeb"/>
        <w:numPr>
          <w:ilvl w:val="0"/>
          <w:numId w:val="11"/>
        </w:numPr>
        <w:spacing w:before="100" w:after="100"/>
        <w:jc w:val="both"/>
        <w:rPr>
          <w:rFonts w:asciiTheme="minorHAnsi" w:hAnsiTheme="minorHAnsi" w:cstheme="minorHAnsi"/>
        </w:rPr>
      </w:pPr>
      <w:r w:rsidRPr="006E5ACE">
        <w:rPr>
          <w:rFonts w:asciiTheme="minorHAnsi" w:hAnsiTheme="minorHAnsi" w:cstheme="minorHAnsi"/>
          <w:bCs/>
        </w:rPr>
        <w:lastRenderedPageBreak/>
        <w:t>Portaria de Nº131 de 2012 do Ministério da Saúde que institui incentivo financeiro de custeio destinado aos Estados, Municípios e ao Distrito Federal para apoio ao custeio de Serviços de Atenção em Regime Residencial, incluídas as Comunidades Terapêuticas, voltados para pessoas com necessidades decorrentes do uso de álcool, crack e outras drogas, no âmbito da Rede de Atenção Psicossocial.</w:t>
      </w:r>
    </w:p>
    <w:p w:rsidR="003567F8" w:rsidRPr="006E5ACE" w:rsidRDefault="003567F8" w:rsidP="00455BFD">
      <w:pPr>
        <w:pStyle w:val="NormalWeb"/>
        <w:numPr>
          <w:ilvl w:val="0"/>
          <w:numId w:val="11"/>
        </w:numPr>
        <w:spacing w:before="100" w:after="100"/>
        <w:jc w:val="both"/>
        <w:rPr>
          <w:rFonts w:asciiTheme="minorHAnsi" w:hAnsiTheme="minorHAnsi" w:cstheme="minorHAnsi"/>
        </w:rPr>
      </w:pPr>
      <w:r w:rsidRPr="006E5ACE">
        <w:rPr>
          <w:rFonts w:asciiTheme="minorHAnsi" w:hAnsiTheme="minorHAnsi" w:cstheme="minorHAnsi"/>
          <w:bCs/>
        </w:rPr>
        <w:t>Política de atenção Integral a usuários de álcool e outras drogas de 2003/ MS.</w:t>
      </w:r>
    </w:p>
    <w:p w:rsidR="003567F8" w:rsidRPr="006E5ACE" w:rsidRDefault="003567F8" w:rsidP="00455BFD">
      <w:pPr>
        <w:pStyle w:val="NormalWeb"/>
        <w:numPr>
          <w:ilvl w:val="0"/>
          <w:numId w:val="11"/>
        </w:numPr>
        <w:spacing w:before="100" w:after="100"/>
        <w:jc w:val="both"/>
        <w:rPr>
          <w:rFonts w:asciiTheme="minorHAnsi" w:hAnsiTheme="minorHAnsi" w:cstheme="minorHAnsi"/>
        </w:rPr>
      </w:pPr>
      <w:r w:rsidRPr="006E5ACE">
        <w:rPr>
          <w:rFonts w:asciiTheme="minorHAnsi" w:hAnsiTheme="minorHAnsi" w:cstheme="minorHAnsi"/>
          <w:bCs/>
        </w:rPr>
        <w:t>Política Estadual Sobre Drogas, Lei Estadual de nº 12.212;</w:t>
      </w:r>
    </w:p>
    <w:p w:rsidR="003567F8" w:rsidRPr="006E5ACE" w:rsidRDefault="003567F8" w:rsidP="00455BFD">
      <w:pPr>
        <w:pStyle w:val="NormalWeb"/>
        <w:numPr>
          <w:ilvl w:val="0"/>
          <w:numId w:val="11"/>
        </w:numPr>
        <w:spacing w:before="100" w:after="100"/>
        <w:jc w:val="both"/>
        <w:rPr>
          <w:rFonts w:asciiTheme="minorHAnsi" w:hAnsiTheme="minorHAnsi" w:cstheme="minorHAnsi"/>
        </w:rPr>
      </w:pPr>
      <w:r w:rsidRPr="006E5ACE">
        <w:rPr>
          <w:rFonts w:asciiTheme="minorHAnsi" w:hAnsiTheme="minorHAnsi" w:cstheme="minorHAnsi"/>
          <w:bCs/>
        </w:rPr>
        <w:t>Política Nacional de Assistência Social – PNAS / 2004;</w:t>
      </w:r>
    </w:p>
    <w:p w:rsidR="003567F8" w:rsidRPr="006E5ACE" w:rsidRDefault="003567F8" w:rsidP="00455BFD">
      <w:pPr>
        <w:pStyle w:val="NormalWeb"/>
        <w:numPr>
          <w:ilvl w:val="0"/>
          <w:numId w:val="11"/>
        </w:numPr>
        <w:spacing w:before="100" w:after="100"/>
        <w:jc w:val="both"/>
        <w:rPr>
          <w:rFonts w:asciiTheme="minorHAnsi" w:hAnsiTheme="minorHAnsi" w:cstheme="minorHAnsi"/>
        </w:rPr>
      </w:pPr>
      <w:r w:rsidRPr="006E5ACE">
        <w:rPr>
          <w:rFonts w:asciiTheme="minorHAnsi" w:hAnsiTheme="minorHAnsi" w:cstheme="minorHAnsi"/>
          <w:bCs/>
        </w:rPr>
        <w:t>Norma Operacional Básica – NOB / SUAS;</w:t>
      </w:r>
    </w:p>
    <w:p w:rsidR="003567F8" w:rsidRPr="006E5ACE" w:rsidRDefault="003567F8" w:rsidP="00455BFD">
      <w:pPr>
        <w:pStyle w:val="NormalWeb"/>
        <w:numPr>
          <w:ilvl w:val="0"/>
          <w:numId w:val="11"/>
        </w:numPr>
        <w:spacing w:before="100" w:after="100"/>
        <w:jc w:val="both"/>
        <w:rPr>
          <w:rFonts w:asciiTheme="minorHAnsi" w:hAnsiTheme="minorHAnsi" w:cstheme="minorHAnsi"/>
        </w:rPr>
      </w:pPr>
      <w:r w:rsidRPr="006E5ACE">
        <w:rPr>
          <w:rFonts w:asciiTheme="minorHAnsi" w:hAnsiTheme="minorHAnsi" w:cstheme="minorHAnsi"/>
          <w:bCs/>
        </w:rPr>
        <w:t>Decreto Nº 7.053 de 2009, que Institui a Política para a População em Situação de Rua;</w:t>
      </w:r>
    </w:p>
    <w:p w:rsidR="003567F8" w:rsidRPr="006E5ACE" w:rsidRDefault="003567F8" w:rsidP="00455BFD">
      <w:pPr>
        <w:pStyle w:val="NormalWeb"/>
        <w:numPr>
          <w:ilvl w:val="0"/>
          <w:numId w:val="11"/>
        </w:numPr>
        <w:spacing w:before="100" w:after="100"/>
        <w:jc w:val="both"/>
        <w:rPr>
          <w:rFonts w:asciiTheme="minorHAnsi" w:hAnsiTheme="minorHAnsi" w:cstheme="minorHAnsi"/>
        </w:rPr>
      </w:pPr>
      <w:r w:rsidRPr="006E5ACE">
        <w:rPr>
          <w:rFonts w:asciiTheme="minorHAnsi" w:hAnsiTheme="minorHAnsi" w:cstheme="minorHAnsi"/>
          <w:bCs/>
        </w:rPr>
        <w:t>Constituição Federal da República Federativa do Brasil de 1988;</w:t>
      </w:r>
    </w:p>
    <w:p w:rsidR="003567F8" w:rsidRPr="006E5ACE" w:rsidRDefault="003567F8" w:rsidP="00455BFD">
      <w:pPr>
        <w:pStyle w:val="NormalWeb"/>
        <w:numPr>
          <w:ilvl w:val="0"/>
          <w:numId w:val="11"/>
        </w:numPr>
        <w:spacing w:before="100" w:after="100"/>
        <w:jc w:val="both"/>
        <w:rPr>
          <w:rFonts w:asciiTheme="minorHAnsi" w:hAnsiTheme="minorHAnsi" w:cstheme="minorHAnsi"/>
        </w:rPr>
      </w:pPr>
      <w:r w:rsidRPr="006E5ACE">
        <w:rPr>
          <w:rFonts w:asciiTheme="minorHAnsi" w:hAnsiTheme="minorHAnsi" w:cstheme="minorHAnsi"/>
          <w:bCs/>
        </w:rPr>
        <w:t>Declaração Universal dos Direitos Humanos;</w:t>
      </w:r>
    </w:p>
    <w:p w:rsidR="003567F8" w:rsidRPr="006E5ACE" w:rsidRDefault="003567F8" w:rsidP="00455BFD">
      <w:pPr>
        <w:pStyle w:val="NormalWeb"/>
        <w:numPr>
          <w:ilvl w:val="0"/>
          <w:numId w:val="11"/>
        </w:numPr>
        <w:spacing w:before="100" w:after="100"/>
        <w:jc w:val="both"/>
        <w:rPr>
          <w:rFonts w:asciiTheme="minorHAnsi" w:hAnsiTheme="minorHAnsi" w:cstheme="minorHAnsi"/>
        </w:rPr>
      </w:pPr>
      <w:r w:rsidRPr="006E5ACE">
        <w:rPr>
          <w:rFonts w:asciiTheme="minorHAnsi" w:hAnsiTheme="minorHAnsi" w:cstheme="minorHAnsi"/>
          <w:bCs/>
        </w:rPr>
        <w:t>Procedimento Administrativo 18.297/214 do CNJ, Decreto Presidencial de nº 592/92 e a Resolução 213/215 do CNJ, que instituem as audiências de custódia;</w:t>
      </w:r>
    </w:p>
    <w:p w:rsidR="003567F8" w:rsidRPr="006E5ACE" w:rsidRDefault="003567F8" w:rsidP="00455BFD">
      <w:pPr>
        <w:pStyle w:val="NormalWeb"/>
        <w:numPr>
          <w:ilvl w:val="0"/>
          <w:numId w:val="11"/>
        </w:numPr>
        <w:spacing w:before="100" w:after="100"/>
        <w:jc w:val="both"/>
        <w:rPr>
          <w:rFonts w:asciiTheme="minorHAnsi" w:hAnsiTheme="minorHAnsi" w:cstheme="minorHAnsi"/>
        </w:rPr>
      </w:pPr>
      <w:r w:rsidRPr="006E5ACE">
        <w:rPr>
          <w:rFonts w:asciiTheme="minorHAnsi" w:hAnsiTheme="minorHAnsi" w:cstheme="minorHAnsi"/>
          <w:bCs/>
        </w:rPr>
        <w:t>Estatuto do Idoso;</w:t>
      </w:r>
    </w:p>
    <w:p w:rsidR="003567F8" w:rsidRPr="006E5ACE" w:rsidRDefault="003567F8" w:rsidP="00455BFD">
      <w:pPr>
        <w:pStyle w:val="NormalWeb"/>
        <w:numPr>
          <w:ilvl w:val="0"/>
          <w:numId w:val="11"/>
        </w:numPr>
        <w:spacing w:before="100" w:after="100"/>
        <w:jc w:val="both"/>
        <w:rPr>
          <w:rFonts w:asciiTheme="minorHAnsi" w:hAnsiTheme="minorHAnsi" w:cstheme="minorHAnsi"/>
        </w:rPr>
      </w:pPr>
      <w:r w:rsidRPr="006E5ACE">
        <w:rPr>
          <w:rFonts w:asciiTheme="minorHAnsi" w:hAnsiTheme="minorHAnsi" w:cstheme="minorHAnsi"/>
          <w:bCs/>
        </w:rPr>
        <w:t>Estatuto da Criança e do Adolescente – ECA;</w:t>
      </w:r>
    </w:p>
    <w:p w:rsidR="003567F8" w:rsidRPr="006E5ACE" w:rsidRDefault="003567F8" w:rsidP="00455BFD">
      <w:pPr>
        <w:pStyle w:val="NormalWeb"/>
        <w:numPr>
          <w:ilvl w:val="0"/>
          <w:numId w:val="11"/>
        </w:numPr>
        <w:spacing w:before="100" w:after="100"/>
        <w:jc w:val="both"/>
        <w:rPr>
          <w:rFonts w:asciiTheme="minorHAnsi" w:hAnsiTheme="minorHAnsi" w:cstheme="minorHAnsi"/>
        </w:rPr>
      </w:pPr>
      <w:r w:rsidRPr="006E5ACE">
        <w:rPr>
          <w:rFonts w:asciiTheme="minorHAnsi" w:hAnsiTheme="minorHAnsi" w:cstheme="minorHAnsi"/>
          <w:bCs/>
        </w:rPr>
        <w:t>Estatuto da Igualdade Racial;</w:t>
      </w:r>
    </w:p>
    <w:p w:rsidR="003567F8" w:rsidRPr="006E5ACE" w:rsidRDefault="003567F8" w:rsidP="003567F8">
      <w:pPr>
        <w:pStyle w:val="NormalWeb"/>
        <w:rPr>
          <w:rFonts w:asciiTheme="minorHAnsi" w:hAnsiTheme="minorHAnsi" w:cstheme="minorHAnsi"/>
          <w:bCs/>
        </w:rPr>
      </w:pPr>
    </w:p>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
          <w:bCs/>
        </w:rPr>
        <w:t>10. PREVISÃO DE DESEMBOLSO</w:t>
      </w:r>
    </w:p>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
          <w:bCs/>
        </w:rPr>
        <w:t xml:space="preserve">10.1 Previsão de desembolso por Comunidade Terapêutica - CT no âmbito do Lote 01, 02 e 03: </w:t>
      </w:r>
    </w:p>
    <w:tbl>
      <w:tblPr>
        <w:tblW w:w="0" w:type="auto"/>
        <w:tblInd w:w="814" w:type="dxa"/>
        <w:tblLayout w:type="fixed"/>
        <w:tblLook w:val="0000"/>
      </w:tblPr>
      <w:tblGrid>
        <w:gridCol w:w="959"/>
        <w:gridCol w:w="2053"/>
        <w:gridCol w:w="2177"/>
        <w:gridCol w:w="2017"/>
      </w:tblGrid>
      <w:tr w:rsidR="003567F8" w:rsidRPr="006E5ACE" w:rsidTr="003567F8">
        <w:tc>
          <w:tcPr>
            <w:tcW w:w="959" w:type="dxa"/>
            <w:vMerge w:val="restart"/>
            <w:tcBorders>
              <w:top w:val="single" w:sz="4" w:space="0" w:color="000000"/>
              <w:left w:val="single" w:sz="4" w:space="0" w:color="000000"/>
              <w:bottom w:val="single" w:sz="4" w:space="0" w:color="000000"/>
            </w:tcBorders>
            <w:shd w:val="clear" w:color="auto" w:fill="D9D9D9"/>
          </w:tcPr>
          <w:p w:rsidR="003567F8" w:rsidRPr="006E5ACE" w:rsidRDefault="003567F8" w:rsidP="003567F8">
            <w:pPr>
              <w:widowControl w:val="0"/>
              <w:tabs>
                <w:tab w:val="left" w:pos="567"/>
              </w:tabs>
              <w:autoSpaceDE w:val="0"/>
              <w:spacing w:before="120" w:after="120"/>
              <w:jc w:val="center"/>
              <w:rPr>
                <w:rFonts w:asciiTheme="minorHAnsi" w:hAnsiTheme="minorHAnsi" w:cstheme="minorHAnsi"/>
              </w:rPr>
            </w:pPr>
            <w:r w:rsidRPr="006E5ACE">
              <w:rPr>
                <w:rFonts w:asciiTheme="minorHAnsi" w:hAnsiTheme="minorHAnsi" w:cstheme="minorHAnsi"/>
                <w:b/>
                <w:bCs/>
              </w:rPr>
              <w:t>ANO I</w:t>
            </w:r>
          </w:p>
          <w:p w:rsidR="003567F8" w:rsidRPr="006E5ACE" w:rsidRDefault="003567F8" w:rsidP="003567F8">
            <w:pPr>
              <w:widowControl w:val="0"/>
              <w:tabs>
                <w:tab w:val="left" w:pos="567"/>
              </w:tabs>
              <w:autoSpaceDE w:val="0"/>
              <w:spacing w:before="120" w:after="120"/>
              <w:rPr>
                <w:rFonts w:asciiTheme="minorHAnsi" w:hAnsiTheme="minorHAnsi" w:cstheme="minorHAnsi"/>
              </w:rPr>
            </w:pPr>
            <w:r w:rsidRPr="006E5ACE">
              <w:rPr>
                <w:rFonts w:asciiTheme="minorHAnsi" w:eastAsia="Calibri" w:hAnsiTheme="minorHAnsi" w:cstheme="minorHAnsi"/>
                <w:b/>
                <w:bCs/>
              </w:rPr>
              <w:t xml:space="preserve">    </w:t>
            </w:r>
            <w:r w:rsidRPr="006E5ACE">
              <w:rPr>
                <w:rFonts w:asciiTheme="minorHAnsi" w:hAnsiTheme="minorHAnsi" w:cstheme="minorHAnsi"/>
                <w:b/>
                <w:bCs/>
              </w:rPr>
              <w:t>2022</w:t>
            </w:r>
          </w:p>
        </w:tc>
        <w:tc>
          <w:tcPr>
            <w:tcW w:w="2053" w:type="dxa"/>
            <w:tcBorders>
              <w:top w:val="single" w:sz="4" w:space="0" w:color="000000"/>
              <w:left w:val="single" w:sz="4" w:space="0" w:color="000000"/>
              <w:bottom w:val="single" w:sz="4" w:space="0" w:color="000000"/>
            </w:tcBorders>
            <w:shd w:val="clear" w:color="auto" w:fill="D9D9D9"/>
          </w:tcPr>
          <w:p w:rsidR="003567F8" w:rsidRPr="006E5ACE" w:rsidRDefault="003567F8" w:rsidP="003567F8">
            <w:pPr>
              <w:widowControl w:val="0"/>
              <w:tabs>
                <w:tab w:val="left" w:pos="567"/>
              </w:tabs>
              <w:autoSpaceDE w:val="0"/>
              <w:spacing w:before="120" w:after="120"/>
              <w:jc w:val="center"/>
              <w:rPr>
                <w:rFonts w:asciiTheme="minorHAnsi" w:hAnsiTheme="minorHAnsi" w:cstheme="minorHAnsi"/>
              </w:rPr>
            </w:pPr>
            <w:r w:rsidRPr="006E5ACE">
              <w:rPr>
                <w:rFonts w:asciiTheme="minorHAnsi" w:hAnsiTheme="minorHAnsi" w:cstheme="minorHAnsi"/>
                <w:b/>
                <w:bCs/>
              </w:rPr>
              <w:t>MARÇO/2022</w:t>
            </w:r>
          </w:p>
        </w:tc>
        <w:tc>
          <w:tcPr>
            <w:tcW w:w="2177" w:type="dxa"/>
            <w:tcBorders>
              <w:top w:val="single" w:sz="4" w:space="0" w:color="000000"/>
              <w:left w:val="single" w:sz="4" w:space="0" w:color="000000"/>
              <w:bottom w:val="single" w:sz="4" w:space="0" w:color="000000"/>
            </w:tcBorders>
            <w:shd w:val="clear" w:color="auto" w:fill="D9D9D9"/>
          </w:tcPr>
          <w:p w:rsidR="003567F8" w:rsidRPr="006E5ACE" w:rsidRDefault="003567F8" w:rsidP="003567F8">
            <w:pPr>
              <w:widowControl w:val="0"/>
              <w:tabs>
                <w:tab w:val="left" w:pos="567"/>
              </w:tabs>
              <w:autoSpaceDE w:val="0"/>
              <w:spacing w:before="120" w:after="120"/>
              <w:jc w:val="center"/>
              <w:rPr>
                <w:rFonts w:asciiTheme="minorHAnsi" w:hAnsiTheme="minorHAnsi" w:cstheme="minorHAnsi"/>
              </w:rPr>
            </w:pPr>
            <w:r w:rsidRPr="006E5ACE">
              <w:rPr>
                <w:rFonts w:asciiTheme="minorHAnsi" w:hAnsiTheme="minorHAnsi" w:cstheme="minorHAnsi"/>
                <w:b/>
                <w:bCs/>
              </w:rPr>
              <w:t xml:space="preserve">JULHO/2022 </w:t>
            </w:r>
          </w:p>
        </w:tc>
        <w:tc>
          <w:tcPr>
            <w:tcW w:w="2017" w:type="dxa"/>
            <w:tcBorders>
              <w:top w:val="single" w:sz="4" w:space="0" w:color="000000"/>
              <w:left w:val="single" w:sz="4" w:space="0" w:color="000000"/>
              <w:bottom w:val="single" w:sz="4" w:space="0" w:color="000000"/>
              <w:right w:val="single" w:sz="4" w:space="0" w:color="000000"/>
            </w:tcBorders>
            <w:shd w:val="clear" w:color="auto" w:fill="D9D9D9"/>
          </w:tcPr>
          <w:p w:rsidR="003567F8" w:rsidRPr="006E5ACE" w:rsidRDefault="003567F8" w:rsidP="003567F8">
            <w:pPr>
              <w:widowControl w:val="0"/>
              <w:tabs>
                <w:tab w:val="left" w:pos="567"/>
              </w:tabs>
              <w:autoSpaceDE w:val="0"/>
              <w:spacing w:before="120" w:after="120"/>
              <w:jc w:val="center"/>
              <w:rPr>
                <w:rFonts w:asciiTheme="minorHAnsi" w:hAnsiTheme="minorHAnsi" w:cstheme="minorHAnsi"/>
              </w:rPr>
            </w:pPr>
            <w:r w:rsidRPr="006E5ACE">
              <w:rPr>
                <w:rFonts w:asciiTheme="minorHAnsi" w:hAnsiTheme="minorHAnsi" w:cstheme="minorHAnsi"/>
                <w:b/>
                <w:bCs/>
              </w:rPr>
              <w:t>NOVEMBRO/2022</w:t>
            </w:r>
          </w:p>
        </w:tc>
      </w:tr>
      <w:tr w:rsidR="003567F8" w:rsidRPr="006E5ACE" w:rsidTr="003567F8">
        <w:tc>
          <w:tcPr>
            <w:tcW w:w="959" w:type="dxa"/>
            <w:vMerge/>
            <w:tcBorders>
              <w:top w:val="single" w:sz="4" w:space="0" w:color="000000"/>
              <w:left w:val="single" w:sz="4" w:space="0" w:color="000000"/>
              <w:bottom w:val="single" w:sz="4" w:space="0" w:color="000000"/>
            </w:tcBorders>
            <w:shd w:val="clear" w:color="auto" w:fill="D9D9D9"/>
          </w:tcPr>
          <w:p w:rsidR="003567F8" w:rsidRPr="006E5ACE" w:rsidRDefault="003567F8" w:rsidP="003567F8">
            <w:pPr>
              <w:widowControl w:val="0"/>
              <w:tabs>
                <w:tab w:val="left" w:pos="567"/>
              </w:tabs>
              <w:autoSpaceDE w:val="0"/>
              <w:snapToGrid w:val="0"/>
              <w:spacing w:before="120" w:after="120"/>
              <w:jc w:val="center"/>
              <w:rPr>
                <w:rFonts w:asciiTheme="minorHAnsi" w:hAnsiTheme="minorHAnsi" w:cstheme="minorHAnsi"/>
                <w:b/>
                <w:bCs/>
              </w:rPr>
            </w:pPr>
          </w:p>
        </w:tc>
        <w:tc>
          <w:tcPr>
            <w:tcW w:w="2053" w:type="dxa"/>
            <w:tcBorders>
              <w:top w:val="single" w:sz="4" w:space="0" w:color="000000"/>
              <w:left w:val="single" w:sz="4" w:space="0" w:color="000000"/>
              <w:bottom w:val="single" w:sz="4" w:space="0" w:color="000000"/>
            </w:tcBorders>
            <w:shd w:val="clear" w:color="auto" w:fill="auto"/>
          </w:tcPr>
          <w:p w:rsidR="003567F8" w:rsidRPr="006E5ACE" w:rsidRDefault="003567F8" w:rsidP="003567F8">
            <w:pPr>
              <w:widowControl w:val="0"/>
              <w:tabs>
                <w:tab w:val="left" w:pos="567"/>
              </w:tabs>
              <w:autoSpaceDE w:val="0"/>
              <w:spacing w:before="120" w:after="120"/>
              <w:jc w:val="center"/>
              <w:rPr>
                <w:rFonts w:asciiTheme="minorHAnsi" w:hAnsiTheme="minorHAnsi" w:cstheme="minorHAnsi"/>
              </w:rPr>
            </w:pPr>
            <w:r w:rsidRPr="006E5ACE">
              <w:rPr>
                <w:rFonts w:asciiTheme="minorHAnsi" w:hAnsiTheme="minorHAnsi" w:cstheme="minorHAnsi"/>
                <w:b/>
                <w:bCs/>
              </w:rPr>
              <w:t>-</w:t>
            </w:r>
          </w:p>
        </w:tc>
        <w:tc>
          <w:tcPr>
            <w:tcW w:w="2177" w:type="dxa"/>
            <w:tcBorders>
              <w:top w:val="single" w:sz="4" w:space="0" w:color="000000"/>
              <w:left w:val="single" w:sz="4" w:space="0" w:color="000000"/>
              <w:bottom w:val="single" w:sz="4" w:space="0" w:color="000000"/>
            </w:tcBorders>
            <w:shd w:val="clear" w:color="auto" w:fill="auto"/>
          </w:tcPr>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
                <w:bCs/>
              </w:rPr>
              <w:t xml:space="preserve">1ª parcela no valor de R$ 187.103,88 </w:t>
            </w: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
                <w:bCs/>
              </w:rPr>
              <w:t>2ª parcela no valor de R$ 187.103,88</w:t>
            </w:r>
          </w:p>
        </w:tc>
      </w:tr>
      <w:tr w:rsidR="003567F8" w:rsidRPr="006E5ACE" w:rsidTr="003567F8">
        <w:tc>
          <w:tcPr>
            <w:tcW w:w="959" w:type="dxa"/>
            <w:vMerge w:val="restart"/>
            <w:tcBorders>
              <w:top w:val="single" w:sz="4" w:space="0" w:color="000000"/>
              <w:left w:val="single" w:sz="4" w:space="0" w:color="000000"/>
              <w:bottom w:val="single" w:sz="4" w:space="0" w:color="000000"/>
            </w:tcBorders>
            <w:shd w:val="clear" w:color="auto" w:fill="D9D9D9"/>
          </w:tcPr>
          <w:p w:rsidR="003567F8" w:rsidRPr="006E5ACE" w:rsidRDefault="003567F8" w:rsidP="003567F8">
            <w:pPr>
              <w:widowControl w:val="0"/>
              <w:tabs>
                <w:tab w:val="left" w:pos="567"/>
              </w:tabs>
              <w:autoSpaceDE w:val="0"/>
              <w:spacing w:before="120" w:after="120"/>
              <w:jc w:val="center"/>
              <w:rPr>
                <w:rFonts w:asciiTheme="minorHAnsi" w:hAnsiTheme="minorHAnsi" w:cstheme="minorHAnsi"/>
              </w:rPr>
            </w:pPr>
            <w:r w:rsidRPr="006E5ACE">
              <w:rPr>
                <w:rFonts w:asciiTheme="minorHAnsi" w:hAnsiTheme="minorHAnsi" w:cstheme="minorHAnsi"/>
                <w:b/>
                <w:bCs/>
              </w:rPr>
              <w:t>ANO II</w:t>
            </w:r>
          </w:p>
          <w:p w:rsidR="003567F8" w:rsidRPr="006E5ACE" w:rsidRDefault="003567F8" w:rsidP="003567F8">
            <w:pPr>
              <w:widowControl w:val="0"/>
              <w:tabs>
                <w:tab w:val="left" w:pos="567"/>
              </w:tabs>
              <w:autoSpaceDE w:val="0"/>
              <w:spacing w:before="120" w:after="120"/>
              <w:jc w:val="center"/>
              <w:rPr>
                <w:rFonts w:asciiTheme="minorHAnsi" w:hAnsiTheme="minorHAnsi" w:cstheme="minorHAnsi"/>
              </w:rPr>
            </w:pPr>
            <w:r w:rsidRPr="006E5ACE">
              <w:rPr>
                <w:rFonts w:asciiTheme="minorHAnsi" w:hAnsiTheme="minorHAnsi" w:cstheme="minorHAnsi"/>
                <w:b/>
                <w:bCs/>
              </w:rPr>
              <w:t xml:space="preserve">2023 </w:t>
            </w:r>
          </w:p>
        </w:tc>
        <w:tc>
          <w:tcPr>
            <w:tcW w:w="2053" w:type="dxa"/>
            <w:tcBorders>
              <w:top w:val="single" w:sz="4" w:space="0" w:color="000000"/>
              <w:left w:val="single" w:sz="4" w:space="0" w:color="000000"/>
              <w:bottom w:val="single" w:sz="4" w:space="0" w:color="000000"/>
            </w:tcBorders>
            <w:shd w:val="clear" w:color="auto" w:fill="D9D9D9"/>
          </w:tcPr>
          <w:p w:rsidR="003567F8" w:rsidRPr="006E5ACE" w:rsidRDefault="003567F8" w:rsidP="003567F8">
            <w:pPr>
              <w:widowControl w:val="0"/>
              <w:tabs>
                <w:tab w:val="left" w:pos="567"/>
              </w:tabs>
              <w:autoSpaceDE w:val="0"/>
              <w:spacing w:before="120" w:after="120"/>
              <w:jc w:val="center"/>
              <w:rPr>
                <w:rFonts w:asciiTheme="minorHAnsi" w:hAnsiTheme="minorHAnsi" w:cstheme="minorHAnsi"/>
              </w:rPr>
            </w:pPr>
            <w:r w:rsidRPr="006E5ACE">
              <w:rPr>
                <w:rFonts w:asciiTheme="minorHAnsi" w:hAnsiTheme="minorHAnsi" w:cstheme="minorHAnsi"/>
                <w:b/>
                <w:bCs/>
              </w:rPr>
              <w:t>MARÇO/2023</w:t>
            </w:r>
          </w:p>
        </w:tc>
        <w:tc>
          <w:tcPr>
            <w:tcW w:w="2177" w:type="dxa"/>
            <w:tcBorders>
              <w:top w:val="single" w:sz="4" w:space="0" w:color="000000"/>
              <w:left w:val="single" w:sz="4" w:space="0" w:color="000000"/>
              <w:bottom w:val="single" w:sz="4" w:space="0" w:color="000000"/>
            </w:tcBorders>
            <w:shd w:val="clear" w:color="auto" w:fill="D9D9D9"/>
          </w:tcPr>
          <w:p w:rsidR="003567F8" w:rsidRPr="006E5ACE" w:rsidRDefault="003567F8" w:rsidP="003567F8">
            <w:pPr>
              <w:widowControl w:val="0"/>
              <w:tabs>
                <w:tab w:val="left" w:pos="567"/>
              </w:tabs>
              <w:autoSpaceDE w:val="0"/>
              <w:spacing w:before="120" w:after="120"/>
              <w:jc w:val="center"/>
              <w:rPr>
                <w:rFonts w:asciiTheme="minorHAnsi" w:hAnsiTheme="minorHAnsi" w:cstheme="minorHAnsi"/>
              </w:rPr>
            </w:pPr>
            <w:r w:rsidRPr="006E5ACE">
              <w:rPr>
                <w:rFonts w:asciiTheme="minorHAnsi" w:hAnsiTheme="minorHAnsi" w:cstheme="minorHAnsi"/>
                <w:b/>
                <w:bCs/>
              </w:rPr>
              <w:t xml:space="preserve">JULHO/2023 </w:t>
            </w:r>
          </w:p>
        </w:tc>
        <w:tc>
          <w:tcPr>
            <w:tcW w:w="2017" w:type="dxa"/>
            <w:tcBorders>
              <w:top w:val="single" w:sz="4" w:space="0" w:color="000000"/>
              <w:left w:val="single" w:sz="4" w:space="0" w:color="000000"/>
              <w:bottom w:val="single" w:sz="4" w:space="0" w:color="000000"/>
              <w:right w:val="single" w:sz="4" w:space="0" w:color="000000"/>
            </w:tcBorders>
            <w:shd w:val="clear" w:color="auto" w:fill="D9D9D9"/>
          </w:tcPr>
          <w:p w:rsidR="003567F8" w:rsidRPr="006E5ACE" w:rsidRDefault="003567F8" w:rsidP="003567F8">
            <w:pPr>
              <w:widowControl w:val="0"/>
              <w:tabs>
                <w:tab w:val="left" w:pos="567"/>
              </w:tabs>
              <w:autoSpaceDE w:val="0"/>
              <w:spacing w:before="120" w:after="120"/>
              <w:jc w:val="center"/>
              <w:rPr>
                <w:rFonts w:asciiTheme="minorHAnsi" w:hAnsiTheme="minorHAnsi" w:cstheme="minorHAnsi"/>
              </w:rPr>
            </w:pPr>
            <w:r w:rsidRPr="006E5ACE">
              <w:rPr>
                <w:rFonts w:asciiTheme="minorHAnsi" w:hAnsiTheme="minorHAnsi" w:cstheme="minorHAnsi"/>
                <w:b/>
                <w:bCs/>
              </w:rPr>
              <w:t>NOVEMBRO/2023</w:t>
            </w:r>
          </w:p>
        </w:tc>
      </w:tr>
      <w:tr w:rsidR="003567F8" w:rsidRPr="006E5ACE" w:rsidTr="003567F8">
        <w:tc>
          <w:tcPr>
            <w:tcW w:w="959" w:type="dxa"/>
            <w:vMerge/>
            <w:tcBorders>
              <w:top w:val="single" w:sz="4" w:space="0" w:color="000000"/>
              <w:left w:val="single" w:sz="4" w:space="0" w:color="000000"/>
              <w:bottom w:val="single" w:sz="4" w:space="0" w:color="000000"/>
            </w:tcBorders>
            <w:shd w:val="clear" w:color="auto" w:fill="D9D9D9"/>
          </w:tcPr>
          <w:p w:rsidR="003567F8" w:rsidRPr="006E5ACE" w:rsidRDefault="003567F8" w:rsidP="003567F8">
            <w:pPr>
              <w:widowControl w:val="0"/>
              <w:tabs>
                <w:tab w:val="left" w:pos="567"/>
              </w:tabs>
              <w:autoSpaceDE w:val="0"/>
              <w:snapToGrid w:val="0"/>
              <w:spacing w:before="120" w:after="120"/>
              <w:jc w:val="center"/>
              <w:rPr>
                <w:rFonts w:asciiTheme="minorHAnsi" w:hAnsiTheme="minorHAnsi" w:cstheme="minorHAnsi"/>
                <w:b/>
                <w:bCs/>
              </w:rPr>
            </w:pPr>
          </w:p>
        </w:tc>
        <w:tc>
          <w:tcPr>
            <w:tcW w:w="2053" w:type="dxa"/>
            <w:tcBorders>
              <w:top w:val="single" w:sz="4" w:space="0" w:color="000000"/>
              <w:left w:val="single" w:sz="4" w:space="0" w:color="000000"/>
              <w:bottom w:val="single" w:sz="4" w:space="0" w:color="000000"/>
            </w:tcBorders>
            <w:shd w:val="clear" w:color="auto" w:fill="auto"/>
          </w:tcPr>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
                <w:bCs/>
              </w:rPr>
              <w:t>3ª parcela no valor de R$ 187.103,88</w:t>
            </w:r>
          </w:p>
        </w:tc>
        <w:tc>
          <w:tcPr>
            <w:tcW w:w="2177" w:type="dxa"/>
            <w:tcBorders>
              <w:top w:val="single" w:sz="4" w:space="0" w:color="000000"/>
              <w:left w:val="single" w:sz="4" w:space="0" w:color="000000"/>
              <w:bottom w:val="single" w:sz="4" w:space="0" w:color="000000"/>
            </w:tcBorders>
            <w:shd w:val="clear" w:color="auto" w:fill="auto"/>
          </w:tcPr>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
                <w:bCs/>
              </w:rPr>
              <w:t>4ª parcela no valor de R$ 187.103,88</w:t>
            </w: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
                <w:bCs/>
              </w:rPr>
              <w:t>5ª parcela no valor de R$ 187.103,88</w:t>
            </w:r>
          </w:p>
        </w:tc>
      </w:tr>
      <w:tr w:rsidR="003567F8" w:rsidRPr="006E5ACE" w:rsidTr="003567F8">
        <w:tc>
          <w:tcPr>
            <w:tcW w:w="959" w:type="dxa"/>
            <w:vMerge w:val="restart"/>
            <w:tcBorders>
              <w:top w:val="single" w:sz="4" w:space="0" w:color="000000"/>
              <w:left w:val="single" w:sz="4" w:space="0" w:color="000000"/>
              <w:bottom w:val="single" w:sz="4" w:space="0" w:color="000000"/>
            </w:tcBorders>
            <w:shd w:val="clear" w:color="auto" w:fill="D9D9D9"/>
          </w:tcPr>
          <w:p w:rsidR="003567F8" w:rsidRPr="006E5ACE" w:rsidRDefault="003567F8" w:rsidP="003567F8">
            <w:pPr>
              <w:widowControl w:val="0"/>
              <w:tabs>
                <w:tab w:val="left" w:pos="567"/>
              </w:tabs>
              <w:autoSpaceDE w:val="0"/>
              <w:spacing w:before="120" w:after="120"/>
              <w:jc w:val="center"/>
              <w:rPr>
                <w:rFonts w:asciiTheme="minorHAnsi" w:hAnsiTheme="minorHAnsi" w:cstheme="minorHAnsi"/>
              </w:rPr>
            </w:pPr>
            <w:r w:rsidRPr="006E5ACE">
              <w:rPr>
                <w:rFonts w:asciiTheme="minorHAnsi" w:hAnsiTheme="minorHAnsi" w:cstheme="minorHAnsi"/>
                <w:b/>
                <w:bCs/>
              </w:rPr>
              <w:lastRenderedPageBreak/>
              <w:t>ANO III</w:t>
            </w:r>
          </w:p>
          <w:p w:rsidR="003567F8" w:rsidRPr="006E5ACE" w:rsidRDefault="003567F8" w:rsidP="003567F8">
            <w:pPr>
              <w:widowControl w:val="0"/>
              <w:tabs>
                <w:tab w:val="left" w:pos="567"/>
              </w:tabs>
              <w:autoSpaceDE w:val="0"/>
              <w:spacing w:before="120" w:after="120"/>
              <w:jc w:val="center"/>
              <w:rPr>
                <w:rFonts w:asciiTheme="minorHAnsi" w:hAnsiTheme="minorHAnsi" w:cstheme="minorHAnsi"/>
              </w:rPr>
            </w:pPr>
            <w:r w:rsidRPr="006E5ACE">
              <w:rPr>
                <w:rFonts w:asciiTheme="minorHAnsi" w:hAnsiTheme="minorHAnsi" w:cstheme="minorHAnsi"/>
                <w:b/>
                <w:bCs/>
              </w:rPr>
              <w:t xml:space="preserve">2024 </w:t>
            </w:r>
          </w:p>
        </w:tc>
        <w:tc>
          <w:tcPr>
            <w:tcW w:w="2053" w:type="dxa"/>
            <w:tcBorders>
              <w:top w:val="single" w:sz="4" w:space="0" w:color="000000"/>
              <w:left w:val="single" w:sz="4" w:space="0" w:color="000000"/>
              <w:bottom w:val="single" w:sz="4" w:space="0" w:color="000000"/>
            </w:tcBorders>
            <w:shd w:val="clear" w:color="auto" w:fill="D9D9D9"/>
          </w:tcPr>
          <w:p w:rsidR="003567F8" w:rsidRPr="006E5ACE" w:rsidRDefault="003567F8" w:rsidP="003567F8">
            <w:pPr>
              <w:widowControl w:val="0"/>
              <w:tabs>
                <w:tab w:val="left" w:pos="567"/>
              </w:tabs>
              <w:autoSpaceDE w:val="0"/>
              <w:spacing w:before="120" w:after="120"/>
              <w:jc w:val="center"/>
              <w:rPr>
                <w:rFonts w:asciiTheme="minorHAnsi" w:hAnsiTheme="minorHAnsi" w:cstheme="minorHAnsi"/>
              </w:rPr>
            </w:pPr>
            <w:r w:rsidRPr="006E5ACE">
              <w:rPr>
                <w:rFonts w:asciiTheme="minorHAnsi" w:hAnsiTheme="minorHAnsi" w:cstheme="minorHAnsi"/>
                <w:b/>
                <w:bCs/>
              </w:rPr>
              <w:t>MARÇO/2024</w:t>
            </w:r>
          </w:p>
        </w:tc>
        <w:tc>
          <w:tcPr>
            <w:tcW w:w="2177" w:type="dxa"/>
            <w:tcBorders>
              <w:top w:val="single" w:sz="4" w:space="0" w:color="000000"/>
              <w:left w:val="single" w:sz="4" w:space="0" w:color="000000"/>
              <w:bottom w:val="single" w:sz="4" w:space="0" w:color="000000"/>
            </w:tcBorders>
            <w:shd w:val="clear" w:color="auto" w:fill="D9D9D9"/>
          </w:tcPr>
          <w:p w:rsidR="003567F8" w:rsidRPr="006E5ACE" w:rsidRDefault="003567F8" w:rsidP="003567F8">
            <w:pPr>
              <w:widowControl w:val="0"/>
              <w:tabs>
                <w:tab w:val="left" w:pos="567"/>
              </w:tabs>
              <w:autoSpaceDE w:val="0"/>
              <w:spacing w:before="120" w:after="120"/>
              <w:jc w:val="center"/>
              <w:rPr>
                <w:rFonts w:asciiTheme="minorHAnsi" w:hAnsiTheme="minorHAnsi" w:cstheme="minorHAnsi"/>
              </w:rPr>
            </w:pPr>
            <w:r w:rsidRPr="006E5ACE">
              <w:rPr>
                <w:rFonts w:asciiTheme="minorHAnsi" w:hAnsiTheme="minorHAnsi" w:cstheme="minorHAnsi"/>
                <w:b/>
                <w:bCs/>
              </w:rPr>
              <w:t xml:space="preserve">JULHO/2024 </w:t>
            </w:r>
          </w:p>
        </w:tc>
        <w:tc>
          <w:tcPr>
            <w:tcW w:w="2017" w:type="dxa"/>
            <w:tcBorders>
              <w:top w:val="single" w:sz="4" w:space="0" w:color="000000"/>
              <w:left w:val="single" w:sz="4" w:space="0" w:color="000000"/>
              <w:bottom w:val="single" w:sz="4" w:space="0" w:color="000000"/>
              <w:right w:val="single" w:sz="4" w:space="0" w:color="000000"/>
            </w:tcBorders>
            <w:shd w:val="clear" w:color="auto" w:fill="D9D9D9"/>
          </w:tcPr>
          <w:p w:rsidR="003567F8" w:rsidRPr="006E5ACE" w:rsidRDefault="003567F8" w:rsidP="003567F8">
            <w:pPr>
              <w:widowControl w:val="0"/>
              <w:tabs>
                <w:tab w:val="left" w:pos="567"/>
              </w:tabs>
              <w:autoSpaceDE w:val="0"/>
              <w:spacing w:before="120" w:after="120"/>
              <w:jc w:val="center"/>
              <w:rPr>
                <w:rFonts w:asciiTheme="minorHAnsi" w:hAnsiTheme="minorHAnsi" w:cstheme="minorHAnsi"/>
              </w:rPr>
            </w:pPr>
            <w:r w:rsidRPr="006E5ACE">
              <w:rPr>
                <w:rFonts w:asciiTheme="minorHAnsi" w:hAnsiTheme="minorHAnsi" w:cstheme="minorHAnsi"/>
                <w:b/>
                <w:bCs/>
              </w:rPr>
              <w:t>NOVEMBRO/2024</w:t>
            </w:r>
          </w:p>
        </w:tc>
      </w:tr>
      <w:tr w:rsidR="003567F8" w:rsidRPr="006E5ACE" w:rsidTr="003567F8">
        <w:tc>
          <w:tcPr>
            <w:tcW w:w="959" w:type="dxa"/>
            <w:vMerge/>
            <w:tcBorders>
              <w:top w:val="single" w:sz="4" w:space="0" w:color="000000"/>
              <w:left w:val="single" w:sz="4" w:space="0" w:color="000000"/>
              <w:bottom w:val="single" w:sz="4" w:space="0" w:color="000000"/>
            </w:tcBorders>
            <w:shd w:val="clear" w:color="auto" w:fill="D9D9D9"/>
          </w:tcPr>
          <w:p w:rsidR="003567F8" w:rsidRPr="006E5ACE" w:rsidRDefault="003567F8" w:rsidP="003567F8">
            <w:pPr>
              <w:widowControl w:val="0"/>
              <w:tabs>
                <w:tab w:val="left" w:pos="567"/>
              </w:tabs>
              <w:autoSpaceDE w:val="0"/>
              <w:snapToGrid w:val="0"/>
              <w:spacing w:before="120" w:after="120"/>
              <w:jc w:val="center"/>
              <w:rPr>
                <w:rFonts w:asciiTheme="minorHAnsi" w:hAnsiTheme="minorHAnsi" w:cstheme="minorHAnsi"/>
                <w:b/>
                <w:bCs/>
              </w:rPr>
            </w:pPr>
          </w:p>
        </w:tc>
        <w:tc>
          <w:tcPr>
            <w:tcW w:w="2053" w:type="dxa"/>
            <w:tcBorders>
              <w:top w:val="single" w:sz="4" w:space="0" w:color="000000"/>
              <w:left w:val="single" w:sz="4" w:space="0" w:color="000000"/>
              <w:bottom w:val="single" w:sz="4" w:space="0" w:color="000000"/>
            </w:tcBorders>
            <w:shd w:val="clear" w:color="auto" w:fill="auto"/>
          </w:tcPr>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
                <w:bCs/>
              </w:rPr>
              <w:t>6ª parcela no valor de R$ 187.103,89</w:t>
            </w:r>
          </w:p>
        </w:tc>
        <w:tc>
          <w:tcPr>
            <w:tcW w:w="2177" w:type="dxa"/>
            <w:tcBorders>
              <w:top w:val="single" w:sz="4" w:space="0" w:color="000000"/>
              <w:left w:val="single" w:sz="4" w:space="0" w:color="000000"/>
              <w:bottom w:val="single" w:sz="4" w:space="0" w:color="000000"/>
            </w:tcBorders>
            <w:shd w:val="clear" w:color="auto" w:fill="auto"/>
          </w:tcPr>
          <w:p w:rsidR="003567F8" w:rsidRPr="006E5ACE" w:rsidRDefault="003567F8" w:rsidP="003567F8">
            <w:pPr>
              <w:widowControl w:val="0"/>
              <w:tabs>
                <w:tab w:val="left" w:pos="567"/>
              </w:tabs>
              <w:autoSpaceDE w:val="0"/>
              <w:spacing w:before="120" w:after="120"/>
              <w:jc w:val="center"/>
              <w:rPr>
                <w:rFonts w:asciiTheme="minorHAnsi" w:hAnsiTheme="minorHAnsi" w:cstheme="minorHAnsi"/>
              </w:rPr>
            </w:pPr>
            <w:r w:rsidRPr="006E5ACE">
              <w:rPr>
                <w:rFonts w:asciiTheme="minorHAnsi" w:hAnsiTheme="minorHAnsi" w:cstheme="minorHAnsi"/>
                <w:b/>
                <w:bCs/>
              </w:rPr>
              <w:t>-</w:t>
            </w: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rsidR="003567F8" w:rsidRPr="006E5ACE" w:rsidRDefault="003567F8" w:rsidP="003567F8">
            <w:pPr>
              <w:widowControl w:val="0"/>
              <w:tabs>
                <w:tab w:val="left" w:pos="567"/>
              </w:tabs>
              <w:autoSpaceDE w:val="0"/>
              <w:spacing w:before="120" w:after="120"/>
              <w:jc w:val="center"/>
              <w:rPr>
                <w:rFonts w:asciiTheme="minorHAnsi" w:hAnsiTheme="minorHAnsi" w:cstheme="minorHAnsi"/>
              </w:rPr>
            </w:pPr>
            <w:r w:rsidRPr="006E5ACE">
              <w:rPr>
                <w:rFonts w:asciiTheme="minorHAnsi" w:hAnsiTheme="minorHAnsi" w:cstheme="minorHAnsi"/>
                <w:b/>
                <w:bCs/>
              </w:rPr>
              <w:t>-</w:t>
            </w:r>
          </w:p>
        </w:tc>
      </w:tr>
    </w:tbl>
    <w:p w:rsidR="003567F8" w:rsidRPr="006E5ACE" w:rsidRDefault="003567F8" w:rsidP="003567F8">
      <w:pPr>
        <w:widowControl w:val="0"/>
        <w:tabs>
          <w:tab w:val="left" w:pos="567"/>
        </w:tabs>
        <w:autoSpaceDE w:val="0"/>
        <w:spacing w:before="120" w:after="120"/>
        <w:jc w:val="both"/>
        <w:rPr>
          <w:rFonts w:asciiTheme="minorHAnsi" w:hAnsiTheme="minorHAnsi" w:cstheme="minorHAnsi"/>
          <w:b/>
          <w:bCs/>
        </w:rPr>
      </w:pPr>
    </w:p>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
          <w:bCs/>
        </w:rPr>
        <w:t>11. PARÂMETROS PARA GLOSA</w:t>
      </w:r>
    </w:p>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 xml:space="preserve">11.1 Conforme prevê o Parágrafo 1º do art. 64 da lei nº 13.019/2014, serão glosados, na forma que segue, valores relacionados a metas e resultados descumpridos, sem justificativa suficiente, no âmbito Lote 01,02 E 03: </w:t>
      </w:r>
    </w:p>
    <w:p w:rsidR="003567F8" w:rsidRPr="006E5ACE" w:rsidRDefault="003567F8" w:rsidP="003567F8">
      <w:pPr>
        <w:widowControl w:val="0"/>
        <w:tabs>
          <w:tab w:val="left" w:pos="567"/>
        </w:tabs>
        <w:autoSpaceDE w:val="0"/>
        <w:spacing w:before="120" w:after="120"/>
        <w:jc w:val="both"/>
        <w:rPr>
          <w:rFonts w:asciiTheme="minorHAnsi" w:hAnsiTheme="minorHAnsi" w:cstheme="minorHAnsi"/>
          <w:bCs/>
        </w:rPr>
      </w:pPr>
    </w:p>
    <w:tbl>
      <w:tblPr>
        <w:tblW w:w="0" w:type="auto"/>
        <w:tblInd w:w="-5" w:type="dxa"/>
        <w:tblLayout w:type="fixed"/>
        <w:tblLook w:val="0000"/>
      </w:tblPr>
      <w:tblGrid>
        <w:gridCol w:w="4928"/>
        <w:gridCol w:w="4292"/>
      </w:tblGrid>
      <w:tr w:rsidR="003567F8" w:rsidRPr="006E5ACE" w:rsidTr="003567F8">
        <w:tc>
          <w:tcPr>
            <w:tcW w:w="4928" w:type="dxa"/>
            <w:tcBorders>
              <w:top w:val="single" w:sz="4" w:space="0" w:color="000000"/>
              <w:left w:val="single" w:sz="4" w:space="0" w:color="000000"/>
              <w:bottom w:val="single" w:sz="4" w:space="0" w:color="000000"/>
            </w:tcBorders>
            <w:shd w:val="clear" w:color="auto" w:fill="BFBFBF"/>
          </w:tcPr>
          <w:p w:rsidR="003567F8" w:rsidRPr="006E5ACE" w:rsidRDefault="003567F8" w:rsidP="003567F8">
            <w:pPr>
              <w:widowControl w:val="0"/>
              <w:tabs>
                <w:tab w:val="left" w:pos="567"/>
              </w:tabs>
              <w:autoSpaceDE w:val="0"/>
              <w:spacing w:before="120" w:after="120"/>
              <w:jc w:val="center"/>
              <w:rPr>
                <w:rFonts w:asciiTheme="minorHAnsi" w:hAnsiTheme="minorHAnsi" w:cstheme="minorHAnsi"/>
              </w:rPr>
            </w:pPr>
            <w:r w:rsidRPr="006E5ACE">
              <w:rPr>
                <w:rFonts w:asciiTheme="minorHAnsi" w:hAnsiTheme="minorHAnsi" w:cstheme="minorHAnsi"/>
                <w:b/>
                <w:bCs/>
              </w:rPr>
              <w:t>INDICADOR</w:t>
            </w:r>
          </w:p>
        </w:tc>
        <w:tc>
          <w:tcPr>
            <w:tcW w:w="4292" w:type="dxa"/>
            <w:tcBorders>
              <w:top w:val="single" w:sz="4" w:space="0" w:color="000000"/>
              <w:left w:val="single" w:sz="4" w:space="0" w:color="000000"/>
              <w:bottom w:val="single" w:sz="4" w:space="0" w:color="000000"/>
              <w:right w:val="single" w:sz="4" w:space="0" w:color="000000"/>
            </w:tcBorders>
            <w:shd w:val="clear" w:color="auto" w:fill="BFBFBF"/>
          </w:tcPr>
          <w:p w:rsidR="003567F8" w:rsidRPr="006E5ACE" w:rsidRDefault="003567F8" w:rsidP="003567F8">
            <w:pPr>
              <w:widowControl w:val="0"/>
              <w:tabs>
                <w:tab w:val="left" w:pos="567"/>
              </w:tabs>
              <w:autoSpaceDE w:val="0"/>
              <w:spacing w:before="120" w:after="120"/>
              <w:jc w:val="center"/>
              <w:rPr>
                <w:rFonts w:asciiTheme="minorHAnsi" w:hAnsiTheme="minorHAnsi" w:cstheme="minorHAnsi"/>
              </w:rPr>
            </w:pPr>
            <w:r w:rsidRPr="006E5ACE">
              <w:rPr>
                <w:rFonts w:asciiTheme="minorHAnsi" w:hAnsiTheme="minorHAnsi" w:cstheme="minorHAnsi"/>
                <w:b/>
                <w:bCs/>
              </w:rPr>
              <w:t>PERCENTUAL DE GLOSA</w:t>
            </w:r>
          </w:p>
        </w:tc>
      </w:tr>
      <w:tr w:rsidR="003567F8" w:rsidRPr="006E5ACE" w:rsidTr="003567F8">
        <w:tc>
          <w:tcPr>
            <w:tcW w:w="9220" w:type="dxa"/>
            <w:gridSpan w:val="2"/>
            <w:tcBorders>
              <w:top w:val="single" w:sz="4" w:space="0" w:color="000000"/>
              <w:left w:val="single" w:sz="4" w:space="0" w:color="000000"/>
              <w:bottom w:val="single" w:sz="4" w:space="0" w:color="000000"/>
              <w:right w:val="single" w:sz="4" w:space="0" w:color="000000"/>
            </w:tcBorders>
            <w:shd w:val="clear" w:color="auto" w:fill="D9D9D9"/>
          </w:tcPr>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
                <w:bCs/>
              </w:rPr>
              <w:t xml:space="preserve">OBJETIVO 1: </w:t>
            </w:r>
            <w:r w:rsidRPr="006E5ACE">
              <w:rPr>
                <w:rFonts w:asciiTheme="minorHAnsi" w:hAnsiTheme="minorHAnsi" w:cstheme="minorHAnsi"/>
                <w:b/>
              </w:rPr>
              <w:t>Acolher e desenvolver ações de abordagem, cuidado e acompanhamento sistemático  dos usuários que vivem  em situação de vulnerabilidade social, fazem uso abusivo de drogas e são acolhidos na Comunidade Terapêutica pelo período de 24 (vinte quatro) meses.</w:t>
            </w:r>
          </w:p>
        </w:tc>
      </w:tr>
      <w:tr w:rsidR="003567F8" w:rsidRPr="006E5ACE" w:rsidTr="003567F8">
        <w:tc>
          <w:tcPr>
            <w:tcW w:w="4928" w:type="dxa"/>
            <w:tcBorders>
              <w:top w:val="single" w:sz="4" w:space="0" w:color="000000"/>
              <w:left w:val="single" w:sz="4" w:space="0" w:color="000000"/>
              <w:bottom w:val="single" w:sz="4" w:space="0" w:color="000000"/>
            </w:tcBorders>
            <w:shd w:val="clear" w:color="auto" w:fill="auto"/>
          </w:tcPr>
          <w:p w:rsidR="003567F8" w:rsidRPr="006E5ACE" w:rsidRDefault="003567F8" w:rsidP="003567F8">
            <w:pPr>
              <w:widowControl w:val="0"/>
              <w:tabs>
                <w:tab w:val="left" w:pos="567"/>
              </w:tabs>
              <w:autoSpaceDE w:val="0"/>
              <w:spacing w:before="120" w:after="120"/>
              <w:rPr>
                <w:rFonts w:asciiTheme="minorHAnsi" w:hAnsiTheme="minorHAnsi" w:cstheme="minorHAnsi"/>
              </w:rPr>
            </w:pPr>
            <w:r w:rsidRPr="006E5ACE">
              <w:rPr>
                <w:rFonts w:asciiTheme="minorHAnsi" w:hAnsiTheme="minorHAnsi" w:cstheme="minorHAnsi"/>
              </w:rPr>
              <w:t>1.1. Nº de Acolhimentos realizados</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 xml:space="preserve">A cada vaga não preenchida, das 25 vagas ofertadas/mês, será glosado o valor percapta de </w:t>
            </w:r>
            <w:r w:rsidRPr="006E5ACE">
              <w:rPr>
                <w:rFonts w:asciiTheme="minorHAnsi" w:hAnsiTheme="minorHAnsi" w:cstheme="minorHAnsi"/>
                <w:b/>
                <w:bCs/>
              </w:rPr>
              <w:t>R$ 1.871,04</w:t>
            </w:r>
          </w:p>
        </w:tc>
      </w:tr>
      <w:tr w:rsidR="003567F8" w:rsidRPr="006E5ACE" w:rsidTr="003567F8">
        <w:tc>
          <w:tcPr>
            <w:tcW w:w="4928" w:type="dxa"/>
            <w:tcBorders>
              <w:top w:val="single" w:sz="4" w:space="0" w:color="000000"/>
              <w:left w:val="single" w:sz="4" w:space="0" w:color="000000"/>
              <w:bottom w:val="single" w:sz="4" w:space="0" w:color="000000"/>
            </w:tcBorders>
            <w:shd w:val="clear" w:color="auto" w:fill="auto"/>
          </w:tcPr>
          <w:p w:rsidR="003567F8" w:rsidRPr="006E5ACE" w:rsidRDefault="003567F8" w:rsidP="003567F8">
            <w:pPr>
              <w:widowControl w:val="0"/>
              <w:tabs>
                <w:tab w:val="left" w:pos="567"/>
              </w:tabs>
              <w:autoSpaceDE w:val="0"/>
              <w:spacing w:before="120" w:after="120"/>
              <w:rPr>
                <w:rFonts w:asciiTheme="minorHAnsi" w:hAnsiTheme="minorHAnsi" w:cstheme="minorHAnsi"/>
              </w:rPr>
            </w:pPr>
            <w:r w:rsidRPr="006E5ACE">
              <w:rPr>
                <w:rFonts w:asciiTheme="minorHAnsi" w:hAnsiTheme="minorHAnsi" w:cstheme="minorHAnsi"/>
              </w:rPr>
              <w:t>1.2. Nº de Atendimentos Realizados</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Até 50% de execução da meta no quadrimestre, será glosado 5% do valor da parcela para o quadrimestre</w:t>
            </w:r>
          </w:p>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Até 75% de execução da meta no quadrimestre, será glosado 2,5% do valor da parcela para o quadrimestre</w:t>
            </w:r>
          </w:p>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Até 99% de execução da meta no quadrimestre, será glosado 0,5 % do valor da parcela para o quadrimestre</w:t>
            </w:r>
          </w:p>
        </w:tc>
      </w:tr>
      <w:tr w:rsidR="003567F8" w:rsidRPr="006E5ACE" w:rsidTr="003567F8">
        <w:tc>
          <w:tcPr>
            <w:tcW w:w="4928" w:type="dxa"/>
            <w:tcBorders>
              <w:top w:val="single" w:sz="4" w:space="0" w:color="000000"/>
              <w:left w:val="single" w:sz="4" w:space="0" w:color="000000"/>
              <w:bottom w:val="single" w:sz="4" w:space="0" w:color="000000"/>
            </w:tcBorders>
            <w:shd w:val="clear" w:color="auto" w:fill="auto"/>
          </w:tcPr>
          <w:p w:rsidR="003567F8" w:rsidRPr="006E5ACE" w:rsidRDefault="003567F8" w:rsidP="003567F8">
            <w:pPr>
              <w:widowControl w:val="0"/>
              <w:tabs>
                <w:tab w:val="left" w:pos="567"/>
              </w:tabs>
              <w:autoSpaceDE w:val="0"/>
              <w:spacing w:before="120" w:after="120"/>
              <w:rPr>
                <w:rFonts w:asciiTheme="minorHAnsi" w:hAnsiTheme="minorHAnsi" w:cstheme="minorHAnsi"/>
              </w:rPr>
            </w:pPr>
            <w:r w:rsidRPr="006E5ACE">
              <w:rPr>
                <w:rFonts w:asciiTheme="minorHAnsi" w:hAnsiTheme="minorHAnsi" w:cstheme="minorHAnsi"/>
              </w:rPr>
              <w:t>1.3.  Nº de Atendimentos Realizados</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Até 50% de execução da meta no quadrimestre, será glosado 5% do valor da parcela para o quadrimestre</w:t>
            </w:r>
          </w:p>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Até 75% de execução da meta no quadrimestre, será glosado 2,5% do valor da parcela para o quadrimestre</w:t>
            </w:r>
          </w:p>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lastRenderedPageBreak/>
              <w:t>Até 99% de execução da meta no quadrimestre, será glosado 0,5 % do valor da parcela para o quadrimestre</w:t>
            </w:r>
          </w:p>
        </w:tc>
      </w:tr>
      <w:tr w:rsidR="003567F8" w:rsidRPr="006E5ACE" w:rsidTr="003567F8">
        <w:tc>
          <w:tcPr>
            <w:tcW w:w="4928" w:type="dxa"/>
            <w:tcBorders>
              <w:top w:val="single" w:sz="4" w:space="0" w:color="000000"/>
              <w:left w:val="single" w:sz="4" w:space="0" w:color="000000"/>
              <w:bottom w:val="single" w:sz="4" w:space="0" w:color="000000"/>
            </w:tcBorders>
            <w:shd w:val="clear" w:color="auto" w:fill="auto"/>
          </w:tcPr>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rPr>
              <w:lastRenderedPageBreak/>
              <w:t>1.4.Nº de Encontros Realizados</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Até 50% de execução da meta no quadrimestre, será glosado 5% do valor da parcela para o quadrimestre</w:t>
            </w:r>
          </w:p>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Até 75% de execução da meta no quadrimestre, será glosado 2,5% do valor da parcela para o quadrimestre</w:t>
            </w:r>
          </w:p>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Até 99% de execução da meta no quadrimestre, será glosado 0,5 % do valor da parcela para o quadrimestre</w:t>
            </w:r>
          </w:p>
        </w:tc>
      </w:tr>
      <w:tr w:rsidR="003567F8" w:rsidRPr="006E5ACE" w:rsidTr="003567F8">
        <w:tc>
          <w:tcPr>
            <w:tcW w:w="4928" w:type="dxa"/>
            <w:tcBorders>
              <w:top w:val="single" w:sz="4" w:space="0" w:color="000000"/>
              <w:left w:val="single" w:sz="4" w:space="0" w:color="000000"/>
              <w:bottom w:val="single" w:sz="4" w:space="0" w:color="000000"/>
            </w:tcBorders>
            <w:shd w:val="clear" w:color="auto" w:fill="auto"/>
          </w:tcPr>
          <w:p w:rsidR="003567F8" w:rsidRPr="006E5ACE" w:rsidRDefault="003567F8" w:rsidP="003567F8">
            <w:pPr>
              <w:widowControl w:val="0"/>
              <w:tabs>
                <w:tab w:val="left" w:pos="567"/>
              </w:tabs>
              <w:autoSpaceDE w:val="0"/>
              <w:spacing w:before="120" w:after="120"/>
              <w:rPr>
                <w:rFonts w:asciiTheme="minorHAnsi" w:hAnsiTheme="minorHAnsi" w:cstheme="minorHAnsi"/>
              </w:rPr>
            </w:pPr>
            <w:r w:rsidRPr="006E5ACE">
              <w:rPr>
                <w:rFonts w:asciiTheme="minorHAnsi" w:hAnsiTheme="minorHAnsi" w:cstheme="minorHAnsi"/>
              </w:rPr>
              <w:t>1.5. Nº de Encaminhamentos Realizados</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Até 50% de execução da meta no quadrimestre, será glosado 5% do valor da parcela para o quadrimestre</w:t>
            </w:r>
          </w:p>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Até 75% de execução da meta no quadrimestre, será glosado 2,5% do valor da parcela para o quadrimestre</w:t>
            </w:r>
          </w:p>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Até 99% de execução da meta no quadrimestre, será glosado 0,5 % do valor da parcela para o quadrimestre</w:t>
            </w:r>
          </w:p>
        </w:tc>
      </w:tr>
      <w:tr w:rsidR="003567F8" w:rsidRPr="006E5ACE" w:rsidTr="003567F8">
        <w:tc>
          <w:tcPr>
            <w:tcW w:w="9220" w:type="dxa"/>
            <w:gridSpan w:val="2"/>
            <w:tcBorders>
              <w:top w:val="single" w:sz="4" w:space="0" w:color="000000"/>
              <w:left w:val="single" w:sz="4" w:space="0" w:color="000000"/>
              <w:bottom w:val="single" w:sz="4" w:space="0" w:color="000000"/>
              <w:right w:val="single" w:sz="4" w:space="0" w:color="000000"/>
            </w:tcBorders>
            <w:shd w:val="clear" w:color="auto" w:fill="D9D9D9"/>
          </w:tcPr>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
                <w:bCs/>
              </w:rPr>
              <w:t xml:space="preserve">OBJETIVO 2: </w:t>
            </w:r>
            <w:r w:rsidRPr="006E5ACE">
              <w:rPr>
                <w:rFonts w:asciiTheme="minorHAnsi" w:hAnsiTheme="minorHAnsi" w:cstheme="minorHAnsi"/>
                <w:b/>
              </w:rPr>
              <w:t>Desenvolver ações de reinserção social e promoção da cultura, esporte, lazer, escolarização, profissionalização e geração de trabalho e renda junto aos usuários que vivem  em situação de vulnerabilidade social, fazem uso abusivo de drogas e são acolhidos na Comunidade Terapêutica pelo período de 24 (vinte quatro) meses.</w:t>
            </w:r>
          </w:p>
        </w:tc>
      </w:tr>
      <w:tr w:rsidR="003567F8" w:rsidRPr="006E5ACE" w:rsidTr="003567F8">
        <w:tc>
          <w:tcPr>
            <w:tcW w:w="4928" w:type="dxa"/>
            <w:tcBorders>
              <w:top w:val="single" w:sz="4" w:space="0" w:color="000000"/>
              <w:left w:val="single" w:sz="4" w:space="0" w:color="000000"/>
              <w:bottom w:val="single" w:sz="4" w:space="0" w:color="000000"/>
            </w:tcBorders>
            <w:shd w:val="clear" w:color="auto" w:fill="auto"/>
          </w:tcPr>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rPr>
              <w:t>2.1. Nº de Passeios Realizados</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Até 50% de execução da meta no quadrimestre, será glosado 5% do valor da parcela para o quadrimestre</w:t>
            </w:r>
          </w:p>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Até 75% de execução da meta no quadrimestre, será glosado 2,5% do valor da parcela para o quadrimestre</w:t>
            </w:r>
          </w:p>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Até 99% de execução da meta no quadrimestre, será glosado 0,5 % do valor da parcela para o quadrimestre</w:t>
            </w:r>
          </w:p>
        </w:tc>
      </w:tr>
      <w:tr w:rsidR="003567F8" w:rsidRPr="006E5ACE" w:rsidTr="003567F8">
        <w:tc>
          <w:tcPr>
            <w:tcW w:w="4928" w:type="dxa"/>
            <w:tcBorders>
              <w:top w:val="single" w:sz="4" w:space="0" w:color="000000"/>
              <w:left w:val="single" w:sz="4" w:space="0" w:color="000000"/>
              <w:bottom w:val="single" w:sz="4" w:space="0" w:color="000000"/>
            </w:tcBorders>
            <w:shd w:val="clear" w:color="auto" w:fill="auto"/>
          </w:tcPr>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rPr>
              <w:t>2.2. Nº de Oficinas Realizadas</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 xml:space="preserve">Até 50% de execução da meta no quadrimestre, será glosado 5% do valor </w:t>
            </w:r>
            <w:r w:rsidRPr="006E5ACE">
              <w:rPr>
                <w:rFonts w:asciiTheme="minorHAnsi" w:hAnsiTheme="minorHAnsi" w:cstheme="minorHAnsi"/>
                <w:bCs/>
              </w:rPr>
              <w:lastRenderedPageBreak/>
              <w:t>da parcela para o quadrimestre</w:t>
            </w:r>
          </w:p>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Até 75% de execução da meta no quadrimestre, será glosado 2,5% do valor da parcela para o quadrimestre</w:t>
            </w:r>
          </w:p>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Até 99% de execução da meta no quadrimestre, será glosado 0,5 % do valor da parcela para o quadrimestre</w:t>
            </w:r>
          </w:p>
        </w:tc>
      </w:tr>
      <w:tr w:rsidR="003567F8" w:rsidRPr="006E5ACE" w:rsidTr="003567F8">
        <w:tc>
          <w:tcPr>
            <w:tcW w:w="4928" w:type="dxa"/>
            <w:tcBorders>
              <w:top w:val="single" w:sz="4" w:space="0" w:color="000000"/>
              <w:left w:val="single" w:sz="4" w:space="0" w:color="000000"/>
              <w:bottom w:val="single" w:sz="4" w:space="0" w:color="000000"/>
            </w:tcBorders>
            <w:shd w:val="clear" w:color="auto" w:fill="auto"/>
          </w:tcPr>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rPr>
              <w:lastRenderedPageBreak/>
              <w:t>2.3. Nº de Oficinas Realizadas</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Até 50% de execução da meta no quadrimestre, será glosado 5% do valor da parcela para o quadrimestre</w:t>
            </w:r>
          </w:p>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Até 75% de execução da meta no quadrimestre, será glosado 2,5% do valor da parcela para o quadrimestre</w:t>
            </w:r>
          </w:p>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Até 99% de execução da meta no quadrimestre, será glosado 0,5 % do valor da parcela para o quadrimestre</w:t>
            </w:r>
          </w:p>
        </w:tc>
      </w:tr>
      <w:tr w:rsidR="003567F8" w:rsidRPr="006E5ACE" w:rsidTr="003567F8">
        <w:tc>
          <w:tcPr>
            <w:tcW w:w="4928" w:type="dxa"/>
            <w:tcBorders>
              <w:top w:val="single" w:sz="4" w:space="0" w:color="000000"/>
              <w:left w:val="single" w:sz="4" w:space="0" w:color="000000"/>
              <w:bottom w:val="single" w:sz="4" w:space="0" w:color="000000"/>
            </w:tcBorders>
            <w:shd w:val="clear" w:color="auto" w:fill="auto"/>
          </w:tcPr>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rPr>
              <w:t>2.4. Nº de Ações Realizadas</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Até 50% de execução da meta no quadrimestre, será glosado 5% do valor da parcela para o quadrimestre</w:t>
            </w:r>
          </w:p>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Até 75% de execução da meta no quadrimestre, será glosado 2,5% do valor da parcela para o quadrimestre</w:t>
            </w:r>
          </w:p>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Até 99% de execução da meta no quadrimestre, será glosado 0,5 % do valor da parcela para o quadrimestre</w:t>
            </w:r>
          </w:p>
        </w:tc>
      </w:tr>
      <w:tr w:rsidR="003567F8" w:rsidRPr="006E5ACE" w:rsidTr="003567F8">
        <w:tc>
          <w:tcPr>
            <w:tcW w:w="4928" w:type="dxa"/>
            <w:tcBorders>
              <w:top w:val="single" w:sz="4" w:space="0" w:color="000000"/>
              <w:left w:val="single" w:sz="4" w:space="0" w:color="000000"/>
              <w:bottom w:val="single" w:sz="4" w:space="0" w:color="000000"/>
            </w:tcBorders>
            <w:shd w:val="clear" w:color="auto" w:fill="auto"/>
          </w:tcPr>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rPr>
              <w:t>2.5. Nº de Cursos Realizados</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A cada curso previsto para o quadrimestre não ofertado será glosado 8% do valor total da parcela para o quadrimestre</w:t>
            </w:r>
          </w:p>
        </w:tc>
      </w:tr>
      <w:tr w:rsidR="003567F8" w:rsidRPr="006E5ACE" w:rsidTr="003567F8">
        <w:tc>
          <w:tcPr>
            <w:tcW w:w="9220" w:type="dxa"/>
            <w:gridSpan w:val="2"/>
            <w:tcBorders>
              <w:top w:val="single" w:sz="4" w:space="0" w:color="000000"/>
              <w:left w:val="single" w:sz="4" w:space="0" w:color="000000"/>
              <w:bottom w:val="single" w:sz="4" w:space="0" w:color="000000"/>
              <w:right w:val="single" w:sz="4" w:space="0" w:color="000000"/>
            </w:tcBorders>
            <w:shd w:val="clear" w:color="auto" w:fill="D9D9D9"/>
          </w:tcPr>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
                <w:bCs/>
              </w:rPr>
              <w:t xml:space="preserve">OBJETIVO 3: </w:t>
            </w:r>
            <w:r w:rsidRPr="006E5ACE">
              <w:rPr>
                <w:rFonts w:asciiTheme="minorHAnsi" w:hAnsiTheme="minorHAnsi" w:cstheme="minorHAnsi"/>
                <w:b/>
              </w:rPr>
              <w:t>Promover ações para a reinserção sociofamiliar dos usuários que vivem em situação de vulnerabilidade social, fazem uso abusivo de drogas e são acolhidos na Comunidade Terapêutica, pelo período de 24 (vinte quatro) meses.</w:t>
            </w:r>
          </w:p>
        </w:tc>
      </w:tr>
      <w:tr w:rsidR="003567F8" w:rsidRPr="006E5ACE" w:rsidTr="003567F8">
        <w:tc>
          <w:tcPr>
            <w:tcW w:w="4928" w:type="dxa"/>
            <w:tcBorders>
              <w:top w:val="single" w:sz="4" w:space="0" w:color="000000"/>
              <w:left w:val="single" w:sz="4" w:space="0" w:color="000000"/>
              <w:bottom w:val="single" w:sz="4" w:space="0" w:color="000000"/>
            </w:tcBorders>
            <w:shd w:val="clear" w:color="auto" w:fill="auto"/>
          </w:tcPr>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rPr>
              <w:t>3.1. Nº de Encontros Realizados</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Até 50% de execução da meta no quadrimestre, será glosado 5% do valor da parcela para o quadrimestre</w:t>
            </w:r>
          </w:p>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 xml:space="preserve">Até 75% de execução da meta no </w:t>
            </w:r>
            <w:r w:rsidRPr="006E5ACE">
              <w:rPr>
                <w:rFonts w:asciiTheme="minorHAnsi" w:hAnsiTheme="minorHAnsi" w:cstheme="minorHAnsi"/>
                <w:bCs/>
              </w:rPr>
              <w:lastRenderedPageBreak/>
              <w:t>quadrimestre, será glosado 2,5% do valor da parcela para o quadrimestre</w:t>
            </w:r>
          </w:p>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Até 99% de execução da meta no quadrimestre, será glosado 0,5 % do valor da parcela para o quadrimestre</w:t>
            </w:r>
          </w:p>
        </w:tc>
      </w:tr>
      <w:tr w:rsidR="003567F8" w:rsidRPr="006E5ACE" w:rsidTr="003567F8">
        <w:tc>
          <w:tcPr>
            <w:tcW w:w="4928" w:type="dxa"/>
            <w:tcBorders>
              <w:top w:val="single" w:sz="4" w:space="0" w:color="000000"/>
              <w:left w:val="single" w:sz="4" w:space="0" w:color="000000"/>
              <w:bottom w:val="single" w:sz="4" w:space="0" w:color="000000"/>
            </w:tcBorders>
            <w:shd w:val="clear" w:color="auto" w:fill="auto"/>
          </w:tcPr>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rPr>
              <w:lastRenderedPageBreak/>
              <w:t>3.2. Nº de Encontros Realizados</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Até 50% de execução da meta no quadrimestre, será glosado 5% do valor da parcela para o quadrimestre</w:t>
            </w:r>
          </w:p>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Até 75% de execução da meta no quadrimestre, será glosado 2,5% do valor da parcela para o quadrimestre</w:t>
            </w:r>
          </w:p>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Até 99% de execução da meta no quadrimestre, será glosado 0,5 % do valor da parcela para o quadrimestre</w:t>
            </w:r>
          </w:p>
        </w:tc>
      </w:tr>
      <w:tr w:rsidR="003567F8" w:rsidRPr="006E5ACE" w:rsidTr="003567F8">
        <w:tc>
          <w:tcPr>
            <w:tcW w:w="9220" w:type="dxa"/>
            <w:gridSpan w:val="2"/>
            <w:tcBorders>
              <w:top w:val="single" w:sz="4" w:space="0" w:color="000000"/>
              <w:left w:val="single" w:sz="4" w:space="0" w:color="000000"/>
              <w:bottom w:val="single" w:sz="4" w:space="0" w:color="000000"/>
              <w:right w:val="single" w:sz="4" w:space="0" w:color="000000"/>
            </w:tcBorders>
            <w:shd w:val="clear" w:color="auto" w:fill="D9D9D9"/>
          </w:tcPr>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
                <w:bCs/>
              </w:rPr>
              <w:t>OBJETIVO 4: Promover ações voltadas ao acompanhamento dos beneficiários e do seu projeto de vida, no pós alta, pelo período de 24 (vinte e quatro) meses</w:t>
            </w:r>
          </w:p>
        </w:tc>
      </w:tr>
      <w:tr w:rsidR="003567F8" w:rsidRPr="006E5ACE" w:rsidTr="003567F8">
        <w:tc>
          <w:tcPr>
            <w:tcW w:w="4928" w:type="dxa"/>
            <w:tcBorders>
              <w:top w:val="single" w:sz="4" w:space="0" w:color="000000"/>
              <w:left w:val="single" w:sz="4" w:space="0" w:color="000000"/>
              <w:bottom w:val="single" w:sz="4" w:space="0" w:color="000000"/>
            </w:tcBorders>
            <w:shd w:val="clear" w:color="auto" w:fill="auto"/>
          </w:tcPr>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rPr>
              <w:t>4.1. Nº de Atendimentos Realizados</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Até 50% de execução da meta no quadrimestre, será glosado 5% do valor da parcela para o quadrimestre</w:t>
            </w:r>
          </w:p>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Até 75% de execução da meta no quadrimestre, será glosado 2,5% do valor da parcela para o quadrimestre</w:t>
            </w:r>
          </w:p>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Até 99% de execução da meta no quadrimestre, será glosado 0,5 % do valor da parcela para o quadrimestre</w:t>
            </w:r>
          </w:p>
        </w:tc>
      </w:tr>
    </w:tbl>
    <w:p w:rsidR="003567F8" w:rsidRPr="006E5ACE" w:rsidRDefault="003567F8" w:rsidP="003567F8">
      <w:pPr>
        <w:widowControl w:val="0"/>
        <w:tabs>
          <w:tab w:val="left" w:pos="567"/>
        </w:tabs>
        <w:autoSpaceDE w:val="0"/>
        <w:spacing w:before="120" w:after="120"/>
        <w:jc w:val="both"/>
        <w:rPr>
          <w:rFonts w:asciiTheme="minorHAnsi" w:hAnsiTheme="minorHAnsi" w:cstheme="minorHAnsi"/>
          <w:bCs/>
        </w:rPr>
      </w:pPr>
    </w:p>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
          <w:bCs/>
        </w:rPr>
        <w:t>12. DESTINAÇÃO DOS BENS E DIREITOS REMANESCENTES:</w:t>
      </w:r>
    </w:p>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Cs/>
        </w:rPr>
        <w:t>De acordo com o Inciso XII, do art. 2º da Lei nº 13.019/2014, são bens remanescentes os de natureza permanente adquiridos com recursos financeiros envolvidos na parceria, necessários à consecução do objeto, mas que a ele não se incorporam.</w:t>
      </w:r>
    </w:p>
    <w:p w:rsidR="003567F8" w:rsidRPr="006E5ACE" w:rsidRDefault="003567F8" w:rsidP="003567F8">
      <w:pPr>
        <w:widowControl w:val="0"/>
        <w:tabs>
          <w:tab w:val="left" w:pos="567"/>
        </w:tabs>
        <w:autoSpaceDE w:val="0"/>
        <w:spacing w:before="120" w:after="120"/>
        <w:jc w:val="both"/>
        <w:rPr>
          <w:rFonts w:asciiTheme="minorHAnsi" w:hAnsiTheme="minorHAnsi" w:cstheme="minorHAnsi"/>
        </w:rPr>
      </w:pPr>
      <w:r w:rsidRPr="006E5ACE">
        <w:rPr>
          <w:rFonts w:asciiTheme="minorHAnsi" w:hAnsiTheme="minorHAnsi" w:cstheme="minorHAnsi"/>
          <w:b/>
          <w:bCs/>
        </w:rPr>
        <w:t>Os bens remanescentes, no âmbito do presente Edital, no que se refere ao Lote 01, Lote 02 e Lote 03 serão da Administração Pública, ao final da vigência dos Termos de Colaboração</w:t>
      </w:r>
      <w:r w:rsidRPr="006E5ACE">
        <w:rPr>
          <w:rFonts w:asciiTheme="minorHAnsi" w:hAnsiTheme="minorHAnsi" w:cstheme="minorHAnsi"/>
          <w:bCs/>
        </w:rPr>
        <w:t>, podendo, entretanto, ser cedidos ou doados à OSC, observada a legislação pertinente, quando, após a consecução do objeto, forem necessários para assegurar a continuidade da política pública correspondente.</w:t>
      </w:r>
    </w:p>
    <w:p w:rsidR="003567F8" w:rsidRPr="006E5ACE" w:rsidRDefault="003567F8" w:rsidP="003567F8">
      <w:pPr>
        <w:pStyle w:val="NormalWeb"/>
        <w:rPr>
          <w:rFonts w:asciiTheme="minorHAnsi" w:hAnsiTheme="minorHAnsi" w:cstheme="minorHAnsi"/>
          <w:b/>
          <w:bCs/>
        </w:rPr>
      </w:pPr>
      <w:r w:rsidRPr="006E5ACE">
        <w:rPr>
          <w:rFonts w:asciiTheme="minorHAnsi" w:hAnsiTheme="minorHAnsi" w:cstheme="minorHAnsi"/>
          <w:b/>
          <w:bCs/>
        </w:rPr>
        <w:lastRenderedPageBreak/>
        <w:t xml:space="preserve">13. OUTRAS INFORMAÇÕES  </w:t>
      </w:r>
    </w:p>
    <w:p w:rsidR="003567F8" w:rsidRPr="006E5ACE" w:rsidRDefault="003567F8" w:rsidP="003567F8">
      <w:pPr>
        <w:pStyle w:val="NormalWeb"/>
        <w:rPr>
          <w:rFonts w:asciiTheme="minorHAnsi" w:hAnsiTheme="minorHAnsi" w:cstheme="minorHAnsi"/>
          <w:b/>
          <w:color w:val="000000"/>
          <w:lang w:eastAsia="pt-BR"/>
        </w:rPr>
      </w:pPr>
      <w:r w:rsidRPr="006E5ACE">
        <w:rPr>
          <w:rFonts w:asciiTheme="minorHAnsi" w:hAnsiTheme="minorHAnsi" w:cstheme="minorHAnsi"/>
          <w:b/>
          <w:bCs/>
          <w:color w:val="000000"/>
          <w:lang w:eastAsia="pt-BR"/>
        </w:rPr>
        <w:t>13.1 Resultados/benefícios esperados da parceria  </w:t>
      </w:r>
    </w:p>
    <w:p w:rsidR="003567F8" w:rsidRPr="006E5ACE" w:rsidRDefault="003567F8" w:rsidP="003567F8">
      <w:pPr>
        <w:suppressAutoHyphens w:val="0"/>
        <w:spacing w:before="100" w:beforeAutospacing="1" w:after="100" w:afterAutospacing="1"/>
        <w:jc w:val="both"/>
        <w:rPr>
          <w:rFonts w:asciiTheme="minorHAnsi" w:hAnsiTheme="minorHAnsi" w:cstheme="minorHAnsi"/>
          <w:color w:val="000000"/>
          <w:lang w:eastAsia="pt-BR"/>
        </w:rPr>
      </w:pPr>
      <w:r w:rsidRPr="006E5ACE">
        <w:rPr>
          <w:rFonts w:asciiTheme="minorHAnsi" w:hAnsiTheme="minorHAnsi" w:cstheme="minorHAnsi"/>
          <w:color w:val="000000"/>
          <w:lang w:eastAsia="pt-BR"/>
        </w:rPr>
        <w:t xml:space="preserve">Conforme disposto na justificativa do presente Termo de Referência, o PPA 2020-2023 foi um dos normativos norteadores da proposta de celebração de parceria com as </w:t>
      </w:r>
      <w:r w:rsidR="00322988" w:rsidRPr="006E5ACE">
        <w:rPr>
          <w:rFonts w:asciiTheme="minorHAnsi" w:hAnsiTheme="minorHAnsi" w:cstheme="minorHAnsi"/>
          <w:color w:val="000000"/>
          <w:lang w:eastAsia="pt-BR"/>
        </w:rPr>
        <w:t>OSC</w:t>
      </w:r>
      <w:r w:rsidRPr="006E5ACE">
        <w:rPr>
          <w:rFonts w:asciiTheme="minorHAnsi" w:hAnsiTheme="minorHAnsi" w:cstheme="minorHAnsi"/>
          <w:color w:val="000000"/>
          <w:lang w:eastAsia="pt-BR"/>
        </w:rPr>
        <w:t xml:space="preserve"> para acolhimento de pessoas com transtornos decorrentes do uso, abuso ou dependência de substâncias psicoativas. Atinente à “</w:t>
      </w:r>
      <w:r w:rsidRPr="006E5ACE">
        <w:rPr>
          <w:rFonts w:asciiTheme="minorHAnsi" w:hAnsiTheme="minorHAnsi" w:cstheme="minorHAnsi"/>
          <w:b/>
          <w:bCs/>
          <w:color w:val="000000"/>
          <w:lang w:eastAsia="pt-BR"/>
        </w:rPr>
        <w:t>META 02 </w:t>
      </w:r>
      <w:r w:rsidRPr="006E5ACE">
        <w:rPr>
          <w:rFonts w:asciiTheme="minorHAnsi" w:hAnsiTheme="minorHAnsi" w:cstheme="minorHAnsi"/>
          <w:color w:val="000000"/>
          <w:lang w:eastAsia="pt-BR"/>
        </w:rPr>
        <w:t>- Acolher pessoas com transtornos decorrentes do uso abusivo/nocivo de substâncias psicoativas, em caráter residencial transitório” e “Compromisso: Contribuir para prevenção ao uso abusivo de drogas e para a inclusão social de usuários de drogas, suas famílias e outros grupos vulneráveis”, estabelecidos no Programa Assistência Social e Garantia de Direitos, sob responsabilidade da SJDHDS, é que foi delineada o Objetivo 1 do Escopo da Parceria: “Acolher e desenvolver ações de abordagem, cuidado e acompanhamento sistemático  dos usuários que vivem em situação de vulnerabilidade social, fazem uso abusivo de drogas e são acolhidos na Comunidade Terapêutica pelo período de 24 (vinte quatro) meses.”</w:t>
      </w:r>
    </w:p>
    <w:p w:rsidR="003567F8" w:rsidRPr="006E5ACE" w:rsidRDefault="003567F8" w:rsidP="003567F8">
      <w:pPr>
        <w:suppressAutoHyphens w:val="0"/>
        <w:spacing w:before="100" w:beforeAutospacing="1" w:after="100" w:afterAutospacing="1"/>
        <w:jc w:val="both"/>
        <w:rPr>
          <w:rFonts w:asciiTheme="minorHAnsi" w:hAnsiTheme="minorHAnsi" w:cstheme="minorHAnsi"/>
          <w:color w:val="000000"/>
          <w:lang w:eastAsia="pt-BR"/>
        </w:rPr>
      </w:pPr>
      <w:r w:rsidRPr="006E5ACE">
        <w:rPr>
          <w:rFonts w:asciiTheme="minorHAnsi" w:hAnsiTheme="minorHAnsi" w:cstheme="minorHAnsi"/>
          <w:color w:val="000000"/>
          <w:lang w:eastAsia="pt-BR"/>
        </w:rPr>
        <w:t>Os Objetivos 2, 3 e 4 do presente edital de parceria conservam a relação com a meta e o compromisso supracitados do PPA 2020-2023 ao visarem a reinserção social e promoção da cultura, esporte, lazer, escolarização, profissionalização e geração de trabalho e renda; a reinserção sociofamiliar; e o acompanhamento pós alta dos assistidos, respectivamente.</w:t>
      </w:r>
    </w:p>
    <w:p w:rsidR="003567F8" w:rsidRPr="006E5ACE" w:rsidRDefault="003567F8" w:rsidP="003567F8">
      <w:pPr>
        <w:suppressAutoHyphens w:val="0"/>
        <w:spacing w:before="100" w:beforeAutospacing="1" w:after="100" w:afterAutospacing="1"/>
        <w:jc w:val="both"/>
        <w:rPr>
          <w:rFonts w:asciiTheme="minorHAnsi" w:hAnsiTheme="minorHAnsi" w:cstheme="minorHAnsi"/>
          <w:color w:val="000000"/>
          <w:lang w:eastAsia="pt-BR"/>
        </w:rPr>
      </w:pPr>
      <w:r w:rsidRPr="006E5ACE">
        <w:rPr>
          <w:rFonts w:asciiTheme="minorHAnsi" w:hAnsiTheme="minorHAnsi" w:cstheme="minorHAnsi"/>
          <w:color w:val="000000"/>
          <w:lang w:eastAsia="pt-BR"/>
        </w:rPr>
        <w:t>Portanto, ao coadunar com o pacto estadual firmado através do PPA 2020-2023, espera-se que a Parceria com Organizações da Sociedade Civil para execução das atividades desenvolvidas pelo Sistema Bahia Viva alcancem resultados efetivos de fortalecimento das políticas públicas de garantia dos Direitos Humanos, através do cumprimento de metas estabelecidas no PPA 2020-2023 materializadas nos resultados definidos nas ações e objetivos dos termos de parceria e aferidos pelos indicadores e parâmetros de desempenho dispostos nestas últimas, por meio do acolhimento de pessoas com transtornos decorrentes do uso de substância psicoativa, em situação de vulnerabilidade social e econômica, de modo a contribuir na sua recuperação, reabilitação física e psicológica e reinserção social.</w:t>
      </w:r>
    </w:p>
    <w:p w:rsidR="001C1E23" w:rsidRPr="006E5ACE" w:rsidRDefault="001C1E23" w:rsidP="003567F8">
      <w:pPr>
        <w:suppressAutoHyphens w:val="0"/>
        <w:spacing w:before="100" w:beforeAutospacing="1" w:after="100" w:afterAutospacing="1"/>
        <w:jc w:val="both"/>
        <w:rPr>
          <w:rFonts w:asciiTheme="minorHAnsi" w:hAnsiTheme="minorHAnsi" w:cstheme="minorHAnsi"/>
          <w:color w:val="000000"/>
          <w:lang w:eastAsia="pt-BR"/>
        </w:rPr>
      </w:pPr>
    </w:p>
    <w:p w:rsidR="001C1E23" w:rsidRPr="006E5ACE" w:rsidRDefault="001C1E23" w:rsidP="003567F8">
      <w:pPr>
        <w:suppressAutoHyphens w:val="0"/>
        <w:spacing w:before="100" w:beforeAutospacing="1" w:after="100" w:afterAutospacing="1"/>
        <w:jc w:val="both"/>
        <w:rPr>
          <w:rFonts w:asciiTheme="minorHAnsi" w:hAnsiTheme="minorHAnsi" w:cstheme="minorHAnsi"/>
        </w:rPr>
      </w:pPr>
      <w:r w:rsidRPr="006E5ACE">
        <w:rPr>
          <w:rFonts w:asciiTheme="minorHAnsi" w:hAnsiTheme="minorHAnsi" w:cstheme="minorHAnsi"/>
        </w:rPr>
        <w:t xml:space="preserve">Salvador, 06 de abril de 2022 </w:t>
      </w:r>
    </w:p>
    <w:p w:rsidR="001C1E23" w:rsidRPr="006E5ACE" w:rsidRDefault="001C1E23" w:rsidP="003567F8">
      <w:pPr>
        <w:suppressAutoHyphens w:val="0"/>
        <w:spacing w:before="100" w:beforeAutospacing="1" w:after="100" w:afterAutospacing="1"/>
        <w:jc w:val="both"/>
        <w:rPr>
          <w:rFonts w:asciiTheme="minorHAnsi" w:hAnsiTheme="minorHAnsi" w:cstheme="minorHAnsi"/>
        </w:rPr>
      </w:pPr>
    </w:p>
    <w:p w:rsidR="009521A9" w:rsidRPr="00125263" w:rsidRDefault="009521A9" w:rsidP="009E2EA7">
      <w:pPr>
        <w:suppressAutoHyphens w:val="0"/>
        <w:rPr>
          <w:rFonts w:asciiTheme="minorHAnsi" w:hAnsiTheme="minorHAnsi" w:cstheme="minorHAnsi"/>
        </w:rPr>
      </w:pPr>
    </w:p>
    <w:sectPr w:rsidR="009521A9" w:rsidRPr="00125263" w:rsidSect="009E2EA7">
      <w:footerReference w:type="default" r:id="rId15"/>
      <w:pgSz w:w="12240" w:h="15840"/>
      <w:pgMar w:top="1418" w:right="1469"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077" w:rsidRDefault="00A56077">
      <w:r>
        <w:separator/>
      </w:r>
    </w:p>
  </w:endnote>
  <w:endnote w:type="continuationSeparator" w:id="1">
    <w:p w:rsidR="00A56077" w:rsidRDefault="00A560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venir Lt BT">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A95" w:rsidRDefault="00C14A95">
    <w:pPr>
      <w:pStyle w:val="Rodap"/>
    </w:pPr>
  </w:p>
  <w:p w:rsidR="00C14A95" w:rsidRDefault="00C14A95">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A95" w:rsidRDefault="00C14A9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A95" w:rsidRDefault="00C14A95">
    <w:pPr>
      <w:pStyle w:val="Rodap"/>
    </w:pPr>
  </w:p>
  <w:p w:rsidR="00C14A95" w:rsidRDefault="00C14A95">
    <w:pPr>
      <w:pStyle w:val="Rodap"/>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A95" w:rsidRDefault="00C14A95"/>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A95" w:rsidRDefault="00C14A95"/>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A95" w:rsidRDefault="00C14A95">
    <w:pPr>
      <w:pStyle w:val="Rodap"/>
    </w:pPr>
  </w:p>
  <w:p w:rsidR="00C14A95" w:rsidRDefault="00C14A95">
    <w:pPr>
      <w:pStyle w:val="Rodap"/>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A95" w:rsidRDefault="00C14A95"/>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A95" w:rsidRPr="00AA4D71" w:rsidRDefault="00C14A95" w:rsidP="00AA4D71">
    <w:pPr>
      <w:pStyle w:val="Rodap"/>
      <w:rPr>
        <w:szCs w:val="1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077" w:rsidRDefault="00A56077">
      <w:r>
        <w:separator/>
      </w:r>
    </w:p>
  </w:footnote>
  <w:footnote w:type="continuationSeparator" w:id="1">
    <w:p w:rsidR="00A56077" w:rsidRDefault="00A560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Ttulo1"/>
      <w:lvlText w:val="Artigo %1."/>
      <w:lvlJc w:val="left"/>
      <w:pPr>
        <w:tabs>
          <w:tab w:val="num" w:pos="1440"/>
        </w:tabs>
      </w:pPr>
      <w:rPr>
        <w:rFonts w:cs="Times New Roman"/>
      </w:rPr>
    </w:lvl>
    <w:lvl w:ilvl="1">
      <w:start w:val="1"/>
      <w:numFmt w:val="decimal"/>
      <w:lvlText w:val="Seção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lef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lef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pStyle w:val="Ttulo9"/>
      <w:lvlText w:val="%9."/>
      <w:lvlJc w:val="left"/>
      <w:pPr>
        <w:tabs>
          <w:tab w:val="num" w:pos="1584"/>
        </w:tabs>
        <w:ind w:left="1584" w:hanging="144"/>
      </w:pPr>
      <w:rPr>
        <w:rFonts w:cs="Times New Roman"/>
      </w:rPr>
    </w:lvl>
  </w:abstractNum>
  <w:abstractNum w:abstractNumId="1">
    <w:nsid w:val="00000002"/>
    <w:multiLevelType w:val="singleLevel"/>
    <w:tmpl w:val="00000002"/>
    <w:name w:val="WW8Num2"/>
    <w:lvl w:ilvl="0">
      <w:start w:val="1"/>
      <w:numFmt w:val="lowerLetter"/>
      <w:lvlText w:val="%1)"/>
      <w:lvlJc w:val="left"/>
      <w:pPr>
        <w:tabs>
          <w:tab w:val="num" w:pos="720"/>
        </w:tabs>
        <w:ind w:left="720" w:hanging="360"/>
      </w:pPr>
      <w:rPr>
        <w:rFonts w:cs="Times New Roman"/>
      </w:rPr>
    </w:lvl>
  </w:abstractNum>
  <w:abstractNum w:abstractNumId="2">
    <w:nsid w:val="00000003"/>
    <w:multiLevelType w:val="singleLevel"/>
    <w:tmpl w:val="F52C2D2E"/>
    <w:name w:val="WW8Num4"/>
    <w:lvl w:ilvl="0">
      <w:start w:val="1"/>
      <w:numFmt w:val="lowerLetter"/>
      <w:lvlText w:val="%1)"/>
      <w:lvlJc w:val="left"/>
      <w:pPr>
        <w:tabs>
          <w:tab w:val="num" w:pos="720"/>
        </w:tabs>
        <w:ind w:left="510" w:hanging="150"/>
      </w:pPr>
      <w:rPr>
        <w:rFonts w:cs="Times New Roman" w:hint="default"/>
      </w:rPr>
    </w:lvl>
  </w:abstractNum>
  <w:abstractNum w:abstractNumId="3">
    <w:nsid w:val="00000004"/>
    <w:multiLevelType w:val="multilevel"/>
    <w:tmpl w:val="00000004"/>
    <w:name w:val="WW8Num6"/>
    <w:lvl w:ilvl="0">
      <w:start w:val="4"/>
      <w:numFmt w:val="decimal"/>
      <w:lvlText w:val="%1."/>
      <w:lvlJc w:val="left"/>
      <w:pPr>
        <w:tabs>
          <w:tab w:val="num" w:pos="454"/>
        </w:tabs>
        <w:ind w:left="454" w:hanging="454"/>
      </w:pPr>
      <w:rPr>
        <w:rFonts w:cs="Times New Roman"/>
        <w:b w:val="0"/>
        <w:i w:val="0"/>
        <w:sz w:val="20"/>
        <w:szCs w:val="20"/>
      </w:rPr>
    </w:lvl>
    <w:lvl w:ilvl="1">
      <w:start w:val="1"/>
      <w:numFmt w:val="decimal"/>
      <w:lvlText w:val="%1.%2."/>
      <w:lvlJc w:val="left"/>
      <w:pPr>
        <w:tabs>
          <w:tab w:val="num" w:pos="1021"/>
        </w:tabs>
        <w:ind w:left="1021" w:hanging="567"/>
      </w:pPr>
      <w:rPr>
        <w:rFonts w:ascii="Arial" w:hAnsi="Arial" w:cs="Arial"/>
        <w:b w:val="0"/>
        <w:i w:val="0"/>
      </w:rPr>
    </w:lvl>
    <w:lvl w:ilvl="2">
      <w:start w:val="1"/>
      <w:numFmt w:val="decimal"/>
      <w:lvlText w:val="%1.%2.%3."/>
      <w:lvlJc w:val="left"/>
      <w:pPr>
        <w:tabs>
          <w:tab w:val="num" w:pos="1457"/>
        </w:tabs>
        <w:ind w:left="907" w:hanging="170"/>
      </w:pPr>
      <w:rPr>
        <w:rFonts w:cs="Times New Roman"/>
        <w:b w:val="0"/>
        <w:i w:val="0"/>
      </w:rPr>
    </w:lvl>
    <w:lvl w:ilvl="3">
      <w:start w:val="1"/>
      <w:numFmt w:val="decimal"/>
      <w:lvlText w:val="%1.%2.%3.%4."/>
      <w:lvlJc w:val="left"/>
      <w:pPr>
        <w:tabs>
          <w:tab w:val="num" w:pos="1871"/>
        </w:tabs>
        <w:ind w:left="1871" w:hanging="907"/>
      </w:pPr>
      <w:rPr>
        <w:rFonts w:cs="Times New Roman"/>
        <w:b w:val="0"/>
        <w:i w:val="0"/>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4">
    <w:nsid w:val="00000005"/>
    <w:multiLevelType w:val="singleLevel"/>
    <w:tmpl w:val="00000005"/>
    <w:name w:val="WW8Num19"/>
    <w:lvl w:ilvl="0">
      <w:start w:val="1"/>
      <w:numFmt w:val="upperRoman"/>
      <w:lvlText w:val="%1."/>
      <w:lvlJc w:val="left"/>
      <w:pPr>
        <w:tabs>
          <w:tab w:val="num" w:pos="720"/>
        </w:tabs>
        <w:ind w:left="720" w:hanging="180"/>
      </w:pPr>
      <w:rPr>
        <w:rFonts w:cs="Times New Roman"/>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00000007"/>
    <w:multiLevelType w:val="singleLevel"/>
    <w:tmpl w:val="00000007"/>
    <w:name w:val="WW8Num7"/>
    <w:lvl w:ilvl="0">
      <w:start w:val="1"/>
      <w:numFmt w:val="lowerLetter"/>
      <w:lvlText w:val="%1)"/>
      <w:lvlJc w:val="left"/>
      <w:pPr>
        <w:tabs>
          <w:tab w:val="num" w:pos="360"/>
        </w:tabs>
        <w:ind w:left="360" w:hanging="360"/>
      </w:pPr>
      <w:rPr>
        <w:rFonts w:cs="Times New Roman"/>
      </w:rPr>
    </w:lvl>
  </w:abstractNum>
  <w:abstractNum w:abstractNumId="7">
    <w:nsid w:val="00000008"/>
    <w:multiLevelType w:val="singleLevel"/>
    <w:tmpl w:val="00000008"/>
    <w:lvl w:ilvl="0">
      <w:start w:val="1"/>
      <w:numFmt w:val="bullet"/>
      <w:lvlText w:val=""/>
      <w:lvlJc w:val="left"/>
      <w:pPr>
        <w:tabs>
          <w:tab w:val="num" w:pos="0"/>
        </w:tabs>
        <w:ind w:left="720" w:hanging="360"/>
      </w:pPr>
      <w:rPr>
        <w:rFonts w:ascii="Wingdings" w:hAnsi="Wingdings" w:cs="Wingdings" w:hint="default"/>
      </w:rPr>
    </w:lvl>
  </w:abstractNum>
  <w:abstractNum w:abstractNumId="8">
    <w:nsid w:val="00000009"/>
    <w:multiLevelType w:val="multilevel"/>
    <w:tmpl w:val="00000009"/>
    <w:name w:val="WW8Num11"/>
    <w:lvl w:ilvl="0">
      <w:start w:val="1"/>
      <w:numFmt w:val="bullet"/>
      <w:lvlText w:val=""/>
      <w:lvlJc w:val="left"/>
      <w:pPr>
        <w:tabs>
          <w:tab w:val="num" w:pos="720"/>
        </w:tabs>
        <w:ind w:left="720" w:hanging="360"/>
      </w:pPr>
      <w:rPr>
        <w:rFonts w:ascii="Symbol" w:hAnsi="Symbol" w:cs="Symbol" w:hint="default"/>
        <w:sz w:val="20"/>
        <w:szCs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nsid w:val="0000000A"/>
    <w:multiLevelType w:val="singleLevel"/>
    <w:tmpl w:val="0000000A"/>
    <w:name w:val="WW8Num10"/>
    <w:lvl w:ilvl="0">
      <w:start w:val="1"/>
      <w:numFmt w:val="lowerLetter"/>
      <w:lvlText w:val="%1)"/>
      <w:lvlJc w:val="left"/>
      <w:pPr>
        <w:tabs>
          <w:tab w:val="num" w:pos="1097"/>
        </w:tabs>
        <w:ind w:left="1097" w:hanging="360"/>
      </w:pPr>
      <w:rPr>
        <w:rFonts w:cs="Times New Roman"/>
        <w:b w:val="0"/>
        <w:i w:val="0"/>
        <w:sz w:val="20"/>
        <w:szCs w:val="20"/>
      </w:rPr>
    </w:lvl>
  </w:abstractNum>
  <w:abstractNum w:abstractNumId="10">
    <w:nsid w:val="0000000B"/>
    <w:multiLevelType w:val="multilevel"/>
    <w:tmpl w:val="20FEFCEA"/>
    <w:name w:val="WW8Num34"/>
    <w:lvl w:ilvl="0">
      <w:start w:val="1"/>
      <w:numFmt w:val="decimal"/>
      <w:lvlText w:val="%1."/>
      <w:lvlJc w:val="left"/>
      <w:pPr>
        <w:tabs>
          <w:tab w:val="num" w:pos="0"/>
        </w:tabs>
        <w:ind w:left="360" w:hanging="360"/>
      </w:pPr>
      <w:rPr>
        <w:b/>
        <w:color w:val="auto"/>
        <w:sz w:val="24"/>
        <w:szCs w:val="24"/>
      </w:rPr>
    </w:lvl>
    <w:lvl w:ilvl="1">
      <w:start w:val="1"/>
      <w:numFmt w:val="decimal"/>
      <w:lvlText w:val="%1.%2"/>
      <w:lvlJc w:val="left"/>
      <w:pPr>
        <w:tabs>
          <w:tab w:val="num" w:pos="0"/>
        </w:tabs>
        <w:ind w:left="677"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1">
    <w:nsid w:val="00000011"/>
    <w:multiLevelType w:val="multilevel"/>
    <w:tmpl w:val="00000011"/>
    <w:name w:val="WW8Num77"/>
    <w:lvl w:ilvl="0">
      <w:start w:val="1"/>
      <w:numFmt w:val="decimal"/>
      <w:lvlText w:val="%1."/>
      <w:lvlJc w:val="left"/>
      <w:pPr>
        <w:tabs>
          <w:tab w:val="num" w:pos="360"/>
        </w:tabs>
        <w:ind w:left="360" w:hanging="360"/>
      </w:pPr>
      <w:rPr>
        <w:rFonts w:cs="Times New Roman"/>
      </w:rPr>
    </w:lvl>
    <w:lvl w:ilvl="1">
      <w:start w:val="1"/>
      <w:numFmt w:val="decimal"/>
      <w:lvlText w:val="2.%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00000021"/>
    <w:multiLevelType w:val="multilevel"/>
    <w:tmpl w:val="00000021"/>
    <w:name w:val="WW8Num33"/>
    <w:lvl w:ilvl="0">
      <w:start w:val="1"/>
      <w:numFmt w:val="upperRoman"/>
      <w:lvlText w:val="%1."/>
      <w:lvlJc w:val="left"/>
      <w:pPr>
        <w:tabs>
          <w:tab w:val="num" w:pos="720"/>
        </w:tabs>
        <w:ind w:left="720" w:hanging="380"/>
      </w:pPr>
      <w:rPr>
        <w:rFonts w:ascii="Symbol" w:hAnsi="Symbol" w:cs="Times New Roman"/>
        <w:color w:val="auto"/>
        <w:sz w:val="24"/>
        <w:szCs w:val="24"/>
      </w:rPr>
    </w:lvl>
    <w:lvl w:ilvl="1">
      <w:start w:val="2"/>
      <w:numFmt w:val="decimal"/>
      <w:lvlText w:val="%1.%2"/>
      <w:lvlJc w:val="left"/>
      <w:pPr>
        <w:tabs>
          <w:tab w:val="num" w:pos="1100"/>
        </w:tabs>
        <w:ind w:left="1100" w:hanging="750"/>
      </w:pPr>
      <w:rPr>
        <w:rFonts w:cs="Times New Roman"/>
      </w:rPr>
    </w:lvl>
    <w:lvl w:ilvl="2">
      <w:start w:val="1"/>
      <w:numFmt w:val="decimal"/>
      <w:lvlText w:val="%1.%2.%3"/>
      <w:lvlJc w:val="left"/>
      <w:pPr>
        <w:tabs>
          <w:tab w:val="num" w:pos="1110"/>
        </w:tabs>
        <w:ind w:left="1110" w:hanging="750"/>
      </w:pPr>
      <w:rPr>
        <w:rFonts w:cs="Times New Roman"/>
      </w:rPr>
    </w:lvl>
    <w:lvl w:ilvl="3">
      <w:start w:val="1"/>
      <w:numFmt w:val="decimal"/>
      <w:lvlText w:val="%1.%2.%3.%4"/>
      <w:lvlJc w:val="left"/>
      <w:pPr>
        <w:tabs>
          <w:tab w:val="num" w:pos="1450"/>
        </w:tabs>
        <w:ind w:left="1450" w:hanging="1080"/>
      </w:pPr>
      <w:rPr>
        <w:rFonts w:cs="Times New Roman"/>
      </w:rPr>
    </w:lvl>
    <w:lvl w:ilvl="4">
      <w:start w:val="1"/>
      <w:numFmt w:val="decimal"/>
      <w:lvlText w:val="%1.%2.%3.%4.%5"/>
      <w:lvlJc w:val="left"/>
      <w:pPr>
        <w:tabs>
          <w:tab w:val="num" w:pos="1820"/>
        </w:tabs>
        <w:ind w:left="1820" w:hanging="1440"/>
      </w:pPr>
      <w:rPr>
        <w:rFonts w:cs="Times New Roman"/>
      </w:rPr>
    </w:lvl>
    <w:lvl w:ilvl="5">
      <w:start w:val="1"/>
      <w:numFmt w:val="decimal"/>
      <w:lvlText w:val="%1.%2.%3.%4.%5.%6"/>
      <w:lvlJc w:val="left"/>
      <w:pPr>
        <w:tabs>
          <w:tab w:val="num" w:pos="2190"/>
        </w:tabs>
        <w:ind w:left="2190" w:hanging="1800"/>
      </w:pPr>
      <w:rPr>
        <w:rFonts w:cs="Times New Roman"/>
      </w:rPr>
    </w:lvl>
    <w:lvl w:ilvl="6">
      <w:start w:val="1"/>
      <w:numFmt w:val="decimal"/>
      <w:lvlText w:val="%1.%2.%3.%4.%5.%6.%7"/>
      <w:lvlJc w:val="left"/>
      <w:pPr>
        <w:tabs>
          <w:tab w:val="num" w:pos="2200"/>
        </w:tabs>
        <w:ind w:left="2200" w:hanging="1800"/>
      </w:pPr>
      <w:rPr>
        <w:rFonts w:cs="Times New Roman"/>
      </w:rPr>
    </w:lvl>
    <w:lvl w:ilvl="7">
      <w:start w:val="1"/>
      <w:numFmt w:val="decimal"/>
      <w:lvlText w:val="%1.%2.%3.%4.%5.%6.%7.%8"/>
      <w:lvlJc w:val="left"/>
      <w:pPr>
        <w:tabs>
          <w:tab w:val="num" w:pos="2570"/>
        </w:tabs>
        <w:ind w:left="2570" w:hanging="2160"/>
      </w:pPr>
      <w:rPr>
        <w:rFonts w:cs="Times New Roman"/>
      </w:rPr>
    </w:lvl>
    <w:lvl w:ilvl="8">
      <w:start w:val="1"/>
      <w:numFmt w:val="decimal"/>
      <w:lvlText w:val="%1.%2.%3.%4.%5.%6.%7.%8.%9"/>
      <w:lvlJc w:val="left"/>
      <w:pPr>
        <w:tabs>
          <w:tab w:val="num" w:pos="2940"/>
        </w:tabs>
        <w:ind w:left="2940" w:hanging="2520"/>
      </w:pPr>
      <w:rPr>
        <w:rFonts w:cs="Times New Roman"/>
      </w:rPr>
    </w:lvl>
  </w:abstractNum>
  <w:abstractNum w:abstractNumId="13">
    <w:nsid w:val="024D60CE"/>
    <w:multiLevelType w:val="hybridMultilevel"/>
    <w:tmpl w:val="B8AC35F2"/>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03E35798"/>
    <w:multiLevelType w:val="hybridMultilevel"/>
    <w:tmpl w:val="C25CE8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0A30337"/>
    <w:multiLevelType w:val="singleLevel"/>
    <w:tmpl w:val="00000002"/>
    <w:lvl w:ilvl="0">
      <w:start w:val="1"/>
      <w:numFmt w:val="lowerLetter"/>
      <w:lvlText w:val="%1)"/>
      <w:lvlJc w:val="left"/>
      <w:pPr>
        <w:tabs>
          <w:tab w:val="num" w:pos="720"/>
        </w:tabs>
        <w:ind w:left="720" w:hanging="360"/>
      </w:pPr>
      <w:rPr>
        <w:rFonts w:cs="Times New Roman"/>
      </w:rPr>
    </w:lvl>
  </w:abstractNum>
  <w:abstractNum w:abstractNumId="16">
    <w:nsid w:val="157B48FD"/>
    <w:multiLevelType w:val="hybridMultilevel"/>
    <w:tmpl w:val="5BF2ECF0"/>
    <w:lvl w:ilvl="0" w:tplc="04160013">
      <w:start w:val="1"/>
      <w:numFmt w:val="upperRoman"/>
      <w:lvlText w:val="%1."/>
      <w:lvlJc w:val="right"/>
      <w:pPr>
        <w:tabs>
          <w:tab w:val="num" w:pos="540"/>
        </w:tabs>
        <w:ind w:left="540" w:hanging="180"/>
      </w:pPr>
    </w:lvl>
    <w:lvl w:ilvl="1" w:tplc="A544BA78">
      <w:start w:val="1"/>
      <w:numFmt w:val="lowerLetter"/>
      <w:lvlText w:val="%2."/>
      <w:lvlJc w:val="left"/>
      <w:pPr>
        <w:tabs>
          <w:tab w:val="num" w:pos="1260"/>
        </w:tabs>
        <w:ind w:left="1260" w:hanging="360"/>
      </w:pPr>
      <w:rPr>
        <w:rFonts w:cs="Times New Roman"/>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17">
    <w:nsid w:val="1CE523B1"/>
    <w:multiLevelType w:val="hybridMultilevel"/>
    <w:tmpl w:val="9F6A4D64"/>
    <w:lvl w:ilvl="0" w:tplc="5A8AF898">
      <w:start w:val="1"/>
      <w:numFmt w:val="upperRoman"/>
      <w:lvlText w:val="%1."/>
      <w:lvlJc w:val="right"/>
      <w:pPr>
        <w:tabs>
          <w:tab w:val="num" w:pos="540"/>
        </w:tabs>
        <w:ind w:left="540" w:hanging="180"/>
      </w:pPr>
      <w:rPr>
        <w:color w:val="auto"/>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8">
    <w:nsid w:val="235D54CA"/>
    <w:multiLevelType w:val="hybridMultilevel"/>
    <w:tmpl w:val="7376F94A"/>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42B3911"/>
    <w:multiLevelType w:val="hybridMultilevel"/>
    <w:tmpl w:val="28EC66C4"/>
    <w:lvl w:ilvl="0" w:tplc="86E698AA">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0">
    <w:nsid w:val="31B827B8"/>
    <w:multiLevelType w:val="multilevel"/>
    <w:tmpl w:val="6D56D740"/>
    <w:lvl w:ilvl="0">
      <w:start w:val="1"/>
      <w:numFmt w:val="decimal"/>
      <w:lvlText w:val="%1."/>
      <w:lvlJc w:val="left"/>
      <w:pPr>
        <w:ind w:left="360" w:hanging="360"/>
      </w:pPr>
      <w:rPr>
        <w:rFonts w:hint="default"/>
      </w:rPr>
    </w:lvl>
    <w:lvl w:ilvl="1">
      <w:start w:val="1"/>
      <w:numFmt w:val="decimal"/>
      <w:isLgl/>
      <w:lvlText w:val="%1.%2"/>
      <w:lvlJc w:val="left"/>
      <w:pPr>
        <w:ind w:left="43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6657425"/>
    <w:multiLevelType w:val="hybridMultilevel"/>
    <w:tmpl w:val="FD44E740"/>
    <w:lvl w:ilvl="0" w:tplc="04160019">
      <w:start w:val="1"/>
      <w:numFmt w:val="lowerLetter"/>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8B07F86"/>
    <w:multiLevelType w:val="hybridMultilevel"/>
    <w:tmpl w:val="A648995C"/>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DAF231C"/>
    <w:multiLevelType w:val="hybridMultilevel"/>
    <w:tmpl w:val="5E94C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FE4402E"/>
    <w:multiLevelType w:val="hybridMultilevel"/>
    <w:tmpl w:val="45344CC6"/>
    <w:lvl w:ilvl="0" w:tplc="04160017">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0D86E12"/>
    <w:multiLevelType w:val="hybridMultilevel"/>
    <w:tmpl w:val="F3663B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3177A5C"/>
    <w:multiLevelType w:val="multilevel"/>
    <w:tmpl w:val="8E0874A6"/>
    <w:lvl w:ilvl="0">
      <w:start w:val="1"/>
      <w:numFmt w:val="decimal"/>
      <w:lvlText w:val="%1."/>
      <w:lvlJc w:val="left"/>
      <w:pPr>
        <w:ind w:left="720" w:hanging="360"/>
      </w:pPr>
      <w:rPr>
        <w:rFonts w:hint="default"/>
      </w:rPr>
    </w:lvl>
    <w:lvl w:ilvl="1">
      <w:start w:val="1"/>
      <w:numFmt w:val="decimal"/>
      <w:isLgl/>
      <w:lvlText w:val="%1.%2"/>
      <w:lvlJc w:val="left"/>
      <w:pPr>
        <w:ind w:left="814" w:hanging="360"/>
      </w:pPr>
      <w:rPr>
        <w:rFonts w:hint="default"/>
      </w:rPr>
    </w:lvl>
    <w:lvl w:ilvl="2">
      <w:start w:val="1"/>
      <w:numFmt w:val="decimal"/>
      <w:isLgl/>
      <w:lvlText w:val="%1.%2.%3"/>
      <w:lvlJc w:val="left"/>
      <w:pPr>
        <w:ind w:left="1268" w:hanging="720"/>
      </w:pPr>
      <w:rPr>
        <w:rFonts w:hint="default"/>
      </w:rPr>
    </w:lvl>
    <w:lvl w:ilvl="3">
      <w:start w:val="1"/>
      <w:numFmt w:val="decimal"/>
      <w:isLgl/>
      <w:lvlText w:val="%1.%2.%3.%4"/>
      <w:lvlJc w:val="left"/>
      <w:pPr>
        <w:ind w:left="1362" w:hanging="720"/>
      </w:pPr>
      <w:rPr>
        <w:rFonts w:hint="default"/>
      </w:rPr>
    </w:lvl>
    <w:lvl w:ilvl="4">
      <w:start w:val="1"/>
      <w:numFmt w:val="decimal"/>
      <w:isLgl/>
      <w:lvlText w:val="%1.%2.%3.%4.%5"/>
      <w:lvlJc w:val="left"/>
      <w:pPr>
        <w:ind w:left="1816" w:hanging="1080"/>
      </w:pPr>
      <w:rPr>
        <w:rFonts w:hint="default"/>
      </w:rPr>
    </w:lvl>
    <w:lvl w:ilvl="5">
      <w:start w:val="1"/>
      <w:numFmt w:val="decimal"/>
      <w:isLgl/>
      <w:lvlText w:val="%1.%2.%3.%4.%5.%6"/>
      <w:lvlJc w:val="left"/>
      <w:pPr>
        <w:ind w:left="1910" w:hanging="1080"/>
      </w:pPr>
      <w:rPr>
        <w:rFonts w:hint="default"/>
      </w:rPr>
    </w:lvl>
    <w:lvl w:ilvl="6">
      <w:start w:val="1"/>
      <w:numFmt w:val="decimal"/>
      <w:isLgl/>
      <w:lvlText w:val="%1.%2.%3.%4.%5.%6.%7"/>
      <w:lvlJc w:val="left"/>
      <w:pPr>
        <w:ind w:left="2364" w:hanging="1440"/>
      </w:pPr>
      <w:rPr>
        <w:rFonts w:hint="default"/>
      </w:rPr>
    </w:lvl>
    <w:lvl w:ilvl="7">
      <w:start w:val="1"/>
      <w:numFmt w:val="decimal"/>
      <w:isLgl/>
      <w:lvlText w:val="%1.%2.%3.%4.%5.%6.%7.%8"/>
      <w:lvlJc w:val="left"/>
      <w:pPr>
        <w:ind w:left="2458" w:hanging="1440"/>
      </w:pPr>
      <w:rPr>
        <w:rFonts w:hint="default"/>
      </w:rPr>
    </w:lvl>
    <w:lvl w:ilvl="8">
      <w:start w:val="1"/>
      <w:numFmt w:val="decimal"/>
      <w:isLgl/>
      <w:lvlText w:val="%1.%2.%3.%4.%5.%6.%7.%8.%9"/>
      <w:lvlJc w:val="left"/>
      <w:pPr>
        <w:ind w:left="2912" w:hanging="1800"/>
      </w:pPr>
      <w:rPr>
        <w:rFonts w:hint="default"/>
      </w:rPr>
    </w:lvl>
  </w:abstractNum>
  <w:abstractNum w:abstractNumId="27">
    <w:nsid w:val="521E7CA9"/>
    <w:multiLevelType w:val="hybridMultilevel"/>
    <w:tmpl w:val="C7FCC8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52F3999"/>
    <w:multiLevelType w:val="hybridMultilevel"/>
    <w:tmpl w:val="8F4603C2"/>
    <w:lvl w:ilvl="0" w:tplc="A9106CE6">
      <w:start w:val="1"/>
      <w:numFmt w:val="upperRoman"/>
      <w:lvlText w:val="%1."/>
      <w:lvlJc w:val="righ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26E6C98"/>
    <w:multiLevelType w:val="hybridMultilevel"/>
    <w:tmpl w:val="88F0D28C"/>
    <w:lvl w:ilvl="0" w:tplc="D78005FE">
      <w:start w:val="1"/>
      <w:numFmt w:val="lowerLetter"/>
      <w:lvlText w:val="%1)"/>
      <w:lvlJc w:val="right"/>
      <w:pPr>
        <w:tabs>
          <w:tab w:val="num" w:pos="540"/>
        </w:tabs>
        <w:ind w:left="540" w:hanging="180"/>
      </w:pPr>
      <w:rPr>
        <w:rFonts w:ascii="Tahoma" w:eastAsia="Times New Roman" w:hAnsi="Tahoma" w:cs="Tahoma"/>
      </w:rPr>
    </w:lvl>
    <w:lvl w:ilvl="1" w:tplc="04160017">
      <w:start w:val="1"/>
      <w:numFmt w:val="lowerLetter"/>
      <w:lvlText w:val="%2)"/>
      <w:lvlJc w:val="left"/>
      <w:pPr>
        <w:tabs>
          <w:tab w:val="num" w:pos="1260"/>
        </w:tabs>
        <w:ind w:left="1260" w:hanging="360"/>
      </w:pPr>
      <w:rPr>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30">
    <w:nsid w:val="6D2D316E"/>
    <w:multiLevelType w:val="hybridMultilevel"/>
    <w:tmpl w:val="E8500936"/>
    <w:lvl w:ilvl="0" w:tplc="D78005FE">
      <w:start w:val="1"/>
      <w:numFmt w:val="lowerLetter"/>
      <w:lvlText w:val="%1)"/>
      <w:lvlJc w:val="right"/>
      <w:pPr>
        <w:tabs>
          <w:tab w:val="num" w:pos="540"/>
        </w:tabs>
        <w:ind w:left="540" w:hanging="180"/>
      </w:pPr>
      <w:rPr>
        <w:rFonts w:ascii="Tahoma" w:eastAsia="Times New Roman" w:hAnsi="Tahoma" w:cs="Tahoma"/>
      </w:rPr>
    </w:lvl>
    <w:lvl w:ilvl="1" w:tplc="04160017">
      <w:start w:val="1"/>
      <w:numFmt w:val="lowerLetter"/>
      <w:lvlText w:val="%2)"/>
      <w:lvlJc w:val="left"/>
      <w:pPr>
        <w:tabs>
          <w:tab w:val="num" w:pos="1260"/>
        </w:tabs>
        <w:ind w:left="1260" w:hanging="360"/>
      </w:pPr>
      <w:rPr>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31">
    <w:nsid w:val="71466369"/>
    <w:multiLevelType w:val="hybridMultilevel"/>
    <w:tmpl w:val="13B09CB2"/>
    <w:lvl w:ilvl="0" w:tplc="6C928AE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37E03C3"/>
    <w:multiLevelType w:val="hybridMultilevel"/>
    <w:tmpl w:val="076C2674"/>
    <w:lvl w:ilvl="0" w:tplc="5D18F57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3BB0C9E"/>
    <w:multiLevelType w:val="hybridMultilevel"/>
    <w:tmpl w:val="DA2A0308"/>
    <w:lvl w:ilvl="0" w:tplc="9BEC2C14">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5"/>
  </w:num>
  <w:num w:numId="3">
    <w:abstractNumId w:val="31"/>
  </w:num>
  <w:num w:numId="4">
    <w:abstractNumId w:val="23"/>
  </w:num>
  <w:num w:numId="5">
    <w:abstractNumId w:val="19"/>
  </w:num>
  <w:num w:numId="6">
    <w:abstractNumId w:val="2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7"/>
  </w:num>
  <w:num w:numId="17">
    <w:abstractNumId w:val="16"/>
  </w:num>
  <w:num w:numId="18">
    <w:abstractNumId w:val="29"/>
  </w:num>
  <w:num w:numId="19">
    <w:abstractNumId w:val="28"/>
  </w:num>
  <w:num w:numId="20">
    <w:abstractNumId w:val="24"/>
  </w:num>
  <w:num w:numId="21">
    <w:abstractNumId w:val="32"/>
  </w:num>
  <w:num w:numId="22">
    <w:abstractNumId w:val="21"/>
  </w:num>
  <w:num w:numId="23">
    <w:abstractNumId w:val="33"/>
  </w:num>
  <w:num w:numId="24">
    <w:abstractNumId w:val="30"/>
  </w:num>
  <w:num w:numId="25">
    <w:abstractNumId w:val="22"/>
  </w:num>
  <w:num w:numId="26">
    <w:abstractNumId w:val="14"/>
  </w:num>
  <w:num w:numId="27">
    <w:abstractNumId w:val="27"/>
  </w:num>
  <w:num w:numId="28">
    <w:abstractNumId w:val="26"/>
  </w:num>
  <w:num w:numId="29">
    <w:abstractNumId w:val="13"/>
  </w:num>
  <w:num w:numId="30">
    <w:abstractNumId w:val="18"/>
  </w:num>
  <w:num w:numId="31">
    <w:abstractNumId w:val="15"/>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44034">
      <o:colormenu v:ext="edit" fillcolor="none [3052]"/>
    </o:shapedefaults>
  </w:hdrShapeDefaults>
  <w:footnotePr>
    <w:footnote w:id="0"/>
    <w:footnote w:id="1"/>
  </w:footnotePr>
  <w:endnotePr>
    <w:endnote w:id="0"/>
    <w:endnote w:id="1"/>
  </w:endnotePr>
  <w:compat/>
  <w:rsids>
    <w:rsidRoot w:val="008A399B"/>
    <w:rsid w:val="00000196"/>
    <w:rsid w:val="000001AB"/>
    <w:rsid w:val="000004AF"/>
    <w:rsid w:val="00000AB2"/>
    <w:rsid w:val="0000117C"/>
    <w:rsid w:val="0000234A"/>
    <w:rsid w:val="0000341D"/>
    <w:rsid w:val="00003BD0"/>
    <w:rsid w:val="00003C15"/>
    <w:rsid w:val="00003F05"/>
    <w:rsid w:val="00004FBF"/>
    <w:rsid w:val="000058CB"/>
    <w:rsid w:val="00006770"/>
    <w:rsid w:val="000068B6"/>
    <w:rsid w:val="000079D7"/>
    <w:rsid w:val="00007C55"/>
    <w:rsid w:val="00010EDD"/>
    <w:rsid w:val="00010FE9"/>
    <w:rsid w:val="000110D6"/>
    <w:rsid w:val="00011D8E"/>
    <w:rsid w:val="000130F7"/>
    <w:rsid w:val="000141A9"/>
    <w:rsid w:val="0001434A"/>
    <w:rsid w:val="000143E3"/>
    <w:rsid w:val="00014FAC"/>
    <w:rsid w:val="00015E11"/>
    <w:rsid w:val="00015E30"/>
    <w:rsid w:val="00016203"/>
    <w:rsid w:val="00016363"/>
    <w:rsid w:val="000167F1"/>
    <w:rsid w:val="00016FE4"/>
    <w:rsid w:val="000171F0"/>
    <w:rsid w:val="0001761D"/>
    <w:rsid w:val="0001762E"/>
    <w:rsid w:val="00017696"/>
    <w:rsid w:val="00020086"/>
    <w:rsid w:val="0002063B"/>
    <w:rsid w:val="0002064A"/>
    <w:rsid w:val="0002073A"/>
    <w:rsid w:val="0002087C"/>
    <w:rsid w:val="00020C69"/>
    <w:rsid w:val="0002100A"/>
    <w:rsid w:val="0002137A"/>
    <w:rsid w:val="00021879"/>
    <w:rsid w:val="000229C6"/>
    <w:rsid w:val="00022A95"/>
    <w:rsid w:val="00023EE6"/>
    <w:rsid w:val="00023F8B"/>
    <w:rsid w:val="000244CA"/>
    <w:rsid w:val="00024EA5"/>
    <w:rsid w:val="0002531A"/>
    <w:rsid w:val="000258FE"/>
    <w:rsid w:val="000259C5"/>
    <w:rsid w:val="000272ED"/>
    <w:rsid w:val="0002795C"/>
    <w:rsid w:val="00027993"/>
    <w:rsid w:val="0003095C"/>
    <w:rsid w:val="000310B7"/>
    <w:rsid w:val="000311ED"/>
    <w:rsid w:val="000313E8"/>
    <w:rsid w:val="0003166B"/>
    <w:rsid w:val="00031BB2"/>
    <w:rsid w:val="00031BD0"/>
    <w:rsid w:val="00031C6F"/>
    <w:rsid w:val="00031E68"/>
    <w:rsid w:val="000323D9"/>
    <w:rsid w:val="00032894"/>
    <w:rsid w:val="00033312"/>
    <w:rsid w:val="000336C9"/>
    <w:rsid w:val="00033B6F"/>
    <w:rsid w:val="00034684"/>
    <w:rsid w:val="00034BA9"/>
    <w:rsid w:val="00034F72"/>
    <w:rsid w:val="000355D2"/>
    <w:rsid w:val="00036417"/>
    <w:rsid w:val="00036EF2"/>
    <w:rsid w:val="00037399"/>
    <w:rsid w:val="000379F5"/>
    <w:rsid w:val="000401BA"/>
    <w:rsid w:val="00040253"/>
    <w:rsid w:val="0004075D"/>
    <w:rsid w:val="0004137E"/>
    <w:rsid w:val="00041AC4"/>
    <w:rsid w:val="0004358A"/>
    <w:rsid w:val="00043C17"/>
    <w:rsid w:val="00044F55"/>
    <w:rsid w:val="0004518D"/>
    <w:rsid w:val="00045C63"/>
    <w:rsid w:val="00045F48"/>
    <w:rsid w:val="000462EA"/>
    <w:rsid w:val="00046BAF"/>
    <w:rsid w:val="0004717D"/>
    <w:rsid w:val="00047D1B"/>
    <w:rsid w:val="00050317"/>
    <w:rsid w:val="00050790"/>
    <w:rsid w:val="00050A87"/>
    <w:rsid w:val="00050E3E"/>
    <w:rsid w:val="000524AB"/>
    <w:rsid w:val="00052883"/>
    <w:rsid w:val="00053423"/>
    <w:rsid w:val="00053527"/>
    <w:rsid w:val="000535A6"/>
    <w:rsid w:val="00053E93"/>
    <w:rsid w:val="0005438B"/>
    <w:rsid w:val="00054EF7"/>
    <w:rsid w:val="00055B07"/>
    <w:rsid w:val="00055D94"/>
    <w:rsid w:val="00056130"/>
    <w:rsid w:val="00056962"/>
    <w:rsid w:val="00056994"/>
    <w:rsid w:val="00056DD6"/>
    <w:rsid w:val="000572F2"/>
    <w:rsid w:val="00060035"/>
    <w:rsid w:val="000602E0"/>
    <w:rsid w:val="00062401"/>
    <w:rsid w:val="000627A7"/>
    <w:rsid w:val="00062C18"/>
    <w:rsid w:val="00062C8A"/>
    <w:rsid w:val="00064966"/>
    <w:rsid w:val="00065E3B"/>
    <w:rsid w:val="00065FC3"/>
    <w:rsid w:val="000667D3"/>
    <w:rsid w:val="0006695B"/>
    <w:rsid w:val="00066BD2"/>
    <w:rsid w:val="0006707B"/>
    <w:rsid w:val="0006718C"/>
    <w:rsid w:val="000676BA"/>
    <w:rsid w:val="00067A54"/>
    <w:rsid w:val="00071198"/>
    <w:rsid w:val="000716CC"/>
    <w:rsid w:val="00071AE4"/>
    <w:rsid w:val="00071B47"/>
    <w:rsid w:val="00072387"/>
    <w:rsid w:val="00072A9A"/>
    <w:rsid w:val="0007319C"/>
    <w:rsid w:val="000731D5"/>
    <w:rsid w:val="00073456"/>
    <w:rsid w:val="000737CD"/>
    <w:rsid w:val="0007396D"/>
    <w:rsid w:val="00073AC4"/>
    <w:rsid w:val="00073D86"/>
    <w:rsid w:val="00073FB1"/>
    <w:rsid w:val="00074EB6"/>
    <w:rsid w:val="000753F9"/>
    <w:rsid w:val="0007688C"/>
    <w:rsid w:val="000769A3"/>
    <w:rsid w:val="00076B09"/>
    <w:rsid w:val="00076C9A"/>
    <w:rsid w:val="00076ED1"/>
    <w:rsid w:val="00077956"/>
    <w:rsid w:val="000806B8"/>
    <w:rsid w:val="00080804"/>
    <w:rsid w:val="0008086C"/>
    <w:rsid w:val="0008092B"/>
    <w:rsid w:val="00080FB0"/>
    <w:rsid w:val="0008309B"/>
    <w:rsid w:val="00083621"/>
    <w:rsid w:val="00083A4E"/>
    <w:rsid w:val="00083AC5"/>
    <w:rsid w:val="00083EE3"/>
    <w:rsid w:val="00084FF9"/>
    <w:rsid w:val="00085115"/>
    <w:rsid w:val="00085E64"/>
    <w:rsid w:val="00086585"/>
    <w:rsid w:val="00092579"/>
    <w:rsid w:val="0009292D"/>
    <w:rsid w:val="00092E7C"/>
    <w:rsid w:val="00093269"/>
    <w:rsid w:val="00094103"/>
    <w:rsid w:val="00094C0B"/>
    <w:rsid w:val="00095F0A"/>
    <w:rsid w:val="00096597"/>
    <w:rsid w:val="00096AC4"/>
    <w:rsid w:val="000971B2"/>
    <w:rsid w:val="00097452"/>
    <w:rsid w:val="0009754E"/>
    <w:rsid w:val="0009794D"/>
    <w:rsid w:val="00097A2B"/>
    <w:rsid w:val="00097BE4"/>
    <w:rsid w:val="00097F85"/>
    <w:rsid w:val="000A0000"/>
    <w:rsid w:val="000A0E3D"/>
    <w:rsid w:val="000A1B97"/>
    <w:rsid w:val="000A1E25"/>
    <w:rsid w:val="000A2AEC"/>
    <w:rsid w:val="000A3468"/>
    <w:rsid w:val="000A445F"/>
    <w:rsid w:val="000A4703"/>
    <w:rsid w:val="000A4AD8"/>
    <w:rsid w:val="000A5186"/>
    <w:rsid w:val="000A532B"/>
    <w:rsid w:val="000A55F1"/>
    <w:rsid w:val="000A6234"/>
    <w:rsid w:val="000A6619"/>
    <w:rsid w:val="000A6929"/>
    <w:rsid w:val="000A72C5"/>
    <w:rsid w:val="000A7610"/>
    <w:rsid w:val="000B14B9"/>
    <w:rsid w:val="000B1857"/>
    <w:rsid w:val="000B1921"/>
    <w:rsid w:val="000B1BCB"/>
    <w:rsid w:val="000B231F"/>
    <w:rsid w:val="000B236E"/>
    <w:rsid w:val="000B23AD"/>
    <w:rsid w:val="000B278A"/>
    <w:rsid w:val="000B3886"/>
    <w:rsid w:val="000B3C7B"/>
    <w:rsid w:val="000B3EF3"/>
    <w:rsid w:val="000B3FE6"/>
    <w:rsid w:val="000B42F4"/>
    <w:rsid w:val="000B5D14"/>
    <w:rsid w:val="000B5E7A"/>
    <w:rsid w:val="000B68D8"/>
    <w:rsid w:val="000B6960"/>
    <w:rsid w:val="000B7740"/>
    <w:rsid w:val="000B7C04"/>
    <w:rsid w:val="000B7C9D"/>
    <w:rsid w:val="000C038F"/>
    <w:rsid w:val="000C1025"/>
    <w:rsid w:val="000C1245"/>
    <w:rsid w:val="000C15F8"/>
    <w:rsid w:val="000C164F"/>
    <w:rsid w:val="000C1883"/>
    <w:rsid w:val="000C1A78"/>
    <w:rsid w:val="000C1BE2"/>
    <w:rsid w:val="000C1FEB"/>
    <w:rsid w:val="000C2148"/>
    <w:rsid w:val="000C237C"/>
    <w:rsid w:val="000C2AFA"/>
    <w:rsid w:val="000C3C73"/>
    <w:rsid w:val="000C41C0"/>
    <w:rsid w:val="000C454D"/>
    <w:rsid w:val="000C4B89"/>
    <w:rsid w:val="000C4EC5"/>
    <w:rsid w:val="000C4FFB"/>
    <w:rsid w:val="000C618D"/>
    <w:rsid w:val="000C6EB5"/>
    <w:rsid w:val="000C7E28"/>
    <w:rsid w:val="000D02EB"/>
    <w:rsid w:val="000D1127"/>
    <w:rsid w:val="000D18CF"/>
    <w:rsid w:val="000D1CE4"/>
    <w:rsid w:val="000D224B"/>
    <w:rsid w:val="000D29CE"/>
    <w:rsid w:val="000D2A72"/>
    <w:rsid w:val="000D2CF8"/>
    <w:rsid w:val="000D38B3"/>
    <w:rsid w:val="000D4B40"/>
    <w:rsid w:val="000D4C27"/>
    <w:rsid w:val="000D4CCB"/>
    <w:rsid w:val="000D4D1B"/>
    <w:rsid w:val="000D553A"/>
    <w:rsid w:val="000D6534"/>
    <w:rsid w:val="000D7221"/>
    <w:rsid w:val="000D7E26"/>
    <w:rsid w:val="000D7E52"/>
    <w:rsid w:val="000E00D3"/>
    <w:rsid w:val="000E0532"/>
    <w:rsid w:val="000E0DF2"/>
    <w:rsid w:val="000E0EF7"/>
    <w:rsid w:val="000E0F5D"/>
    <w:rsid w:val="000E14F5"/>
    <w:rsid w:val="000E16D2"/>
    <w:rsid w:val="000E18C6"/>
    <w:rsid w:val="000E1A6A"/>
    <w:rsid w:val="000E25B4"/>
    <w:rsid w:val="000E2638"/>
    <w:rsid w:val="000E2CE0"/>
    <w:rsid w:val="000E2FAD"/>
    <w:rsid w:val="000E3C25"/>
    <w:rsid w:val="000E4A8B"/>
    <w:rsid w:val="000E4E28"/>
    <w:rsid w:val="000E5DD8"/>
    <w:rsid w:val="000E7059"/>
    <w:rsid w:val="000E7391"/>
    <w:rsid w:val="000E7408"/>
    <w:rsid w:val="000E7D41"/>
    <w:rsid w:val="000F0024"/>
    <w:rsid w:val="000F0982"/>
    <w:rsid w:val="000F0B79"/>
    <w:rsid w:val="000F129D"/>
    <w:rsid w:val="000F1405"/>
    <w:rsid w:val="000F1799"/>
    <w:rsid w:val="000F195B"/>
    <w:rsid w:val="000F1DA6"/>
    <w:rsid w:val="000F222D"/>
    <w:rsid w:val="000F27B2"/>
    <w:rsid w:val="000F2C1A"/>
    <w:rsid w:val="000F3187"/>
    <w:rsid w:val="000F470B"/>
    <w:rsid w:val="000F495F"/>
    <w:rsid w:val="000F50B9"/>
    <w:rsid w:val="000F6553"/>
    <w:rsid w:val="000F69F4"/>
    <w:rsid w:val="000F6A51"/>
    <w:rsid w:val="000F756E"/>
    <w:rsid w:val="000F7810"/>
    <w:rsid w:val="001011A3"/>
    <w:rsid w:val="001015D8"/>
    <w:rsid w:val="00101F53"/>
    <w:rsid w:val="00103008"/>
    <w:rsid w:val="00103877"/>
    <w:rsid w:val="00103F21"/>
    <w:rsid w:val="001040FA"/>
    <w:rsid w:val="001043CD"/>
    <w:rsid w:val="00104509"/>
    <w:rsid w:val="00104625"/>
    <w:rsid w:val="00104BBC"/>
    <w:rsid w:val="00104EB3"/>
    <w:rsid w:val="00105268"/>
    <w:rsid w:val="00106B6F"/>
    <w:rsid w:val="00106F86"/>
    <w:rsid w:val="0010779D"/>
    <w:rsid w:val="0010786E"/>
    <w:rsid w:val="00107BBE"/>
    <w:rsid w:val="0011012F"/>
    <w:rsid w:val="00111760"/>
    <w:rsid w:val="00111D82"/>
    <w:rsid w:val="001122C2"/>
    <w:rsid w:val="0011288A"/>
    <w:rsid w:val="00113372"/>
    <w:rsid w:val="00113607"/>
    <w:rsid w:val="001137AE"/>
    <w:rsid w:val="00113A3F"/>
    <w:rsid w:val="001143AD"/>
    <w:rsid w:val="0011489A"/>
    <w:rsid w:val="00114DD7"/>
    <w:rsid w:val="00115B7E"/>
    <w:rsid w:val="001164DD"/>
    <w:rsid w:val="00116A79"/>
    <w:rsid w:val="00116FE7"/>
    <w:rsid w:val="001174FE"/>
    <w:rsid w:val="0012093A"/>
    <w:rsid w:val="00121770"/>
    <w:rsid w:val="001217EB"/>
    <w:rsid w:val="0012189C"/>
    <w:rsid w:val="0012240A"/>
    <w:rsid w:val="0012298F"/>
    <w:rsid w:val="00122F16"/>
    <w:rsid w:val="00123290"/>
    <w:rsid w:val="001238ED"/>
    <w:rsid w:val="00123A7F"/>
    <w:rsid w:val="00123E4F"/>
    <w:rsid w:val="00124333"/>
    <w:rsid w:val="0012461A"/>
    <w:rsid w:val="0012512A"/>
    <w:rsid w:val="00125263"/>
    <w:rsid w:val="00125FA1"/>
    <w:rsid w:val="0012699D"/>
    <w:rsid w:val="0013069F"/>
    <w:rsid w:val="001306DB"/>
    <w:rsid w:val="00130AD2"/>
    <w:rsid w:val="00130D7E"/>
    <w:rsid w:val="00131004"/>
    <w:rsid w:val="00131988"/>
    <w:rsid w:val="00131D58"/>
    <w:rsid w:val="00131EE5"/>
    <w:rsid w:val="00131F84"/>
    <w:rsid w:val="00134144"/>
    <w:rsid w:val="00137089"/>
    <w:rsid w:val="001371EB"/>
    <w:rsid w:val="001374DD"/>
    <w:rsid w:val="00140012"/>
    <w:rsid w:val="0014003A"/>
    <w:rsid w:val="00140674"/>
    <w:rsid w:val="001406A4"/>
    <w:rsid w:val="0014095C"/>
    <w:rsid w:val="00140A3D"/>
    <w:rsid w:val="00140EDD"/>
    <w:rsid w:val="00140F34"/>
    <w:rsid w:val="00141302"/>
    <w:rsid w:val="001421E7"/>
    <w:rsid w:val="00142A41"/>
    <w:rsid w:val="00143A32"/>
    <w:rsid w:val="00143A80"/>
    <w:rsid w:val="00143C0E"/>
    <w:rsid w:val="001447A8"/>
    <w:rsid w:val="001449EB"/>
    <w:rsid w:val="00144A16"/>
    <w:rsid w:val="00144CFD"/>
    <w:rsid w:val="00144F15"/>
    <w:rsid w:val="00146102"/>
    <w:rsid w:val="00146785"/>
    <w:rsid w:val="00147497"/>
    <w:rsid w:val="001503BB"/>
    <w:rsid w:val="00150CF7"/>
    <w:rsid w:val="00150EEF"/>
    <w:rsid w:val="0015125B"/>
    <w:rsid w:val="0015126C"/>
    <w:rsid w:val="001521B8"/>
    <w:rsid w:val="00153DBC"/>
    <w:rsid w:val="001544E7"/>
    <w:rsid w:val="00154778"/>
    <w:rsid w:val="00155AB9"/>
    <w:rsid w:val="00155C3B"/>
    <w:rsid w:val="00157442"/>
    <w:rsid w:val="001577D0"/>
    <w:rsid w:val="00157E70"/>
    <w:rsid w:val="001602B2"/>
    <w:rsid w:val="001603D9"/>
    <w:rsid w:val="00160B55"/>
    <w:rsid w:val="00160E1F"/>
    <w:rsid w:val="00160E51"/>
    <w:rsid w:val="00161198"/>
    <w:rsid w:val="00162105"/>
    <w:rsid w:val="00162A41"/>
    <w:rsid w:val="00163474"/>
    <w:rsid w:val="001648A9"/>
    <w:rsid w:val="0016540E"/>
    <w:rsid w:val="001658D4"/>
    <w:rsid w:val="0016616F"/>
    <w:rsid w:val="0016709F"/>
    <w:rsid w:val="0016790F"/>
    <w:rsid w:val="00167C41"/>
    <w:rsid w:val="001705B5"/>
    <w:rsid w:val="00170B1B"/>
    <w:rsid w:val="0017129C"/>
    <w:rsid w:val="001714A3"/>
    <w:rsid w:val="001716E2"/>
    <w:rsid w:val="00171A42"/>
    <w:rsid w:val="00171CDD"/>
    <w:rsid w:val="00171D48"/>
    <w:rsid w:val="00173349"/>
    <w:rsid w:val="001733AB"/>
    <w:rsid w:val="00173FE0"/>
    <w:rsid w:val="0017413E"/>
    <w:rsid w:val="0017482A"/>
    <w:rsid w:val="00174AFD"/>
    <w:rsid w:val="00174F9F"/>
    <w:rsid w:val="001750EC"/>
    <w:rsid w:val="001756D2"/>
    <w:rsid w:val="00175F98"/>
    <w:rsid w:val="00175FB7"/>
    <w:rsid w:val="00176039"/>
    <w:rsid w:val="00176715"/>
    <w:rsid w:val="00176E94"/>
    <w:rsid w:val="00177DD7"/>
    <w:rsid w:val="0018080F"/>
    <w:rsid w:val="001809C8"/>
    <w:rsid w:val="00180DC2"/>
    <w:rsid w:val="001818D3"/>
    <w:rsid w:val="001829A8"/>
    <w:rsid w:val="00182F3D"/>
    <w:rsid w:val="00182FCE"/>
    <w:rsid w:val="0018301C"/>
    <w:rsid w:val="0018439A"/>
    <w:rsid w:val="0018454E"/>
    <w:rsid w:val="00184642"/>
    <w:rsid w:val="0018484B"/>
    <w:rsid w:val="00184EA0"/>
    <w:rsid w:val="001851F5"/>
    <w:rsid w:val="00185989"/>
    <w:rsid w:val="00186317"/>
    <w:rsid w:val="001869EF"/>
    <w:rsid w:val="00187964"/>
    <w:rsid w:val="0019005D"/>
    <w:rsid w:val="00190704"/>
    <w:rsid w:val="00190776"/>
    <w:rsid w:val="00190F08"/>
    <w:rsid w:val="00191314"/>
    <w:rsid w:val="001925C3"/>
    <w:rsid w:val="00192942"/>
    <w:rsid w:val="00193085"/>
    <w:rsid w:val="00193416"/>
    <w:rsid w:val="00194B55"/>
    <w:rsid w:val="0019585C"/>
    <w:rsid w:val="00195BE4"/>
    <w:rsid w:val="00195C91"/>
    <w:rsid w:val="00196A78"/>
    <w:rsid w:val="0019709F"/>
    <w:rsid w:val="0019788B"/>
    <w:rsid w:val="001978F9"/>
    <w:rsid w:val="00197D4E"/>
    <w:rsid w:val="00197E4C"/>
    <w:rsid w:val="001A0B07"/>
    <w:rsid w:val="001A0D90"/>
    <w:rsid w:val="001A11A7"/>
    <w:rsid w:val="001A15FC"/>
    <w:rsid w:val="001A1910"/>
    <w:rsid w:val="001A23D1"/>
    <w:rsid w:val="001A2802"/>
    <w:rsid w:val="001A3BCF"/>
    <w:rsid w:val="001A4AFC"/>
    <w:rsid w:val="001A4BBB"/>
    <w:rsid w:val="001A4CF8"/>
    <w:rsid w:val="001A4FB5"/>
    <w:rsid w:val="001A5753"/>
    <w:rsid w:val="001A61C0"/>
    <w:rsid w:val="001A6782"/>
    <w:rsid w:val="001A6B18"/>
    <w:rsid w:val="001A7397"/>
    <w:rsid w:val="001A7EF5"/>
    <w:rsid w:val="001B00DF"/>
    <w:rsid w:val="001B03F5"/>
    <w:rsid w:val="001B14E9"/>
    <w:rsid w:val="001B21B5"/>
    <w:rsid w:val="001B26A0"/>
    <w:rsid w:val="001B282F"/>
    <w:rsid w:val="001B2862"/>
    <w:rsid w:val="001B2A4B"/>
    <w:rsid w:val="001B3222"/>
    <w:rsid w:val="001B3345"/>
    <w:rsid w:val="001B46F8"/>
    <w:rsid w:val="001B49B9"/>
    <w:rsid w:val="001B49DF"/>
    <w:rsid w:val="001B5382"/>
    <w:rsid w:val="001B55A6"/>
    <w:rsid w:val="001B57D0"/>
    <w:rsid w:val="001B747D"/>
    <w:rsid w:val="001C0179"/>
    <w:rsid w:val="001C0AED"/>
    <w:rsid w:val="001C0B29"/>
    <w:rsid w:val="001C0FAA"/>
    <w:rsid w:val="001C1C9E"/>
    <w:rsid w:val="001C1E23"/>
    <w:rsid w:val="001C222B"/>
    <w:rsid w:val="001C2332"/>
    <w:rsid w:val="001C2837"/>
    <w:rsid w:val="001C3E94"/>
    <w:rsid w:val="001C3F0A"/>
    <w:rsid w:val="001C40F3"/>
    <w:rsid w:val="001C4304"/>
    <w:rsid w:val="001C48A4"/>
    <w:rsid w:val="001C4D4D"/>
    <w:rsid w:val="001C5F89"/>
    <w:rsid w:val="001C61AB"/>
    <w:rsid w:val="001C61AE"/>
    <w:rsid w:val="001C6C62"/>
    <w:rsid w:val="001C6EE6"/>
    <w:rsid w:val="001C6FE2"/>
    <w:rsid w:val="001C713A"/>
    <w:rsid w:val="001C745A"/>
    <w:rsid w:val="001C7544"/>
    <w:rsid w:val="001C78F2"/>
    <w:rsid w:val="001C7C2D"/>
    <w:rsid w:val="001C7DAC"/>
    <w:rsid w:val="001D06C5"/>
    <w:rsid w:val="001D0740"/>
    <w:rsid w:val="001D150F"/>
    <w:rsid w:val="001D1852"/>
    <w:rsid w:val="001D2680"/>
    <w:rsid w:val="001D37EE"/>
    <w:rsid w:val="001D39D6"/>
    <w:rsid w:val="001D3B90"/>
    <w:rsid w:val="001D47E3"/>
    <w:rsid w:val="001D5DB2"/>
    <w:rsid w:val="001D6184"/>
    <w:rsid w:val="001D65A0"/>
    <w:rsid w:val="001D7295"/>
    <w:rsid w:val="001D7EC5"/>
    <w:rsid w:val="001D7FEC"/>
    <w:rsid w:val="001E0076"/>
    <w:rsid w:val="001E01C4"/>
    <w:rsid w:val="001E1A48"/>
    <w:rsid w:val="001E1C37"/>
    <w:rsid w:val="001E1E9B"/>
    <w:rsid w:val="001E213E"/>
    <w:rsid w:val="001E225F"/>
    <w:rsid w:val="001E243A"/>
    <w:rsid w:val="001E2AF6"/>
    <w:rsid w:val="001E3841"/>
    <w:rsid w:val="001E38BE"/>
    <w:rsid w:val="001E3977"/>
    <w:rsid w:val="001E3DF7"/>
    <w:rsid w:val="001E59CF"/>
    <w:rsid w:val="001E68FB"/>
    <w:rsid w:val="001E6AE4"/>
    <w:rsid w:val="001E6D3B"/>
    <w:rsid w:val="001E734F"/>
    <w:rsid w:val="001E765C"/>
    <w:rsid w:val="001E7E9D"/>
    <w:rsid w:val="001F03D7"/>
    <w:rsid w:val="001F0B79"/>
    <w:rsid w:val="001F13A9"/>
    <w:rsid w:val="001F1491"/>
    <w:rsid w:val="001F1798"/>
    <w:rsid w:val="001F2106"/>
    <w:rsid w:val="001F2CC0"/>
    <w:rsid w:val="001F2EFA"/>
    <w:rsid w:val="001F3A48"/>
    <w:rsid w:val="001F4296"/>
    <w:rsid w:val="001F49E5"/>
    <w:rsid w:val="001F6DFC"/>
    <w:rsid w:val="001F7559"/>
    <w:rsid w:val="001F7B48"/>
    <w:rsid w:val="002001C7"/>
    <w:rsid w:val="002001EB"/>
    <w:rsid w:val="00200755"/>
    <w:rsid w:val="00200F85"/>
    <w:rsid w:val="00201451"/>
    <w:rsid w:val="00201A49"/>
    <w:rsid w:val="00201AB2"/>
    <w:rsid w:val="00201BCC"/>
    <w:rsid w:val="00201C21"/>
    <w:rsid w:val="00201E8A"/>
    <w:rsid w:val="002020E0"/>
    <w:rsid w:val="00202E3E"/>
    <w:rsid w:val="00202F70"/>
    <w:rsid w:val="00203552"/>
    <w:rsid w:val="0020364D"/>
    <w:rsid w:val="00203817"/>
    <w:rsid w:val="00203D82"/>
    <w:rsid w:val="00203E44"/>
    <w:rsid w:val="00203F4E"/>
    <w:rsid w:val="00204BB6"/>
    <w:rsid w:val="00204FF3"/>
    <w:rsid w:val="002051D8"/>
    <w:rsid w:val="002052D7"/>
    <w:rsid w:val="0020651A"/>
    <w:rsid w:val="00207508"/>
    <w:rsid w:val="002079F2"/>
    <w:rsid w:val="00210FED"/>
    <w:rsid w:val="002122A3"/>
    <w:rsid w:val="0021297F"/>
    <w:rsid w:val="00212A83"/>
    <w:rsid w:val="00212E43"/>
    <w:rsid w:val="00213096"/>
    <w:rsid w:val="00213643"/>
    <w:rsid w:val="00213A43"/>
    <w:rsid w:val="00213E66"/>
    <w:rsid w:val="002142EE"/>
    <w:rsid w:val="0021451B"/>
    <w:rsid w:val="002156CF"/>
    <w:rsid w:val="00216ED0"/>
    <w:rsid w:val="00217020"/>
    <w:rsid w:val="00217421"/>
    <w:rsid w:val="00217892"/>
    <w:rsid w:val="00217C47"/>
    <w:rsid w:val="00221654"/>
    <w:rsid w:val="00221A97"/>
    <w:rsid w:val="00222410"/>
    <w:rsid w:val="00222CF9"/>
    <w:rsid w:val="00223270"/>
    <w:rsid w:val="0022369F"/>
    <w:rsid w:val="00223AA6"/>
    <w:rsid w:val="00226302"/>
    <w:rsid w:val="0022639F"/>
    <w:rsid w:val="00226492"/>
    <w:rsid w:val="0022669F"/>
    <w:rsid w:val="002269AC"/>
    <w:rsid w:val="002273DC"/>
    <w:rsid w:val="00227581"/>
    <w:rsid w:val="002278AD"/>
    <w:rsid w:val="002279A5"/>
    <w:rsid w:val="0023024D"/>
    <w:rsid w:val="002319E6"/>
    <w:rsid w:val="00231D7F"/>
    <w:rsid w:val="00232125"/>
    <w:rsid w:val="0023354C"/>
    <w:rsid w:val="00233897"/>
    <w:rsid w:val="00233B60"/>
    <w:rsid w:val="002342CF"/>
    <w:rsid w:val="00234305"/>
    <w:rsid w:val="00235FA7"/>
    <w:rsid w:val="00236C3C"/>
    <w:rsid w:val="00236F69"/>
    <w:rsid w:val="00237178"/>
    <w:rsid w:val="0023780E"/>
    <w:rsid w:val="00240073"/>
    <w:rsid w:val="002401CA"/>
    <w:rsid w:val="0024082F"/>
    <w:rsid w:val="002412A2"/>
    <w:rsid w:val="002414F1"/>
    <w:rsid w:val="00242276"/>
    <w:rsid w:val="0024269A"/>
    <w:rsid w:val="002427EE"/>
    <w:rsid w:val="002438CA"/>
    <w:rsid w:val="00244190"/>
    <w:rsid w:val="0024546C"/>
    <w:rsid w:val="00245733"/>
    <w:rsid w:val="002467E3"/>
    <w:rsid w:val="002473C3"/>
    <w:rsid w:val="00247C34"/>
    <w:rsid w:val="00247DF0"/>
    <w:rsid w:val="00247EA3"/>
    <w:rsid w:val="00250FCD"/>
    <w:rsid w:val="00251432"/>
    <w:rsid w:val="002517F7"/>
    <w:rsid w:val="00251AD9"/>
    <w:rsid w:val="00251B5C"/>
    <w:rsid w:val="0025292C"/>
    <w:rsid w:val="0025330F"/>
    <w:rsid w:val="002538D6"/>
    <w:rsid w:val="00253908"/>
    <w:rsid w:val="00253B96"/>
    <w:rsid w:val="00253F9F"/>
    <w:rsid w:val="002545DE"/>
    <w:rsid w:val="00255D96"/>
    <w:rsid w:val="002562CC"/>
    <w:rsid w:val="00256331"/>
    <w:rsid w:val="00256AEA"/>
    <w:rsid w:val="00257A1F"/>
    <w:rsid w:val="00257AF7"/>
    <w:rsid w:val="00257F54"/>
    <w:rsid w:val="002609CF"/>
    <w:rsid w:val="00260A2F"/>
    <w:rsid w:val="0026134E"/>
    <w:rsid w:val="0026145D"/>
    <w:rsid w:val="00261FBD"/>
    <w:rsid w:val="002623C6"/>
    <w:rsid w:val="00262E3E"/>
    <w:rsid w:val="00263AB7"/>
    <w:rsid w:val="00263C46"/>
    <w:rsid w:val="002640C4"/>
    <w:rsid w:val="00264226"/>
    <w:rsid w:val="002643A5"/>
    <w:rsid w:val="0026479A"/>
    <w:rsid w:val="00264FA3"/>
    <w:rsid w:val="002651F4"/>
    <w:rsid w:val="00265398"/>
    <w:rsid w:val="00266187"/>
    <w:rsid w:val="00266432"/>
    <w:rsid w:val="0026686B"/>
    <w:rsid w:val="00266CF9"/>
    <w:rsid w:val="00267160"/>
    <w:rsid w:val="0027014D"/>
    <w:rsid w:val="00270389"/>
    <w:rsid w:val="002705EA"/>
    <w:rsid w:val="00271CB1"/>
    <w:rsid w:val="00272F73"/>
    <w:rsid w:val="00273708"/>
    <w:rsid w:val="00273812"/>
    <w:rsid w:val="00273DE5"/>
    <w:rsid w:val="00273E48"/>
    <w:rsid w:val="0027400B"/>
    <w:rsid w:val="00274B38"/>
    <w:rsid w:val="00274CBF"/>
    <w:rsid w:val="002755DE"/>
    <w:rsid w:val="00276163"/>
    <w:rsid w:val="002778BB"/>
    <w:rsid w:val="00277A07"/>
    <w:rsid w:val="00277E80"/>
    <w:rsid w:val="00280001"/>
    <w:rsid w:val="00280807"/>
    <w:rsid w:val="00280DCA"/>
    <w:rsid w:val="002816BC"/>
    <w:rsid w:val="00282616"/>
    <w:rsid w:val="00282CB9"/>
    <w:rsid w:val="00282E96"/>
    <w:rsid w:val="00282EBB"/>
    <w:rsid w:val="002831A6"/>
    <w:rsid w:val="00283778"/>
    <w:rsid w:val="0028427C"/>
    <w:rsid w:val="00284B42"/>
    <w:rsid w:val="00284B76"/>
    <w:rsid w:val="00284C20"/>
    <w:rsid w:val="002856E7"/>
    <w:rsid w:val="00286D62"/>
    <w:rsid w:val="00287399"/>
    <w:rsid w:val="00287724"/>
    <w:rsid w:val="002877AE"/>
    <w:rsid w:val="002906F6"/>
    <w:rsid w:val="0029182D"/>
    <w:rsid w:val="00291E73"/>
    <w:rsid w:val="00292D74"/>
    <w:rsid w:val="00293271"/>
    <w:rsid w:val="002937E8"/>
    <w:rsid w:val="00293EC9"/>
    <w:rsid w:val="0029450B"/>
    <w:rsid w:val="002948EF"/>
    <w:rsid w:val="00294A80"/>
    <w:rsid w:val="00294AD7"/>
    <w:rsid w:val="00294EE7"/>
    <w:rsid w:val="00295AF1"/>
    <w:rsid w:val="00295EE2"/>
    <w:rsid w:val="002966C0"/>
    <w:rsid w:val="00297548"/>
    <w:rsid w:val="00297A73"/>
    <w:rsid w:val="002A01FD"/>
    <w:rsid w:val="002A0287"/>
    <w:rsid w:val="002A0618"/>
    <w:rsid w:val="002A0937"/>
    <w:rsid w:val="002A0E62"/>
    <w:rsid w:val="002A183C"/>
    <w:rsid w:val="002A1888"/>
    <w:rsid w:val="002A1FC7"/>
    <w:rsid w:val="002A1FFA"/>
    <w:rsid w:val="002A21B3"/>
    <w:rsid w:val="002A35EA"/>
    <w:rsid w:val="002A3B64"/>
    <w:rsid w:val="002A3DEF"/>
    <w:rsid w:val="002A4596"/>
    <w:rsid w:val="002A48B3"/>
    <w:rsid w:val="002A5988"/>
    <w:rsid w:val="002A5B3D"/>
    <w:rsid w:val="002A6147"/>
    <w:rsid w:val="002A6B96"/>
    <w:rsid w:val="002A6BB9"/>
    <w:rsid w:val="002A779B"/>
    <w:rsid w:val="002A7D4A"/>
    <w:rsid w:val="002A7EBD"/>
    <w:rsid w:val="002B0E20"/>
    <w:rsid w:val="002B0E68"/>
    <w:rsid w:val="002B15AA"/>
    <w:rsid w:val="002B1798"/>
    <w:rsid w:val="002B1BC8"/>
    <w:rsid w:val="002B2280"/>
    <w:rsid w:val="002B2F66"/>
    <w:rsid w:val="002B3F30"/>
    <w:rsid w:val="002B56F1"/>
    <w:rsid w:val="002B6000"/>
    <w:rsid w:val="002B64F5"/>
    <w:rsid w:val="002B682F"/>
    <w:rsid w:val="002B6CB7"/>
    <w:rsid w:val="002B73B7"/>
    <w:rsid w:val="002B7681"/>
    <w:rsid w:val="002C09DC"/>
    <w:rsid w:val="002C103E"/>
    <w:rsid w:val="002C18BA"/>
    <w:rsid w:val="002C1BDB"/>
    <w:rsid w:val="002C37CD"/>
    <w:rsid w:val="002C3EB6"/>
    <w:rsid w:val="002C3F7D"/>
    <w:rsid w:val="002C45E6"/>
    <w:rsid w:val="002C4B31"/>
    <w:rsid w:val="002C4D99"/>
    <w:rsid w:val="002C53B7"/>
    <w:rsid w:val="002C6150"/>
    <w:rsid w:val="002C67B3"/>
    <w:rsid w:val="002C6A56"/>
    <w:rsid w:val="002C716E"/>
    <w:rsid w:val="002C7C4D"/>
    <w:rsid w:val="002C7CC4"/>
    <w:rsid w:val="002D0BC3"/>
    <w:rsid w:val="002D2525"/>
    <w:rsid w:val="002D2BC8"/>
    <w:rsid w:val="002D2C43"/>
    <w:rsid w:val="002D2FED"/>
    <w:rsid w:val="002D3569"/>
    <w:rsid w:val="002D3858"/>
    <w:rsid w:val="002D3BF6"/>
    <w:rsid w:val="002D432E"/>
    <w:rsid w:val="002D653D"/>
    <w:rsid w:val="002D6864"/>
    <w:rsid w:val="002D6DF8"/>
    <w:rsid w:val="002D7C32"/>
    <w:rsid w:val="002E0A53"/>
    <w:rsid w:val="002E0DD6"/>
    <w:rsid w:val="002E17E3"/>
    <w:rsid w:val="002E20A9"/>
    <w:rsid w:val="002E31D7"/>
    <w:rsid w:val="002E326D"/>
    <w:rsid w:val="002E33E2"/>
    <w:rsid w:val="002E3407"/>
    <w:rsid w:val="002E3B9C"/>
    <w:rsid w:val="002E3EE8"/>
    <w:rsid w:val="002E413A"/>
    <w:rsid w:val="002E44C4"/>
    <w:rsid w:val="002E56BF"/>
    <w:rsid w:val="002E5A83"/>
    <w:rsid w:val="002E62B4"/>
    <w:rsid w:val="002E6633"/>
    <w:rsid w:val="002E6664"/>
    <w:rsid w:val="002E6BBE"/>
    <w:rsid w:val="002E6CA6"/>
    <w:rsid w:val="002E6E5D"/>
    <w:rsid w:val="002E6F66"/>
    <w:rsid w:val="002E6F98"/>
    <w:rsid w:val="002E7B3B"/>
    <w:rsid w:val="002E7F7E"/>
    <w:rsid w:val="002F0038"/>
    <w:rsid w:val="002F0A9F"/>
    <w:rsid w:val="002F1531"/>
    <w:rsid w:val="002F1A50"/>
    <w:rsid w:val="002F1C0F"/>
    <w:rsid w:val="002F22FF"/>
    <w:rsid w:val="002F299D"/>
    <w:rsid w:val="002F2C16"/>
    <w:rsid w:val="002F3786"/>
    <w:rsid w:val="002F423B"/>
    <w:rsid w:val="002F4A5D"/>
    <w:rsid w:val="002F5B78"/>
    <w:rsid w:val="002F5DE1"/>
    <w:rsid w:val="002F5E69"/>
    <w:rsid w:val="002F6ED1"/>
    <w:rsid w:val="002F71A2"/>
    <w:rsid w:val="002F731C"/>
    <w:rsid w:val="002F767D"/>
    <w:rsid w:val="00300DF5"/>
    <w:rsid w:val="00301C38"/>
    <w:rsid w:val="003024D9"/>
    <w:rsid w:val="00302EA1"/>
    <w:rsid w:val="00304402"/>
    <w:rsid w:val="003045AB"/>
    <w:rsid w:val="00305180"/>
    <w:rsid w:val="003054DE"/>
    <w:rsid w:val="003062E6"/>
    <w:rsid w:val="003069D9"/>
    <w:rsid w:val="00306EC2"/>
    <w:rsid w:val="0031012D"/>
    <w:rsid w:val="00310BDE"/>
    <w:rsid w:val="00311153"/>
    <w:rsid w:val="00312EFF"/>
    <w:rsid w:val="0031365E"/>
    <w:rsid w:val="003139DE"/>
    <w:rsid w:val="0031402F"/>
    <w:rsid w:val="00314698"/>
    <w:rsid w:val="00314726"/>
    <w:rsid w:val="00314737"/>
    <w:rsid w:val="00315101"/>
    <w:rsid w:val="003156E0"/>
    <w:rsid w:val="0031647F"/>
    <w:rsid w:val="00317F8E"/>
    <w:rsid w:val="00321632"/>
    <w:rsid w:val="003219F6"/>
    <w:rsid w:val="00321A28"/>
    <w:rsid w:val="00321A7A"/>
    <w:rsid w:val="00321C38"/>
    <w:rsid w:val="00321E00"/>
    <w:rsid w:val="00322988"/>
    <w:rsid w:val="003233AB"/>
    <w:rsid w:val="003237C1"/>
    <w:rsid w:val="0032448D"/>
    <w:rsid w:val="00325A7B"/>
    <w:rsid w:val="0032612D"/>
    <w:rsid w:val="0032670D"/>
    <w:rsid w:val="0032758A"/>
    <w:rsid w:val="00327977"/>
    <w:rsid w:val="00327AB7"/>
    <w:rsid w:val="00327B9C"/>
    <w:rsid w:val="0033081D"/>
    <w:rsid w:val="00332929"/>
    <w:rsid w:val="0033299C"/>
    <w:rsid w:val="00332C8E"/>
    <w:rsid w:val="00332F37"/>
    <w:rsid w:val="00333541"/>
    <w:rsid w:val="003338E8"/>
    <w:rsid w:val="00333FF7"/>
    <w:rsid w:val="003340CB"/>
    <w:rsid w:val="0033437C"/>
    <w:rsid w:val="003350D9"/>
    <w:rsid w:val="00336173"/>
    <w:rsid w:val="00336F71"/>
    <w:rsid w:val="003371A8"/>
    <w:rsid w:val="00337FE8"/>
    <w:rsid w:val="00342B00"/>
    <w:rsid w:val="00342CC8"/>
    <w:rsid w:val="00342F10"/>
    <w:rsid w:val="00343B4A"/>
    <w:rsid w:val="00343C1B"/>
    <w:rsid w:val="00343CDC"/>
    <w:rsid w:val="00344AD2"/>
    <w:rsid w:val="003457FB"/>
    <w:rsid w:val="00345E05"/>
    <w:rsid w:val="003467FF"/>
    <w:rsid w:val="003477C2"/>
    <w:rsid w:val="00347E18"/>
    <w:rsid w:val="00347E2B"/>
    <w:rsid w:val="003503B0"/>
    <w:rsid w:val="00350898"/>
    <w:rsid w:val="00351B39"/>
    <w:rsid w:val="00352B84"/>
    <w:rsid w:val="00353956"/>
    <w:rsid w:val="003539AE"/>
    <w:rsid w:val="0035400D"/>
    <w:rsid w:val="0035443F"/>
    <w:rsid w:val="00354791"/>
    <w:rsid w:val="00354DA9"/>
    <w:rsid w:val="0035573F"/>
    <w:rsid w:val="00355876"/>
    <w:rsid w:val="00355BF0"/>
    <w:rsid w:val="00355F2A"/>
    <w:rsid w:val="00355F7D"/>
    <w:rsid w:val="003567F8"/>
    <w:rsid w:val="00357206"/>
    <w:rsid w:val="00357637"/>
    <w:rsid w:val="00357B0D"/>
    <w:rsid w:val="00360080"/>
    <w:rsid w:val="00360515"/>
    <w:rsid w:val="00361261"/>
    <w:rsid w:val="00361811"/>
    <w:rsid w:val="003625CA"/>
    <w:rsid w:val="00362832"/>
    <w:rsid w:val="00362AB1"/>
    <w:rsid w:val="00362FDF"/>
    <w:rsid w:val="00363647"/>
    <w:rsid w:val="00363970"/>
    <w:rsid w:val="00363F5E"/>
    <w:rsid w:val="003649D1"/>
    <w:rsid w:val="00365DD0"/>
    <w:rsid w:val="0036679B"/>
    <w:rsid w:val="003670FC"/>
    <w:rsid w:val="00367F4F"/>
    <w:rsid w:val="00370B37"/>
    <w:rsid w:val="00371281"/>
    <w:rsid w:val="003714B9"/>
    <w:rsid w:val="00371A70"/>
    <w:rsid w:val="00371BD1"/>
    <w:rsid w:val="00371D7B"/>
    <w:rsid w:val="00372283"/>
    <w:rsid w:val="00373682"/>
    <w:rsid w:val="003736D8"/>
    <w:rsid w:val="003743B5"/>
    <w:rsid w:val="003753E5"/>
    <w:rsid w:val="00375F09"/>
    <w:rsid w:val="003763CC"/>
    <w:rsid w:val="00376B10"/>
    <w:rsid w:val="00377D68"/>
    <w:rsid w:val="00380F79"/>
    <w:rsid w:val="00381ACC"/>
    <w:rsid w:val="00381E90"/>
    <w:rsid w:val="003823A3"/>
    <w:rsid w:val="00382DE0"/>
    <w:rsid w:val="0038344D"/>
    <w:rsid w:val="00384840"/>
    <w:rsid w:val="00384C3E"/>
    <w:rsid w:val="0038514E"/>
    <w:rsid w:val="00385298"/>
    <w:rsid w:val="003857F0"/>
    <w:rsid w:val="00385B97"/>
    <w:rsid w:val="00387081"/>
    <w:rsid w:val="003877CF"/>
    <w:rsid w:val="003904BC"/>
    <w:rsid w:val="0039081C"/>
    <w:rsid w:val="00390823"/>
    <w:rsid w:val="00391A7B"/>
    <w:rsid w:val="00391D94"/>
    <w:rsid w:val="00391FCB"/>
    <w:rsid w:val="0039248C"/>
    <w:rsid w:val="00392BF4"/>
    <w:rsid w:val="00393401"/>
    <w:rsid w:val="003934D0"/>
    <w:rsid w:val="00393759"/>
    <w:rsid w:val="00394B18"/>
    <w:rsid w:val="00394E5C"/>
    <w:rsid w:val="00394F96"/>
    <w:rsid w:val="0039571D"/>
    <w:rsid w:val="003961C9"/>
    <w:rsid w:val="003A06DA"/>
    <w:rsid w:val="003A0AB9"/>
    <w:rsid w:val="003A0BA4"/>
    <w:rsid w:val="003A0C02"/>
    <w:rsid w:val="003A1942"/>
    <w:rsid w:val="003A1BC9"/>
    <w:rsid w:val="003A1BCD"/>
    <w:rsid w:val="003A1D20"/>
    <w:rsid w:val="003A1EE8"/>
    <w:rsid w:val="003A2086"/>
    <w:rsid w:val="003A2C62"/>
    <w:rsid w:val="003A3BF8"/>
    <w:rsid w:val="003A41F1"/>
    <w:rsid w:val="003A4226"/>
    <w:rsid w:val="003A42C4"/>
    <w:rsid w:val="003A4A46"/>
    <w:rsid w:val="003A50ED"/>
    <w:rsid w:val="003A58D7"/>
    <w:rsid w:val="003A65E3"/>
    <w:rsid w:val="003A72ED"/>
    <w:rsid w:val="003A737C"/>
    <w:rsid w:val="003A76D2"/>
    <w:rsid w:val="003A7BD6"/>
    <w:rsid w:val="003A7FD4"/>
    <w:rsid w:val="003B004D"/>
    <w:rsid w:val="003B0A9C"/>
    <w:rsid w:val="003B168E"/>
    <w:rsid w:val="003B1701"/>
    <w:rsid w:val="003B1D9E"/>
    <w:rsid w:val="003B23F9"/>
    <w:rsid w:val="003B27DF"/>
    <w:rsid w:val="003B2E7C"/>
    <w:rsid w:val="003B2FC1"/>
    <w:rsid w:val="003B38C1"/>
    <w:rsid w:val="003B4105"/>
    <w:rsid w:val="003B4440"/>
    <w:rsid w:val="003B4478"/>
    <w:rsid w:val="003B4BBC"/>
    <w:rsid w:val="003B4ECC"/>
    <w:rsid w:val="003B594A"/>
    <w:rsid w:val="003B73E2"/>
    <w:rsid w:val="003B768A"/>
    <w:rsid w:val="003B7F90"/>
    <w:rsid w:val="003C05D6"/>
    <w:rsid w:val="003C0B54"/>
    <w:rsid w:val="003C22A7"/>
    <w:rsid w:val="003C2DDF"/>
    <w:rsid w:val="003C2FC7"/>
    <w:rsid w:val="003C378E"/>
    <w:rsid w:val="003C491C"/>
    <w:rsid w:val="003C4A75"/>
    <w:rsid w:val="003C4B3B"/>
    <w:rsid w:val="003C4E25"/>
    <w:rsid w:val="003C5525"/>
    <w:rsid w:val="003C55E2"/>
    <w:rsid w:val="003C5DD0"/>
    <w:rsid w:val="003C684B"/>
    <w:rsid w:val="003C741D"/>
    <w:rsid w:val="003C7737"/>
    <w:rsid w:val="003C7795"/>
    <w:rsid w:val="003D027A"/>
    <w:rsid w:val="003D0572"/>
    <w:rsid w:val="003D0D3F"/>
    <w:rsid w:val="003D1218"/>
    <w:rsid w:val="003D1555"/>
    <w:rsid w:val="003D1C21"/>
    <w:rsid w:val="003D2205"/>
    <w:rsid w:val="003D2CFB"/>
    <w:rsid w:val="003D2F49"/>
    <w:rsid w:val="003D3D35"/>
    <w:rsid w:val="003D3F9A"/>
    <w:rsid w:val="003D5829"/>
    <w:rsid w:val="003D707D"/>
    <w:rsid w:val="003D7AFD"/>
    <w:rsid w:val="003D7F93"/>
    <w:rsid w:val="003E0536"/>
    <w:rsid w:val="003E05C2"/>
    <w:rsid w:val="003E0C95"/>
    <w:rsid w:val="003E0DE8"/>
    <w:rsid w:val="003E1832"/>
    <w:rsid w:val="003E1CE9"/>
    <w:rsid w:val="003E20EB"/>
    <w:rsid w:val="003E2333"/>
    <w:rsid w:val="003E244D"/>
    <w:rsid w:val="003E2A62"/>
    <w:rsid w:val="003E3398"/>
    <w:rsid w:val="003E3766"/>
    <w:rsid w:val="003E4028"/>
    <w:rsid w:val="003E4CC5"/>
    <w:rsid w:val="003E5C4F"/>
    <w:rsid w:val="003E6AD2"/>
    <w:rsid w:val="003E7498"/>
    <w:rsid w:val="003E7FBA"/>
    <w:rsid w:val="003F088C"/>
    <w:rsid w:val="003F0B97"/>
    <w:rsid w:val="003F1573"/>
    <w:rsid w:val="003F1E18"/>
    <w:rsid w:val="003F1E49"/>
    <w:rsid w:val="003F23E4"/>
    <w:rsid w:val="003F2BB4"/>
    <w:rsid w:val="003F34FF"/>
    <w:rsid w:val="003F390B"/>
    <w:rsid w:val="003F411C"/>
    <w:rsid w:val="003F4459"/>
    <w:rsid w:val="003F52D6"/>
    <w:rsid w:val="003F6A73"/>
    <w:rsid w:val="003F7D73"/>
    <w:rsid w:val="003F7EAE"/>
    <w:rsid w:val="00400F83"/>
    <w:rsid w:val="004012A1"/>
    <w:rsid w:val="00401526"/>
    <w:rsid w:val="00401D55"/>
    <w:rsid w:val="00401E96"/>
    <w:rsid w:val="0040318F"/>
    <w:rsid w:val="00403268"/>
    <w:rsid w:val="00404FC4"/>
    <w:rsid w:val="0040674E"/>
    <w:rsid w:val="0040678A"/>
    <w:rsid w:val="004067F2"/>
    <w:rsid w:val="00406E1B"/>
    <w:rsid w:val="004071FA"/>
    <w:rsid w:val="00407373"/>
    <w:rsid w:val="00407CD6"/>
    <w:rsid w:val="00410439"/>
    <w:rsid w:val="004107AE"/>
    <w:rsid w:val="00410946"/>
    <w:rsid w:val="004115C6"/>
    <w:rsid w:val="00411FD3"/>
    <w:rsid w:val="004121D2"/>
    <w:rsid w:val="00412B6C"/>
    <w:rsid w:val="004130EC"/>
    <w:rsid w:val="0041310C"/>
    <w:rsid w:val="00413A26"/>
    <w:rsid w:val="00413A96"/>
    <w:rsid w:val="00413EA8"/>
    <w:rsid w:val="00414902"/>
    <w:rsid w:val="00414BC4"/>
    <w:rsid w:val="00415EAC"/>
    <w:rsid w:val="00417DFB"/>
    <w:rsid w:val="004207E7"/>
    <w:rsid w:val="0042095E"/>
    <w:rsid w:val="00420AC9"/>
    <w:rsid w:val="0042144B"/>
    <w:rsid w:val="004216B0"/>
    <w:rsid w:val="00421A27"/>
    <w:rsid w:val="00421E64"/>
    <w:rsid w:val="004236FB"/>
    <w:rsid w:val="00423C2C"/>
    <w:rsid w:val="004248A2"/>
    <w:rsid w:val="00424A20"/>
    <w:rsid w:val="0042590D"/>
    <w:rsid w:val="0042602B"/>
    <w:rsid w:val="004260A4"/>
    <w:rsid w:val="004269CA"/>
    <w:rsid w:val="00427314"/>
    <w:rsid w:val="0042742F"/>
    <w:rsid w:val="00427749"/>
    <w:rsid w:val="00427CAF"/>
    <w:rsid w:val="004309FC"/>
    <w:rsid w:val="00430D91"/>
    <w:rsid w:val="004315DD"/>
    <w:rsid w:val="00431895"/>
    <w:rsid w:val="00432855"/>
    <w:rsid w:val="00432E6D"/>
    <w:rsid w:val="00433400"/>
    <w:rsid w:val="00433412"/>
    <w:rsid w:val="00433B4B"/>
    <w:rsid w:val="00433E14"/>
    <w:rsid w:val="0043408E"/>
    <w:rsid w:val="0043423E"/>
    <w:rsid w:val="0043455D"/>
    <w:rsid w:val="00434776"/>
    <w:rsid w:val="00434843"/>
    <w:rsid w:val="00434AA2"/>
    <w:rsid w:val="00435539"/>
    <w:rsid w:val="0043570F"/>
    <w:rsid w:val="0043588A"/>
    <w:rsid w:val="00435C04"/>
    <w:rsid w:val="00436DDB"/>
    <w:rsid w:val="00437104"/>
    <w:rsid w:val="00437BF9"/>
    <w:rsid w:val="0044033A"/>
    <w:rsid w:val="00440514"/>
    <w:rsid w:val="00440E3C"/>
    <w:rsid w:val="00441827"/>
    <w:rsid w:val="00441AEA"/>
    <w:rsid w:val="0044280F"/>
    <w:rsid w:val="00443256"/>
    <w:rsid w:val="004435DC"/>
    <w:rsid w:val="00444413"/>
    <w:rsid w:val="00444B98"/>
    <w:rsid w:val="0044593F"/>
    <w:rsid w:val="00446163"/>
    <w:rsid w:val="00450A0D"/>
    <w:rsid w:val="00451161"/>
    <w:rsid w:val="004511DA"/>
    <w:rsid w:val="00451820"/>
    <w:rsid w:val="00451C25"/>
    <w:rsid w:val="00453097"/>
    <w:rsid w:val="004533D3"/>
    <w:rsid w:val="00453867"/>
    <w:rsid w:val="00453D1D"/>
    <w:rsid w:val="004544DA"/>
    <w:rsid w:val="00455838"/>
    <w:rsid w:val="00455BFD"/>
    <w:rsid w:val="0045669D"/>
    <w:rsid w:val="00456AC3"/>
    <w:rsid w:val="00457123"/>
    <w:rsid w:val="0045713A"/>
    <w:rsid w:val="00457962"/>
    <w:rsid w:val="004602E3"/>
    <w:rsid w:val="004604B2"/>
    <w:rsid w:val="00460956"/>
    <w:rsid w:val="00460C56"/>
    <w:rsid w:val="00460F18"/>
    <w:rsid w:val="00461E0B"/>
    <w:rsid w:val="004621C1"/>
    <w:rsid w:val="00462330"/>
    <w:rsid w:val="0046265F"/>
    <w:rsid w:val="0046272A"/>
    <w:rsid w:val="00464004"/>
    <w:rsid w:val="0046479E"/>
    <w:rsid w:val="00464810"/>
    <w:rsid w:val="00464A1F"/>
    <w:rsid w:val="0046523B"/>
    <w:rsid w:val="00465FCB"/>
    <w:rsid w:val="004661A4"/>
    <w:rsid w:val="00466FA8"/>
    <w:rsid w:val="004670EB"/>
    <w:rsid w:val="00467569"/>
    <w:rsid w:val="00467DB9"/>
    <w:rsid w:val="0047263D"/>
    <w:rsid w:val="004729ED"/>
    <w:rsid w:val="00472DE0"/>
    <w:rsid w:val="00472E24"/>
    <w:rsid w:val="0047389A"/>
    <w:rsid w:val="0047404B"/>
    <w:rsid w:val="00474432"/>
    <w:rsid w:val="00474676"/>
    <w:rsid w:val="00474CA9"/>
    <w:rsid w:val="00474FF1"/>
    <w:rsid w:val="00475F22"/>
    <w:rsid w:val="004769E6"/>
    <w:rsid w:val="00476A85"/>
    <w:rsid w:val="00476B59"/>
    <w:rsid w:val="004773C0"/>
    <w:rsid w:val="00481EAC"/>
    <w:rsid w:val="00482678"/>
    <w:rsid w:val="0048297B"/>
    <w:rsid w:val="00483096"/>
    <w:rsid w:val="0048385C"/>
    <w:rsid w:val="00483C79"/>
    <w:rsid w:val="00483E11"/>
    <w:rsid w:val="00483F49"/>
    <w:rsid w:val="00483FAD"/>
    <w:rsid w:val="00485870"/>
    <w:rsid w:val="00485C0D"/>
    <w:rsid w:val="004874C8"/>
    <w:rsid w:val="00487A80"/>
    <w:rsid w:val="00487CDF"/>
    <w:rsid w:val="00487D8F"/>
    <w:rsid w:val="0049037E"/>
    <w:rsid w:val="004904A5"/>
    <w:rsid w:val="00490547"/>
    <w:rsid w:val="00491712"/>
    <w:rsid w:val="00492341"/>
    <w:rsid w:val="00493183"/>
    <w:rsid w:val="0049369D"/>
    <w:rsid w:val="00493DD5"/>
    <w:rsid w:val="00494320"/>
    <w:rsid w:val="004950B3"/>
    <w:rsid w:val="00497288"/>
    <w:rsid w:val="00497FE1"/>
    <w:rsid w:val="004A1057"/>
    <w:rsid w:val="004A1189"/>
    <w:rsid w:val="004A1EDA"/>
    <w:rsid w:val="004A2FE9"/>
    <w:rsid w:val="004A399B"/>
    <w:rsid w:val="004A3E3C"/>
    <w:rsid w:val="004A3F79"/>
    <w:rsid w:val="004A41E4"/>
    <w:rsid w:val="004A437A"/>
    <w:rsid w:val="004A4508"/>
    <w:rsid w:val="004A46A9"/>
    <w:rsid w:val="004A4C97"/>
    <w:rsid w:val="004A4E23"/>
    <w:rsid w:val="004A51BC"/>
    <w:rsid w:val="004A6E71"/>
    <w:rsid w:val="004A6E8E"/>
    <w:rsid w:val="004A7DA0"/>
    <w:rsid w:val="004B0192"/>
    <w:rsid w:val="004B0262"/>
    <w:rsid w:val="004B0DCA"/>
    <w:rsid w:val="004B26EC"/>
    <w:rsid w:val="004B282E"/>
    <w:rsid w:val="004B2EB3"/>
    <w:rsid w:val="004B382D"/>
    <w:rsid w:val="004B3D7C"/>
    <w:rsid w:val="004B5485"/>
    <w:rsid w:val="004B5498"/>
    <w:rsid w:val="004B56D8"/>
    <w:rsid w:val="004B5888"/>
    <w:rsid w:val="004B5ABF"/>
    <w:rsid w:val="004B63CA"/>
    <w:rsid w:val="004B6852"/>
    <w:rsid w:val="004C0D3B"/>
    <w:rsid w:val="004C0EC6"/>
    <w:rsid w:val="004C0F6D"/>
    <w:rsid w:val="004C10B9"/>
    <w:rsid w:val="004C2BAC"/>
    <w:rsid w:val="004C2E77"/>
    <w:rsid w:val="004C2EFF"/>
    <w:rsid w:val="004C4038"/>
    <w:rsid w:val="004C4260"/>
    <w:rsid w:val="004C4450"/>
    <w:rsid w:val="004C4A0A"/>
    <w:rsid w:val="004C4CEB"/>
    <w:rsid w:val="004C4E2C"/>
    <w:rsid w:val="004C4E77"/>
    <w:rsid w:val="004C4ECA"/>
    <w:rsid w:val="004C4F2D"/>
    <w:rsid w:val="004C6EDA"/>
    <w:rsid w:val="004C7194"/>
    <w:rsid w:val="004C71B3"/>
    <w:rsid w:val="004C78DF"/>
    <w:rsid w:val="004D01EF"/>
    <w:rsid w:val="004D0F9C"/>
    <w:rsid w:val="004D181B"/>
    <w:rsid w:val="004D18E0"/>
    <w:rsid w:val="004D19D8"/>
    <w:rsid w:val="004D2BF2"/>
    <w:rsid w:val="004D3091"/>
    <w:rsid w:val="004D4333"/>
    <w:rsid w:val="004D48C9"/>
    <w:rsid w:val="004D4E04"/>
    <w:rsid w:val="004D4EAE"/>
    <w:rsid w:val="004D62D7"/>
    <w:rsid w:val="004D6F9D"/>
    <w:rsid w:val="004D7350"/>
    <w:rsid w:val="004D785A"/>
    <w:rsid w:val="004E0AE6"/>
    <w:rsid w:val="004E0EFC"/>
    <w:rsid w:val="004E18F9"/>
    <w:rsid w:val="004E1B8C"/>
    <w:rsid w:val="004E1FE4"/>
    <w:rsid w:val="004E3136"/>
    <w:rsid w:val="004E331D"/>
    <w:rsid w:val="004E3A00"/>
    <w:rsid w:val="004E53B0"/>
    <w:rsid w:val="004E5640"/>
    <w:rsid w:val="004E56ED"/>
    <w:rsid w:val="004E6834"/>
    <w:rsid w:val="004E7258"/>
    <w:rsid w:val="004E758A"/>
    <w:rsid w:val="004E7656"/>
    <w:rsid w:val="004E7784"/>
    <w:rsid w:val="004E7B01"/>
    <w:rsid w:val="004E7B78"/>
    <w:rsid w:val="004F0909"/>
    <w:rsid w:val="004F1366"/>
    <w:rsid w:val="004F1A48"/>
    <w:rsid w:val="004F1BCC"/>
    <w:rsid w:val="004F1CAD"/>
    <w:rsid w:val="004F1D55"/>
    <w:rsid w:val="004F1F6A"/>
    <w:rsid w:val="004F2150"/>
    <w:rsid w:val="004F2834"/>
    <w:rsid w:val="004F3C7F"/>
    <w:rsid w:val="004F456B"/>
    <w:rsid w:val="004F4584"/>
    <w:rsid w:val="004F4D37"/>
    <w:rsid w:val="004F50CF"/>
    <w:rsid w:val="004F51B1"/>
    <w:rsid w:val="004F5330"/>
    <w:rsid w:val="004F566D"/>
    <w:rsid w:val="004F5692"/>
    <w:rsid w:val="004F6ED7"/>
    <w:rsid w:val="004F752E"/>
    <w:rsid w:val="00500EE5"/>
    <w:rsid w:val="0050153D"/>
    <w:rsid w:val="00501A3E"/>
    <w:rsid w:val="0050231F"/>
    <w:rsid w:val="005027AA"/>
    <w:rsid w:val="00502C07"/>
    <w:rsid w:val="00503BC8"/>
    <w:rsid w:val="00504D44"/>
    <w:rsid w:val="005052DA"/>
    <w:rsid w:val="005068F4"/>
    <w:rsid w:val="00506AD5"/>
    <w:rsid w:val="00507407"/>
    <w:rsid w:val="00507923"/>
    <w:rsid w:val="005106B0"/>
    <w:rsid w:val="0051085F"/>
    <w:rsid w:val="00510ADE"/>
    <w:rsid w:val="0051162D"/>
    <w:rsid w:val="00511835"/>
    <w:rsid w:val="00512669"/>
    <w:rsid w:val="00512CE1"/>
    <w:rsid w:val="00513099"/>
    <w:rsid w:val="00514408"/>
    <w:rsid w:val="0051446F"/>
    <w:rsid w:val="00514618"/>
    <w:rsid w:val="00514D13"/>
    <w:rsid w:val="00514EED"/>
    <w:rsid w:val="005153AD"/>
    <w:rsid w:val="00515B86"/>
    <w:rsid w:val="00515DDF"/>
    <w:rsid w:val="005160D5"/>
    <w:rsid w:val="005167B4"/>
    <w:rsid w:val="0051691E"/>
    <w:rsid w:val="005169AE"/>
    <w:rsid w:val="005179E4"/>
    <w:rsid w:val="00520DEA"/>
    <w:rsid w:val="00522C2F"/>
    <w:rsid w:val="00522D97"/>
    <w:rsid w:val="0052370C"/>
    <w:rsid w:val="0052395D"/>
    <w:rsid w:val="00523BBE"/>
    <w:rsid w:val="00523E19"/>
    <w:rsid w:val="0052415E"/>
    <w:rsid w:val="00524291"/>
    <w:rsid w:val="00525298"/>
    <w:rsid w:val="00525F53"/>
    <w:rsid w:val="00527016"/>
    <w:rsid w:val="00527697"/>
    <w:rsid w:val="005277B5"/>
    <w:rsid w:val="00527F26"/>
    <w:rsid w:val="00527F38"/>
    <w:rsid w:val="00530D27"/>
    <w:rsid w:val="00531451"/>
    <w:rsid w:val="0053177E"/>
    <w:rsid w:val="00531AE0"/>
    <w:rsid w:val="00531F31"/>
    <w:rsid w:val="00533A57"/>
    <w:rsid w:val="005343B7"/>
    <w:rsid w:val="00534483"/>
    <w:rsid w:val="005344D3"/>
    <w:rsid w:val="00534BB2"/>
    <w:rsid w:val="00535BA4"/>
    <w:rsid w:val="00535FD5"/>
    <w:rsid w:val="00536701"/>
    <w:rsid w:val="005373FE"/>
    <w:rsid w:val="0053758A"/>
    <w:rsid w:val="00537ABF"/>
    <w:rsid w:val="00537C91"/>
    <w:rsid w:val="00537FF5"/>
    <w:rsid w:val="00540012"/>
    <w:rsid w:val="005403B7"/>
    <w:rsid w:val="0054083E"/>
    <w:rsid w:val="00540B5C"/>
    <w:rsid w:val="00541919"/>
    <w:rsid w:val="0054193C"/>
    <w:rsid w:val="00541B0A"/>
    <w:rsid w:val="00543096"/>
    <w:rsid w:val="005434C8"/>
    <w:rsid w:val="005437EF"/>
    <w:rsid w:val="00543E81"/>
    <w:rsid w:val="00544269"/>
    <w:rsid w:val="005443DA"/>
    <w:rsid w:val="005448B1"/>
    <w:rsid w:val="00545236"/>
    <w:rsid w:val="005460FC"/>
    <w:rsid w:val="005464FA"/>
    <w:rsid w:val="00547450"/>
    <w:rsid w:val="0054798D"/>
    <w:rsid w:val="005500DD"/>
    <w:rsid w:val="00550A2F"/>
    <w:rsid w:val="005516F3"/>
    <w:rsid w:val="00551E92"/>
    <w:rsid w:val="00552091"/>
    <w:rsid w:val="00552BB3"/>
    <w:rsid w:val="0055347D"/>
    <w:rsid w:val="005537E4"/>
    <w:rsid w:val="00553F8E"/>
    <w:rsid w:val="00555D18"/>
    <w:rsid w:val="00555E37"/>
    <w:rsid w:val="00556516"/>
    <w:rsid w:val="005570E7"/>
    <w:rsid w:val="00557EFC"/>
    <w:rsid w:val="0056128A"/>
    <w:rsid w:val="005616D8"/>
    <w:rsid w:val="00562218"/>
    <w:rsid w:val="00562925"/>
    <w:rsid w:val="00562B50"/>
    <w:rsid w:val="00562CEF"/>
    <w:rsid w:val="005634AA"/>
    <w:rsid w:val="00563E13"/>
    <w:rsid w:val="0056401A"/>
    <w:rsid w:val="00564057"/>
    <w:rsid w:val="005640A4"/>
    <w:rsid w:val="005642A3"/>
    <w:rsid w:val="005647B3"/>
    <w:rsid w:val="00565241"/>
    <w:rsid w:val="0056584B"/>
    <w:rsid w:val="00565ADC"/>
    <w:rsid w:val="005662E7"/>
    <w:rsid w:val="00566591"/>
    <w:rsid w:val="0056760D"/>
    <w:rsid w:val="005679CD"/>
    <w:rsid w:val="00567C3C"/>
    <w:rsid w:val="00570DDF"/>
    <w:rsid w:val="005715CD"/>
    <w:rsid w:val="00571DD8"/>
    <w:rsid w:val="005726F4"/>
    <w:rsid w:val="00572B82"/>
    <w:rsid w:val="0057378D"/>
    <w:rsid w:val="005739BB"/>
    <w:rsid w:val="00574697"/>
    <w:rsid w:val="005748C1"/>
    <w:rsid w:val="00574D8E"/>
    <w:rsid w:val="00576A72"/>
    <w:rsid w:val="00580A56"/>
    <w:rsid w:val="00580BFA"/>
    <w:rsid w:val="005811C1"/>
    <w:rsid w:val="00581261"/>
    <w:rsid w:val="0058248F"/>
    <w:rsid w:val="00582804"/>
    <w:rsid w:val="00582843"/>
    <w:rsid w:val="00582A65"/>
    <w:rsid w:val="00582A7B"/>
    <w:rsid w:val="00582F44"/>
    <w:rsid w:val="005831C2"/>
    <w:rsid w:val="0058323D"/>
    <w:rsid w:val="005832B7"/>
    <w:rsid w:val="00584296"/>
    <w:rsid w:val="00584965"/>
    <w:rsid w:val="0058499E"/>
    <w:rsid w:val="005865B0"/>
    <w:rsid w:val="00587201"/>
    <w:rsid w:val="00587A40"/>
    <w:rsid w:val="00587F09"/>
    <w:rsid w:val="005900FC"/>
    <w:rsid w:val="00590880"/>
    <w:rsid w:val="00590ED7"/>
    <w:rsid w:val="005927EF"/>
    <w:rsid w:val="005929BC"/>
    <w:rsid w:val="005934DA"/>
    <w:rsid w:val="005937DD"/>
    <w:rsid w:val="005939F6"/>
    <w:rsid w:val="005945CB"/>
    <w:rsid w:val="005954CC"/>
    <w:rsid w:val="00595B0D"/>
    <w:rsid w:val="00595E3B"/>
    <w:rsid w:val="00596548"/>
    <w:rsid w:val="00596A73"/>
    <w:rsid w:val="00597951"/>
    <w:rsid w:val="005A036E"/>
    <w:rsid w:val="005A0E6B"/>
    <w:rsid w:val="005A1CB9"/>
    <w:rsid w:val="005A28D0"/>
    <w:rsid w:val="005A308C"/>
    <w:rsid w:val="005A327B"/>
    <w:rsid w:val="005A3446"/>
    <w:rsid w:val="005A35CF"/>
    <w:rsid w:val="005A361D"/>
    <w:rsid w:val="005A38EC"/>
    <w:rsid w:val="005A3A1C"/>
    <w:rsid w:val="005A4BCE"/>
    <w:rsid w:val="005A4F18"/>
    <w:rsid w:val="005A662D"/>
    <w:rsid w:val="005A780F"/>
    <w:rsid w:val="005B0681"/>
    <w:rsid w:val="005B1DC6"/>
    <w:rsid w:val="005B33E2"/>
    <w:rsid w:val="005B39B1"/>
    <w:rsid w:val="005B4371"/>
    <w:rsid w:val="005B465C"/>
    <w:rsid w:val="005B46DA"/>
    <w:rsid w:val="005B5748"/>
    <w:rsid w:val="005B58DB"/>
    <w:rsid w:val="005B59AF"/>
    <w:rsid w:val="005B6057"/>
    <w:rsid w:val="005B6340"/>
    <w:rsid w:val="005B6708"/>
    <w:rsid w:val="005B71CD"/>
    <w:rsid w:val="005B7339"/>
    <w:rsid w:val="005B7FA3"/>
    <w:rsid w:val="005B7FF1"/>
    <w:rsid w:val="005C1169"/>
    <w:rsid w:val="005C1439"/>
    <w:rsid w:val="005C31D1"/>
    <w:rsid w:val="005C37A0"/>
    <w:rsid w:val="005C3E9C"/>
    <w:rsid w:val="005C4CC0"/>
    <w:rsid w:val="005C4EAD"/>
    <w:rsid w:val="005C5036"/>
    <w:rsid w:val="005C5089"/>
    <w:rsid w:val="005C5626"/>
    <w:rsid w:val="005C592E"/>
    <w:rsid w:val="005C65D2"/>
    <w:rsid w:val="005C6B3A"/>
    <w:rsid w:val="005C6C41"/>
    <w:rsid w:val="005C6D74"/>
    <w:rsid w:val="005C6DED"/>
    <w:rsid w:val="005D0788"/>
    <w:rsid w:val="005D11EC"/>
    <w:rsid w:val="005D12F6"/>
    <w:rsid w:val="005D1AB1"/>
    <w:rsid w:val="005D20CA"/>
    <w:rsid w:val="005D25E9"/>
    <w:rsid w:val="005D2AFE"/>
    <w:rsid w:val="005D2B69"/>
    <w:rsid w:val="005D460C"/>
    <w:rsid w:val="005D4704"/>
    <w:rsid w:val="005D589C"/>
    <w:rsid w:val="005D65E0"/>
    <w:rsid w:val="005D68F7"/>
    <w:rsid w:val="005D6A4E"/>
    <w:rsid w:val="005D6AD0"/>
    <w:rsid w:val="005D6EFC"/>
    <w:rsid w:val="005D7005"/>
    <w:rsid w:val="005D7078"/>
    <w:rsid w:val="005D733A"/>
    <w:rsid w:val="005D76CC"/>
    <w:rsid w:val="005E0567"/>
    <w:rsid w:val="005E1B82"/>
    <w:rsid w:val="005E245F"/>
    <w:rsid w:val="005E2F06"/>
    <w:rsid w:val="005E3081"/>
    <w:rsid w:val="005E3D9B"/>
    <w:rsid w:val="005E443B"/>
    <w:rsid w:val="005E4A88"/>
    <w:rsid w:val="005E4B5C"/>
    <w:rsid w:val="005E4F4B"/>
    <w:rsid w:val="005E4F98"/>
    <w:rsid w:val="005E5229"/>
    <w:rsid w:val="005E55F1"/>
    <w:rsid w:val="005E6951"/>
    <w:rsid w:val="005E7E03"/>
    <w:rsid w:val="005F0021"/>
    <w:rsid w:val="005F0624"/>
    <w:rsid w:val="005F0D52"/>
    <w:rsid w:val="005F1033"/>
    <w:rsid w:val="005F135B"/>
    <w:rsid w:val="005F18E2"/>
    <w:rsid w:val="005F1AFD"/>
    <w:rsid w:val="005F1B32"/>
    <w:rsid w:val="005F1CB1"/>
    <w:rsid w:val="005F2057"/>
    <w:rsid w:val="005F2406"/>
    <w:rsid w:val="005F2577"/>
    <w:rsid w:val="005F3BCB"/>
    <w:rsid w:val="005F3C5F"/>
    <w:rsid w:val="005F3CDA"/>
    <w:rsid w:val="005F3DFE"/>
    <w:rsid w:val="005F4976"/>
    <w:rsid w:val="005F4B7A"/>
    <w:rsid w:val="005F5EA8"/>
    <w:rsid w:val="005F641B"/>
    <w:rsid w:val="005F69B3"/>
    <w:rsid w:val="005F702C"/>
    <w:rsid w:val="006001A9"/>
    <w:rsid w:val="00600755"/>
    <w:rsid w:val="00600F74"/>
    <w:rsid w:val="00601087"/>
    <w:rsid w:val="006011DD"/>
    <w:rsid w:val="0060274F"/>
    <w:rsid w:val="006038CD"/>
    <w:rsid w:val="006049B0"/>
    <w:rsid w:val="00604CF7"/>
    <w:rsid w:val="00604D9D"/>
    <w:rsid w:val="00604EFD"/>
    <w:rsid w:val="00605DA1"/>
    <w:rsid w:val="006061C9"/>
    <w:rsid w:val="00606B6E"/>
    <w:rsid w:val="00606F9C"/>
    <w:rsid w:val="00607AFF"/>
    <w:rsid w:val="00611B56"/>
    <w:rsid w:val="0061209D"/>
    <w:rsid w:val="00613BE5"/>
    <w:rsid w:val="00613C1C"/>
    <w:rsid w:val="00613E84"/>
    <w:rsid w:val="006149E3"/>
    <w:rsid w:val="00615245"/>
    <w:rsid w:val="00615424"/>
    <w:rsid w:val="00615836"/>
    <w:rsid w:val="00615A40"/>
    <w:rsid w:val="00616C56"/>
    <w:rsid w:val="00617026"/>
    <w:rsid w:val="00617469"/>
    <w:rsid w:val="006178D7"/>
    <w:rsid w:val="00617D46"/>
    <w:rsid w:val="00617DB8"/>
    <w:rsid w:val="00620EBF"/>
    <w:rsid w:val="00621B71"/>
    <w:rsid w:val="00621BEC"/>
    <w:rsid w:val="00621D01"/>
    <w:rsid w:val="00622521"/>
    <w:rsid w:val="00622DBB"/>
    <w:rsid w:val="00622EEA"/>
    <w:rsid w:val="00623C78"/>
    <w:rsid w:val="00624ADB"/>
    <w:rsid w:val="00625882"/>
    <w:rsid w:val="0062750D"/>
    <w:rsid w:val="00631735"/>
    <w:rsid w:val="0063222D"/>
    <w:rsid w:val="00633262"/>
    <w:rsid w:val="00633DC7"/>
    <w:rsid w:val="0063455D"/>
    <w:rsid w:val="00634A8B"/>
    <w:rsid w:val="00634AE3"/>
    <w:rsid w:val="006353E0"/>
    <w:rsid w:val="0063647C"/>
    <w:rsid w:val="00636711"/>
    <w:rsid w:val="00636748"/>
    <w:rsid w:val="006371A6"/>
    <w:rsid w:val="0063730B"/>
    <w:rsid w:val="00637CF2"/>
    <w:rsid w:val="0064081B"/>
    <w:rsid w:val="00640856"/>
    <w:rsid w:val="006408C8"/>
    <w:rsid w:val="00641034"/>
    <w:rsid w:val="00641288"/>
    <w:rsid w:val="00641344"/>
    <w:rsid w:val="006417B8"/>
    <w:rsid w:val="00641CE1"/>
    <w:rsid w:val="006422F8"/>
    <w:rsid w:val="006425AF"/>
    <w:rsid w:val="006436C1"/>
    <w:rsid w:val="00644174"/>
    <w:rsid w:val="00644646"/>
    <w:rsid w:val="00644C82"/>
    <w:rsid w:val="00645408"/>
    <w:rsid w:val="00645665"/>
    <w:rsid w:val="00646076"/>
    <w:rsid w:val="006467FD"/>
    <w:rsid w:val="00647015"/>
    <w:rsid w:val="0064706A"/>
    <w:rsid w:val="00647495"/>
    <w:rsid w:val="00650079"/>
    <w:rsid w:val="00650651"/>
    <w:rsid w:val="0065257E"/>
    <w:rsid w:val="00652728"/>
    <w:rsid w:val="00652904"/>
    <w:rsid w:val="00652B59"/>
    <w:rsid w:val="006539A1"/>
    <w:rsid w:val="006539F7"/>
    <w:rsid w:val="00653A6E"/>
    <w:rsid w:val="006542AF"/>
    <w:rsid w:val="00654498"/>
    <w:rsid w:val="00654FDC"/>
    <w:rsid w:val="00655400"/>
    <w:rsid w:val="006554F1"/>
    <w:rsid w:val="006556F9"/>
    <w:rsid w:val="00655D71"/>
    <w:rsid w:val="00655F2E"/>
    <w:rsid w:val="00656021"/>
    <w:rsid w:val="00656170"/>
    <w:rsid w:val="00656843"/>
    <w:rsid w:val="00657440"/>
    <w:rsid w:val="00657A33"/>
    <w:rsid w:val="00657B2A"/>
    <w:rsid w:val="006600E0"/>
    <w:rsid w:val="00660401"/>
    <w:rsid w:val="006610F6"/>
    <w:rsid w:val="00662B99"/>
    <w:rsid w:val="00662E06"/>
    <w:rsid w:val="0066443E"/>
    <w:rsid w:val="00664763"/>
    <w:rsid w:val="00664BC4"/>
    <w:rsid w:val="0066554B"/>
    <w:rsid w:val="006658E0"/>
    <w:rsid w:val="00665915"/>
    <w:rsid w:val="0066594A"/>
    <w:rsid w:val="00665A51"/>
    <w:rsid w:val="00666049"/>
    <w:rsid w:val="00666297"/>
    <w:rsid w:val="00666CD9"/>
    <w:rsid w:val="00667553"/>
    <w:rsid w:val="00667B1A"/>
    <w:rsid w:val="00667DEA"/>
    <w:rsid w:val="00667E33"/>
    <w:rsid w:val="006708FF"/>
    <w:rsid w:val="00671A66"/>
    <w:rsid w:val="006724B7"/>
    <w:rsid w:val="006725B6"/>
    <w:rsid w:val="00672788"/>
    <w:rsid w:val="006727E3"/>
    <w:rsid w:val="00673E3A"/>
    <w:rsid w:val="00673F7A"/>
    <w:rsid w:val="006740CE"/>
    <w:rsid w:val="00674973"/>
    <w:rsid w:val="00674E35"/>
    <w:rsid w:val="0067501A"/>
    <w:rsid w:val="006755B0"/>
    <w:rsid w:val="006757B4"/>
    <w:rsid w:val="0067608C"/>
    <w:rsid w:val="006762EB"/>
    <w:rsid w:val="006776E3"/>
    <w:rsid w:val="00677B49"/>
    <w:rsid w:val="00677C98"/>
    <w:rsid w:val="0068176F"/>
    <w:rsid w:val="00681B30"/>
    <w:rsid w:val="00681D48"/>
    <w:rsid w:val="00682032"/>
    <w:rsid w:val="00682308"/>
    <w:rsid w:val="006839B9"/>
    <w:rsid w:val="0068404B"/>
    <w:rsid w:val="00685207"/>
    <w:rsid w:val="0068606E"/>
    <w:rsid w:val="006862A1"/>
    <w:rsid w:val="006865A3"/>
    <w:rsid w:val="006866FF"/>
    <w:rsid w:val="00686F68"/>
    <w:rsid w:val="0068766D"/>
    <w:rsid w:val="006879C7"/>
    <w:rsid w:val="00691648"/>
    <w:rsid w:val="00692228"/>
    <w:rsid w:val="006925AC"/>
    <w:rsid w:val="00692E02"/>
    <w:rsid w:val="00693441"/>
    <w:rsid w:val="00693722"/>
    <w:rsid w:val="006940CB"/>
    <w:rsid w:val="00694883"/>
    <w:rsid w:val="006948BD"/>
    <w:rsid w:val="0069588B"/>
    <w:rsid w:val="00695ADE"/>
    <w:rsid w:val="00695FD4"/>
    <w:rsid w:val="00696391"/>
    <w:rsid w:val="006A09C5"/>
    <w:rsid w:val="006A1366"/>
    <w:rsid w:val="006A2288"/>
    <w:rsid w:val="006A250C"/>
    <w:rsid w:val="006A3897"/>
    <w:rsid w:val="006A3E62"/>
    <w:rsid w:val="006A3FC3"/>
    <w:rsid w:val="006A473A"/>
    <w:rsid w:val="006A5078"/>
    <w:rsid w:val="006A51EB"/>
    <w:rsid w:val="006A52DB"/>
    <w:rsid w:val="006A5FC2"/>
    <w:rsid w:val="006A78B1"/>
    <w:rsid w:val="006A7E89"/>
    <w:rsid w:val="006B0C01"/>
    <w:rsid w:val="006B1332"/>
    <w:rsid w:val="006B1AB4"/>
    <w:rsid w:val="006B2181"/>
    <w:rsid w:val="006B2A0C"/>
    <w:rsid w:val="006B3583"/>
    <w:rsid w:val="006B3A5E"/>
    <w:rsid w:val="006B4209"/>
    <w:rsid w:val="006B44D8"/>
    <w:rsid w:val="006B485F"/>
    <w:rsid w:val="006B4B9F"/>
    <w:rsid w:val="006B570B"/>
    <w:rsid w:val="006B57EA"/>
    <w:rsid w:val="006B5993"/>
    <w:rsid w:val="006B750F"/>
    <w:rsid w:val="006B7E33"/>
    <w:rsid w:val="006C0434"/>
    <w:rsid w:val="006C0A5B"/>
    <w:rsid w:val="006C0CDE"/>
    <w:rsid w:val="006C1240"/>
    <w:rsid w:val="006C12EC"/>
    <w:rsid w:val="006C180A"/>
    <w:rsid w:val="006C2563"/>
    <w:rsid w:val="006C28D7"/>
    <w:rsid w:val="006C3553"/>
    <w:rsid w:val="006C44AD"/>
    <w:rsid w:val="006C4E02"/>
    <w:rsid w:val="006C6813"/>
    <w:rsid w:val="006C6A43"/>
    <w:rsid w:val="006C6D25"/>
    <w:rsid w:val="006C6D94"/>
    <w:rsid w:val="006C7D5C"/>
    <w:rsid w:val="006D0053"/>
    <w:rsid w:val="006D00FC"/>
    <w:rsid w:val="006D02CC"/>
    <w:rsid w:val="006D0817"/>
    <w:rsid w:val="006D0A99"/>
    <w:rsid w:val="006D0AFB"/>
    <w:rsid w:val="006D11BD"/>
    <w:rsid w:val="006D12C4"/>
    <w:rsid w:val="006D146A"/>
    <w:rsid w:val="006D1BE2"/>
    <w:rsid w:val="006D1FF9"/>
    <w:rsid w:val="006D2314"/>
    <w:rsid w:val="006D2412"/>
    <w:rsid w:val="006D29DB"/>
    <w:rsid w:val="006D2E99"/>
    <w:rsid w:val="006D30B5"/>
    <w:rsid w:val="006D343A"/>
    <w:rsid w:val="006D3696"/>
    <w:rsid w:val="006D3E6F"/>
    <w:rsid w:val="006D44C8"/>
    <w:rsid w:val="006D4855"/>
    <w:rsid w:val="006D57D4"/>
    <w:rsid w:val="006D63C0"/>
    <w:rsid w:val="006D71A4"/>
    <w:rsid w:val="006D73F2"/>
    <w:rsid w:val="006E05B9"/>
    <w:rsid w:val="006E0D62"/>
    <w:rsid w:val="006E0ECE"/>
    <w:rsid w:val="006E11B0"/>
    <w:rsid w:val="006E1466"/>
    <w:rsid w:val="006E18E2"/>
    <w:rsid w:val="006E21C5"/>
    <w:rsid w:val="006E3C04"/>
    <w:rsid w:val="006E4B85"/>
    <w:rsid w:val="006E4EDC"/>
    <w:rsid w:val="006E5198"/>
    <w:rsid w:val="006E571F"/>
    <w:rsid w:val="006E5ACE"/>
    <w:rsid w:val="006E5EE0"/>
    <w:rsid w:val="006E623E"/>
    <w:rsid w:val="006E6300"/>
    <w:rsid w:val="006E6517"/>
    <w:rsid w:val="006E6B35"/>
    <w:rsid w:val="006E73D4"/>
    <w:rsid w:val="006E7434"/>
    <w:rsid w:val="006E7479"/>
    <w:rsid w:val="006E74EA"/>
    <w:rsid w:val="006E7C13"/>
    <w:rsid w:val="006F0220"/>
    <w:rsid w:val="006F0358"/>
    <w:rsid w:val="006F0D90"/>
    <w:rsid w:val="006F2B0C"/>
    <w:rsid w:val="006F3140"/>
    <w:rsid w:val="006F38F9"/>
    <w:rsid w:val="006F3A07"/>
    <w:rsid w:val="006F474B"/>
    <w:rsid w:val="006F4CDB"/>
    <w:rsid w:val="006F5855"/>
    <w:rsid w:val="006F5DF4"/>
    <w:rsid w:val="006F5EEE"/>
    <w:rsid w:val="006F638C"/>
    <w:rsid w:val="006F6476"/>
    <w:rsid w:val="006F697C"/>
    <w:rsid w:val="006F75FD"/>
    <w:rsid w:val="006F76A9"/>
    <w:rsid w:val="006F7D91"/>
    <w:rsid w:val="006F7F7B"/>
    <w:rsid w:val="007004FD"/>
    <w:rsid w:val="007005AB"/>
    <w:rsid w:val="00700E0B"/>
    <w:rsid w:val="00700F90"/>
    <w:rsid w:val="007018B3"/>
    <w:rsid w:val="00701D09"/>
    <w:rsid w:val="007025B0"/>
    <w:rsid w:val="00702739"/>
    <w:rsid w:val="00702784"/>
    <w:rsid w:val="00703B95"/>
    <w:rsid w:val="0070418A"/>
    <w:rsid w:val="00705465"/>
    <w:rsid w:val="0070582E"/>
    <w:rsid w:val="00706AD1"/>
    <w:rsid w:val="00706E99"/>
    <w:rsid w:val="00706F75"/>
    <w:rsid w:val="007072F8"/>
    <w:rsid w:val="007102F5"/>
    <w:rsid w:val="00710EBC"/>
    <w:rsid w:val="007119CC"/>
    <w:rsid w:val="00712869"/>
    <w:rsid w:val="00712D85"/>
    <w:rsid w:val="007135F7"/>
    <w:rsid w:val="00714010"/>
    <w:rsid w:val="00714AE2"/>
    <w:rsid w:val="00715076"/>
    <w:rsid w:val="0071515C"/>
    <w:rsid w:val="00715301"/>
    <w:rsid w:val="007156AB"/>
    <w:rsid w:val="00715F7A"/>
    <w:rsid w:val="007162EE"/>
    <w:rsid w:val="007175B2"/>
    <w:rsid w:val="007178C8"/>
    <w:rsid w:val="0072037C"/>
    <w:rsid w:val="007207E8"/>
    <w:rsid w:val="00721E30"/>
    <w:rsid w:val="00723AB5"/>
    <w:rsid w:val="00723DB4"/>
    <w:rsid w:val="00723F96"/>
    <w:rsid w:val="00724E51"/>
    <w:rsid w:val="007253BA"/>
    <w:rsid w:val="00725968"/>
    <w:rsid w:val="0072651E"/>
    <w:rsid w:val="0072709B"/>
    <w:rsid w:val="0072794F"/>
    <w:rsid w:val="00727B2D"/>
    <w:rsid w:val="00730EB5"/>
    <w:rsid w:val="007322E2"/>
    <w:rsid w:val="0073280F"/>
    <w:rsid w:val="00733CD3"/>
    <w:rsid w:val="00734357"/>
    <w:rsid w:val="00734489"/>
    <w:rsid w:val="00734848"/>
    <w:rsid w:val="00734BCA"/>
    <w:rsid w:val="00734D38"/>
    <w:rsid w:val="007358E2"/>
    <w:rsid w:val="0073593A"/>
    <w:rsid w:val="00735CC1"/>
    <w:rsid w:val="00736459"/>
    <w:rsid w:val="0073778E"/>
    <w:rsid w:val="00737CF9"/>
    <w:rsid w:val="007402E3"/>
    <w:rsid w:val="0074082F"/>
    <w:rsid w:val="00741C44"/>
    <w:rsid w:val="00741D1E"/>
    <w:rsid w:val="0074264D"/>
    <w:rsid w:val="00742718"/>
    <w:rsid w:val="0074498A"/>
    <w:rsid w:val="00744A76"/>
    <w:rsid w:val="00744FF7"/>
    <w:rsid w:val="00745526"/>
    <w:rsid w:val="00745696"/>
    <w:rsid w:val="00745CFB"/>
    <w:rsid w:val="00745D8E"/>
    <w:rsid w:val="00745D91"/>
    <w:rsid w:val="007464D1"/>
    <w:rsid w:val="00746831"/>
    <w:rsid w:val="007468F1"/>
    <w:rsid w:val="00747337"/>
    <w:rsid w:val="007473E1"/>
    <w:rsid w:val="007473ED"/>
    <w:rsid w:val="00747DA9"/>
    <w:rsid w:val="00747EAD"/>
    <w:rsid w:val="007502CF"/>
    <w:rsid w:val="0075069D"/>
    <w:rsid w:val="00750A8A"/>
    <w:rsid w:val="00750CE9"/>
    <w:rsid w:val="00751F5D"/>
    <w:rsid w:val="007522A6"/>
    <w:rsid w:val="00753178"/>
    <w:rsid w:val="007542BA"/>
    <w:rsid w:val="00754CBC"/>
    <w:rsid w:val="00755362"/>
    <w:rsid w:val="00756311"/>
    <w:rsid w:val="00757A84"/>
    <w:rsid w:val="007602C1"/>
    <w:rsid w:val="00761B7D"/>
    <w:rsid w:val="00761CAC"/>
    <w:rsid w:val="00763BD3"/>
    <w:rsid w:val="007645E6"/>
    <w:rsid w:val="00764BDE"/>
    <w:rsid w:val="0076511D"/>
    <w:rsid w:val="0076517E"/>
    <w:rsid w:val="007654D7"/>
    <w:rsid w:val="007655C3"/>
    <w:rsid w:val="00767487"/>
    <w:rsid w:val="00767C2A"/>
    <w:rsid w:val="007703C5"/>
    <w:rsid w:val="007704AC"/>
    <w:rsid w:val="0077053A"/>
    <w:rsid w:val="0077071B"/>
    <w:rsid w:val="00770C02"/>
    <w:rsid w:val="00770F5A"/>
    <w:rsid w:val="00771D86"/>
    <w:rsid w:val="00772F9E"/>
    <w:rsid w:val="00773284"/>
    <w:rsid w:val="007738FE"/>
    <w:rsid w:val="007742F9"/>
    <w:rsid w:val="0077503A"/>
    <w:rsid w:val="00775AD4"/>
    <w:rsid w:val="00776048"/>
    <w:rsid w:val="00780A38"/>
    <w:rsid w:val="00780D2D"/>
    <w:rsid w:val="00781752"/>
    <w:rsid w:val="00781C3F"/>
    <w:rsid w:val="00781DCE"/>
    <w:rsid w:val="00781DEB"/>
    <w:rsid w:val="00781F8F"/>
    <w:rsid w:val="007820BF"/>
    <w:rsid w:val="007826BB"/>
    <w:rsid w:val="00782FAD"/>
    <w:rsid w:val="00783D33"/>
    <w:rsid w:val="007841E5"/>
    <w:rsid w:val="007850A4"/>
    <w:rsid w:val="00785248"/>
    <w:rsid w:val="007857FD"/>
    <w:rsid w:val="00785984"/>
    <w:rsid w:val="00786123"/>
    <w:rsid w:val="00786F7B"/>
    <w:rsid w:val="00787433"/>
    <w:rsid w:val="00787768"/>
    <w:rsid w:val="00790344"/>
    <w:rsid w:val="00790803"/>
    <w:rsid w:val="00791620"/>
    <w:rsid w:val="007920EA"/>
    <w:rsid w:val="007930E0"/>
    <w:rsid w:val="007942B5"/>
    <w:rsid w:val="007957E0"/>
    <w:rsid w:val="0079767A"/>
    <w:rsid w:val="00797F4A"/>
    <w:rsid w:val="00797F71"/>
    <w:rsid w:val="007A007D"/>
    <w:rsid w:val="007A04A8"/>
    <w:rsid w:val="007A0984"/>
    <w:rsid w:val="007A0E9D"/>
    <w:rsid w:val="007A13DB"/>
    <w:rsid w:val="007A1DA1"/>
    <w:rsid w:val="007A2799"/>
    <w:rsid w:val="007A3702"/>
    <w:rsid w:val="007A39FD"/>
    <w:rsid w:val="007A4F9F"/>
    <w:rsid w:val="007A548D"/>
    <w:rsid w:val="007A5A68"/>
    <w:rsid w:val="007A667E"/>
    <w:rsid w:val="007A6A1C"/>
    <w:rsid w:val="007A7466"/>
    <w:rsid w:val="007B0528"/>
    <w:rsid w:val="007B1F71"/>
    <w:rsid w:val="007B20AA"/>
    <w:rsid w:val="007B25F9"/>
    <w:rsid w:val="007B3010"/>
    <w:rsid w:val="007B3E05"/>
    <w:rsid w:val="007B3E71"/>
    <w:rsid w:val="007B5ACD"/>
    <w:rsid w:val="007B5D10"/>
    <w:rsid w:val="007B5E9F"/>
    <w:rsid w:val="007B5FC4"/>
    <w:rsid w:val="007B6716"/>
    <w:rsid w:val="007B7146"/>
    <w:rsid w:val="007B7A41"/>
    <w:rsid w:val="007B7E10"/>
    <w:rsid w:val="007B7F10"/>
    <w:rsid w:val="007C01E3"/>
    <w:rsid w:val="007C07C3"/>
    <w:rsid w:val="007C1EBC"/>
    <w:rsid w:val="007C3003"/>
    <w:rsid w:val="007C36A0"/>
    <w:rsid w:val="007C3A18"/>
    <w:rsid w:val="007C3BCC"/>
    <w:rsid w:val="007C3DD3"/>
    <w:rsid w:val="007C422B"/>
    <w:rsid w:val="007C44A4"/>
    <w:rsid w:val="007C49CF"/>
    <w:rsid w:val="007C4E81"/>
    <w:rsid w:val="007C5D16"/>
    <w:rsid w:val="007C70C9"/>
    <w:rsid w:val="007C72C1"/>
    <w:rsid w:val="007C7BD1"/>
    <w:rsid w:val="007C7EA2"/>
    <w:rsid w:val="007D00F3"/>
    <w:rsid w:val="007D075F"/>
    <w:rsid w:val="007D1357"/>
    <w:rsid w:val="007D2164"/>
    <w:rsid w:val="007D2460"/>
    <w:rsid w:val="007D2A49"/>
    <w:rsid w:val="007D3758"/>
    <w:rsid w:val="007D3DED"/>
    <w:rsid w:val="007D4FDC"/>
    <w:rsid w:val="007D56B4"/>
    <w:rsid w:val="007D5E15"/>
    <w:rsid w:val="007D653E"/>
    <w:rsid w:val="007D66E0"/>
    <w:rsid w:val="007D6F84"/>
    <w:rsid w:val="007D6FFF"/>
    <w:rsid w:val="007D7220"/>
    <w:rsid w:val="007D7C01"/>
    <w:rsid w:val="007E0F21"/>
    <w:rsid w:val="007E183D"/>
    <w:rsid w:val="007E2CB8"/>
    <w:rsid w:val="007E3B50"/>
    <w:rsid w:val="007E4597"/>
    <w:rsid w:val="007E490F"/>
    <w:rsid w:val="007E551C"/>
    <w:rsid w:val="007E614C"/>
    <w:rsid w:val="007E62AB"/>
    <w:rsid w:val="007E6F36"/>
    <w:rsid w:val="007E7E51"/>
    <w:rsid w:val="007F082C"/>
    <w:rsid w:val="007F0EC1"/>
    <w:rsid w:val="007F1863"/>
    <w:rsid w:val="007F1931"/>
    <w:rsid w:val="007F1F85"/>
    <w:rsid w:val="007F2C6C"/>
    <w:rsid w:val="007F3B09"/>
    <w:rsid w:val="007F3DAC"/>
    <w:rsid w:val="007F3DC4"/>
    <w:rsid w:val="007F55BA"/>
    <w:rsid w:val="007F57BD"/>
    <w:rsid w:val="007F57D4"/>
    <w:rsid w:val="007F65C6"/>
    <w:rsid w:val="007F7063"/>
    <w:rsid w:val="007F71EF"/>
    <w:rsid w:val="007F7A01"/>
    <w:rsid w:val="007F7D94"/>
    <w:rsid w:val="0080200C"/>
    <w:rsid w:val="00802767"/>
    <w:rsid w:val="008028CE"/>
    <w:rsid w:val="00802E6A"/>
    <w:rsid w:val="0080372E"/>
    <w:rsid w:val="00803AA9"/>
    <w:rsid w:val="00804547"/>
    <w:rsid w:val="00805075"/>
    <w:rsid w:val="00805B9F"/>
    <w:rsid w:val="0080671F"/>
    <w:rsid w:val="00806734"/>
    <w:rsid w:val="00806E21"/>
    <w:rsid w:val="00807686"/>
    <w:rsid w:val="00807875"/>
    <w:rsid w:val="00807A57"/>
    <w:rsid w:val="008100EE"/>
    <w:rsid w:val="008101B1"/>
    <w:rsid w:val="008102E9"/>
    <w:rsid w:val="00810927"/>
    <w:rsid w:val="008109B3"/>
    <w:rsid w:val="00810B55"/>
    <w:rsid w:val="0081157A"/>
    <w:rsid w:val="008118F6"/>
    <w:rsid w:val="00811AE7"/>
    <w:rsid w:val="008126B1"/>
    <w:rsid w:val="00812C7E"/>
    <w:rsid w:val="00812EEC"/>
    <w:rsid w:val="00813E0C"/>
    <w:rsid w:val="00813ED1"/>
    <w:rsid w:val="00814273"/>
    <w:rsid w:val="008144C2"/>
    <w:rsid w:val="0081450B"/>
    <w:rsid w:val="008145FD"/>
    <w:rsid w:val="00814F20"/>
    <w:rsid w:val="008167E8"/>
    <w:rsid w:val="00816A29"/>
    <w:rsid w:val="00817B48"/>
    <w:rsid w:val="00820385"/>
    <w:rsid w:val="008203A9"/>
    <w:rsid w:val="008203B7"/>
    <w:rsid w:val="0082053C"/>
    <w:rsid w:val="00821169"/>
    <w:rsid w:val="008227F1"/>
    <w:rsid w:val="008229AD"/>
    <w:rsid w:val="00822A17"/>
    <w:rsid w:val="00822F53"/>
    <w:rsid w:val="00822FB3"/>
    <w:rsid w:val="00823031"/>
    <w:rsid w:val="00825ABF"/>
    <w:rsid w:val="00826280"/>
    <w:rsid w:val="00826C43"/>
    <w:rsid w:val="0082709E"/>
    <w:rsid w:val="008270DD"/>
    <w:rsid w:val="0082729C"/>
    <w:rsid w:val="008275FE"/>
    <w:rsid w:val="00827DE3"/>
    <w:rsid w:val="008303FA"/>
    <w:rsid w:val="0083059B"/>
    <w:rsid w:val="008306C9"/>
    <w:rsid w:val="0083078C"/>
    <w:rsid w:val="008319D7"/>
    <w:rsid w:val="00831AAD"/>
    <w:rsid w:val="008326C9"/>
    <w:rsid w:val="00833376"/>
    <w:rsid w:val="008345DC"/>
    <w:rsid w:val="00835310"/>
    <w:rsid w:val="008359AC"/>
    <w:rsid w:val="00835F0B"/>
    <w:rsid w:val="00836E67"/>
    <w:rsid w:val="00837235"/>
    <w:rsid w:val="0083790F"/>
    <w:rsid w:val="00840A19"/>
    <w:rsid w:val="00840C2B"/>
    <w:rsid w:val="008427AD"/>
    <w:rsid w:val="008429B6"/>
    <w:rsid w:val="00842C51"/>
    <w:rsid w:val="00843080"/>
    <w:rsid w:val="0084382C"/>
    <w:rsid w:val="00844484"/>
    <w:rsid w:val="0084459B"/>
    <w:rsid w:val="00844935"/>
    <w:rsid w:val="00844EFC"/>
    <w:rsid w:val="008451D2"/>
    <w:rsid w:val="00845A37"/>
    <w:rsid w:val="00845C47"/>
    <w:rsid w:val="00846C1C"/>
    <w:rsid w:val="00847456"/>
    <w:rsid w:val="00847CA2"/>
    <w:rsid w:val="0085002E"/>
    <w:rsid w:val="00850608"/>
    <w:rsid w:val="00850697"/>
    <w:rsid w:val="00850997"/>
    <w:rsid w:val="00851050"/>
    <w:rsid w:val="0085196E"/>
    <w:rsid w:val="00851E38"/>
    <w:rsid w:val="00852D89"/>
    <w:rsid w:val="00852E55"/>
    <w:rsid w:val="0085442D"/>
    <w:rsid w:val="00855213"/>
    <w:rsid w:val="00855447"/>
    <w:rsid w:val="0085664E"/>
    <w:rsid w:val="00856DEB"/>
    <w:rsid w:val="00857250"/>
    <w:rsid w:val="00860BD8"/>
    <w:rsid w:val="008622D6"/>
    <w:rsid w:val="00862E9E"/>
    <w:rsid w:val="00863520"/>
    <w:rsid w:val="008639C6"/>
    <w:rsid w:val="00863D3B"/>
    <w:rsid w:val="00863F2B"/>
    <w:rsid w:val="00864439"/>
    <w:rsid w:val="00864668"/>
    <w:rsid w:val="00864691"/>
    <w:rsid w:val="00864AEC"/>
    <w:rsid w:val="00864E37"/>
    <w:rsid w:val="0086527C"/>
    <w:rsid w:val="00865397"/>
    <w:rsid w:val="00865464"/>
    <w:rsid w:val="00865C79"/>
    <w:rsid w:val="0086608E"/>
    <w:rsid w:val="00866E45"/>
    <w:rsid w:val="0086728C"/>
    <w:rsid w:val="00867C7A"/>
    <w:rsid w:val="0087016A"/>
    <w:rsid w:val="008705E6"/>
    <w:rsid w:val="008706B9"/>
    <w:rsid w:val="008706DE"/>
    <w:rsid w:val="00870805"/>
    <w:rsid w:val="00870A3F"/>
    <w:rsid w:val="008722BF"/>
    <w:rsid w:val="00872C4A"/>
    <w:rsid w:val="0087381B"/>
    <w:rsid w:val="008747EF"/>
    <w:rsid w:val="00874ABA"/>
    <w:rsid w:val="0087547F"/>
    <w:rsid w:val="00875DFB"/>
    <w:rsid w:val="00876F24"/>
    <w:rsid w:val="008772A6"/>
    <w:rsid w:val="00877457"/>
    <w:rsid w:val="008774CF"/>
    <w:rsid w:val="00880200"/>
    <w:rsid w:val="0088059C"/>
    <w:rsid w:val="0088088A"/>
    <w:rsid w:val="008814C8"/>
    <w:rsid w:val="00881579"/>
    <w:rsid w:val="00881838"/>
    <w:rsid w:val="008819CA"/>
    <w:rsid w:val="00881BDA"/>
    <w:rsid w:val="008828BC"/>
    <w:rsid w:val="00882EE7"/>
    <w:rsid w:val="00883607"/>
    <w:rsid w:val="0088436B"/>
    <w:rsid w:val="00884E89"/>
    <w:rsid w:val="00885CE5"/>
    <w:rsid w:val="00885F07"/>
    <w:rsid w:val="00885F39"/>
    <w:rsid w:val="00886A3B"/>
    <w:rsid w:val="008873C9"/>
    <w:rsid w:val="0088765A"/>
    <w:rsid w:val="0089069C"/>
    <w:rsid w:val="00891B1C"/>
    <w:rsid w:val="00892EFC"/>
    <w:rsid w:val="008933D2"/>
    <w:rsid w:val="008949CF"/>
    <w:rsid w:val="00894C49"/>
    <w:rsid w:val="00895593"/>
    <w:rsid w:val="0089562F"/>
    <w:rsid w:val="00895764"/>
    <w:rsid w:val="00895914"/>
    <w:rsid w:val="00895C2E"/>
    <w:rsid w:val="00896043"/>
    <w:rsid w:val="00896870"/>
    <w:rsid w:val="00896A87"/>
    <w:rsid w:val="00896E57"/>
    <w:rsid w:val="008970E4"/>
    <w:rsid w:val="0089712E"/>
    <w:rsid w:val="00897862"/>
    <w:rsid w:val="00897EFB"/>
    <w:rsid w:val="008A0755"/>
    <w:rsid w:val="008A097C"/>
    <w:rsid w:val="008A0F87"/>
    <w:rsid w:val="008A14BD"/>
    <w:rsid w:val="008A180F"/>
    <w:rsid w:val="008A1EFA"/>
    <w:rsid w:val="008A2742"/>
    <w:rsid w:val="008A2DB0"/>
    <w:rsid w:val="008A2FD1"/>
    <w:rsid w:val="008A32AE"/>
    <w:rsid w:val="008A399B"/>
    <w:rsid w:val="008A3C43"/>
    <w:rsid w:val="008A4165"/>
    <w:rsid w:val="008A4B15"/>
    <w:rsid w:val="008A52C9"/>
    <w:rsid w:val="008A538F"/>
    <w:rsid w:val="008A582A"/>
    <w:rsid w:val="008A5844"/>
    <w:rsid w:val="008A717E"/>
    <w:rsid w:val="008A7F24"/>
    <w:rsid w:val="008B0EEA"/>
    <w:rsid w:val="008B1711"/>
    <w:rsid w:val="008B2B93"/>
    <w:rsid w:val="008B2BB4"/>
    <w:rsid w:val="008B2F57"/>
    <w:rsid w:val="008B318E"/>
    <w:rsid w:val="008B3495"/>
    <w:rsid w:val="008B3AE4"/>
    <w:rsid w:val="008B3AEF"/>
    <w:rsid w:val="008B4414"/>
    <w:rsid w:val="008B46B8"/>
    <w:rsid w:val="008B4A4A"/>
    <w:rsid w:val="008B56F5"/>
    <w:rsid w:val="008B5862"/>
    <w:rsid w:val="008B5D92"/>
    <w:rsid w:val="008B5E1A"/>
    <w:rsid w:val="008B5EB3"/>
    <w:rsid w:val="008B5F38"/>
    <w:rsid w:val="008B64A8"/>
    <w:rsid w:val="008B65C9"/>
    <w:rsid w:val="008B66EE"/>
    <w:rsid w:val="008B6AD5"/>
    <w:rsid w:val="008B701E"/>
    <w:rsid w:val="008B7416"/>
    <w:rsid w:val="008B7422"/>
    <w:rsid w:val="008B74D6"/>
    <w:rsid w:val="008B7D56"/>
    <w:rsid w:val="008C04E5"/>
    <w:rsid w:val="008C0D42"/>
    <w:rsid w:val="008C149A"/>
    <w:rsid w:val="008C15D4"/>
    <w:rsid w:val="008C2358"/>
    <w:rsid w:val="008C25B7"/>
    <w:rsid w:val="008C29CC"/>
    <w:rsid w:val="008C2BF0"/>
    <w:rsid w:val="008C3C63"/>
    <w:rsid w:val="008C3C76"/>
    <w:rsid w:val="008C4F29"/>
    <w:rsid w:val="008C5769"/>
    <w:rsid w:val="008C582E"/>
    <w:rsid w:val="008C6605"/>
    <w:rsid w:val="008C674C"/>
    <w:rsid w:val="008C6A66"/>
    <w:rsid w:val="008C6AD8"/>
    <w:rsid w:val="008C7006"/>
    <w:rsid w:val="008C7159"/>
    <w:rsid w:val="008C7C47"/>
    <w:rsid w:val="008D061A"/>
    <w:rsid w:val="008D0851"/>
    <w:rsid w:val="008D093A"/>
    <w:rsid w:val="008D0E48"/>
    <w:rsid w:val="008D16DF"/>
    <w:rsid w:val="008D2392"/>
    <w:rsid w:val="008D259D"/>
    <w:rsid w:val="008D2E45"/>
    <w:rsid w:val="008D3575"/>
    <w:rsid w:val="008D3757"/>
    <w:rsid w:val="008D43B7"/>
    <w:rsid w:val="008D4AA5"/>
    <w:rsid w:val="008D4B36"/>
    <w:rsid w:val="008D5269"/>
    <w:rsid w:val="008D5A41"/>
    <w:rsid w:val="008D5E51"/>
    <w:rsid w:val="008D6A34"/>
    <w:rsid w:val="008D6D33"/>
    <w:rsid w:val="008D6E70"/>
    <w:rsid w:val="008D7FBF"/>
    <w:rsid w:val="008E0EC6"/>
    <w:rsid w:val="008E1C2D"/>
    <w:rsid w:val="008E1E54"/>
    <w:rsid w:val="008E229E"/>
    <w:rsid w:val="008E262D"/>
    <w:rsid w:val="008E2917"/>
    <w:rsid w:val="008E35D9"/>
    <w:rsid w:val="008E381B"/>
    <w:rsid w:val="008E4F12"/>
    <w:rsid w:val="008E5A38"/>
    <w:rsid w:val="008E60AC"/>
    <w:rsid w:val="008E6926"/>
    <w:rsid w:val="008E72C4"/>
    <w:rsid w:val="008F026A"/>
    <w:rsid w:val="008F1330"/>
    <w:rsid w:val="008F1F3C"/>
    <w:rsid w:val="008F31D2"/>
    <w:rsid w:val="008F4014"/>
    <w:rsid w:val="008F4465"/>
    <w:rsid w:val="008F4A96"/>
    <w:rsid w:val="008F5013"/>
    <w:rsid w:val="008F5D5C"/>
    <w:rsid w:val="008F5F84"/>
    <w:rsid w:val="008F6807"/>
    <w:rsid w:val="008F6DCB"/>
    <w:rsid w:val="008F7147"/>
    <w:rsid w:val="008F734B"/>
    <w:rsid w:val="008F76DB"/>
    <w:rsid w:val="008F7C36"/>
    <w:rsid w:val="0090068F"/>
    <w:rsid w:val="00900D18"/>
    <w:rsid w:val="00901248"/>
    <w:rsid w:val="009013F1"/>
    <w:rsid w:val="009017E6"/>
    <w:rsid w:val="00901D65"/>
    <w:rsid w:val="00902527"/>
    <w:rsid w:val="00904930"/>
    <w:rsid w:val="00904ADD"/>
    <w:rsid w:val="00905269"/>
    <w:rsid w:val="00905A37"/>
    <w:rsid w:val="00905C4E"/>
    <w:rsid w:val="00905FFC"/>
    <w:rsid w:val="00907499"/>
    <w:rsid w:val="0090752B"/>
    <w:rsid w:val="009075A5"/>
    <w:rsid w:val="0091081A"/>
    <w:rsid w:val="00910A6F"/>
    <w:rsid w:val="00911A66"/>
    <w:rsid w:val="00911C17"/>
    <w:rsid w:val="00911FE4"/>
    <w:rsid w:val="009131DB"/>
    <w:rsid w:val="00913A70"/>
    <w:rsid w:val="00913B89"/>
    <w:rsid w:val="00913E32"/>
    <w:rsid w:val="0091427B"/>
    <w:rsid w:val="00914B80"/>
    <w:rsid w:val="00915682"/>
    <w:rsid w:val="0091600F"/>
    <w:rsid w:val="00916A59"/>
    <w:rsid w:val="00916B0E"/>
    <w:rsid w:val="00916E0F"/>
    <w:rsid w:val="00916F97"/>
    <w:rsid w:val="00917361"/>
    <w:rsid w:val="00920566"/>
    <w:rsid w:val="00920FCE"/>
    <w:rsid w:val="00921008"/>
    <w:rsid w:val="009219B2"/>
    <w:rsid w:val="00921A5C"/>
    <w:rsid w:val="00921EE7"/>
    <w:rsid w:val="00924CBA"/>
    <w:rsid w:val="009270E4"/>
    <w:rsid w:val="00927A76"/>
    <w:rsid w:val="00930206"/>
    <w:rsid w:val="009305B0"/>
    <w:rsid w:val="00930666"/>
    <w:rsid w:val="00930A0D"/>
    <w:rsid w:val="00931959"/>
    <w:rsid w:val="00931F0B"/>
    <w:rsid w:val="009320DE"/>
    <w:rsid w:val="00932113"/>
    <w:rsid w:val="009327FC"/>
    <w:rsid w:val="00933639"/>
    <w:rsid w:val="009337F1"/>
    <w:rsid w:val="00933966"/>
    <w:rsid w:val="00933D61"/>
    <w:rsid w:val="0093441F"/>
    <w:rsid w:val="00934C27"/>
    <w:rsid w:val="00934F56"/>
    <w:rsid w:val="00936028"/>
    <w:rsid w:val="00936380"/>
    <w:rsid w:val="0093640B"/>
    <w:rsid w:val="009368CB"/>
    <w:rsid w:val="00936DBA"/>
    <w:rsid w:val="009373E4"/>
    <w:rsid w:val="009376DA"/>
    <w:rsid w:val="00937A48"/>
    <w:rsid w:val="009406F3"/>
    <w:rsid w:val="00940B58"/>
    <w:rsid w:val="00940BD7"/>
    <w:rsid w:val="00942360"/>
    <w:rsid w:val="0094262E"/>
    <w:rsid w:val="0094290C"/>
    <w:rsid w:val="009429B3"/>
    <w:rsid w:val="009435DE"/>
    <w:rsid w:val="00943676"/>
    <w:rsid w:val="00943B05"/>
    <w:rsid w:val="0094568B"/>
    <w:rsid w:val="009458E9"/>
    <w:rsid w:val="00946209"/>
    <w:rsid w:val="00946264"/>
    <w:rsid w:val="00946EE8"/>
    <w:rsid w:val="0094712B"/>
    <w:rsid w:val="009471F2"/>
    <w:rsid w:val="009521A9"/>
    <w:rsid w:val="009524A3"/>
    <w:rsid w:val="00953539"/>
    <w:rsid w:val="0095377B"/>
    <w:rsid w:val="0095496A"/>
    <w:rsid w:val="00955284"/>
    <w:rsid w:val="009562FE"/>
    <w:rsid w:val="0095657E"/>
    <w:rsid w:val="00956BD1"/>
    <w:rsid w:val="00956E63"/>
    <w:rsid w:val="0095739B"/>
    <w:rsid w:val="00957BB0"/>
    <w:rsid w:val="009600B0"/>
    <w:rsid w:val="0096015D"/>
    <w:rsid w:val="00960FF6"/>
    <w:rsid w:val="00961EEC"/>
    <w:rsid w:val="00962158"/>
    <w:rsid w:val="0096251A"/>
    <w:rsid w:val="00962995"/>
    <w:rsid w:val="00962FD4"/>
    <w:rsid w:val="009631A2"/>
    <w:rsid w:val="0096423E"/>
    <w:rsid w:val="00964720"/>
    <w:rsid w:val="00964D24"/>
    <w:rsid w:val="0096513B"/>
    <w:rsid w:val="0096565E"/>
    <w:rsid w:val="0096642B"/>
    <w:rsid w:val="00966FF0"/>
    <w:rsid w:val="009675C0"/>
    <w:rsid w:val="00970A7B"/>
    <w:rsid w:val="00971CC9"/>
    <w:rsid w:val="00971D23"/>
    <w:rsid w:val="009720AA"/>
    <w:rsid w:val="009724F6"/>
    <w:rsid w:val="00972633"/>
    <w:rsid w:val="00972771"/>
    <w:rsid w:val="0097277B"/>
    <w:rsid w:val="00972E74"/>
    <w:rsid w:val="00973177"/>
    <w:rsid w:val="00973A9D"/>
    <w:rsid w:val="00973B91"/>
    <w:rsid w:val="00973EDA"/>
    <w:rsid w:val="00974006"/>
    <w:rsid w:val="0097417C"/>
    <w:rsid w:val="00974714"/>
    <w:rsid w:val="00974D48"/>
    <w:rsid w:val="0097528D"/>
    <w:rsid w:val="009766A1"/>
    <w:rsid w:val="009766A9"/>
    <w:rsid w:val="0097743C"/>
    <w:rsid w:val="009775CB"/>
    <w:rsid w:val="00977886"/>
    <w:rsid w:val="0098076E"/>
    <w:rsid w:val="00982D2C"/>
    <w:rsid w:val="00982F09"/>
    <w:rsid w:val="00983179"/>
    <w:rsid w:val="0098340F"/>
    <w:rsid w:val="00983A7C"/>
    <w:rsid w:val="00983E8C"/>
    <w:rsid w:val="00984E07"/>
    <w:rsid w:val="00984FA1"/>
    <w:rsid w:val="0098530F"/>
    <w:rsid w:val="00985898"/>
    <w:rsid w:val="00985BF2"/>
    <w:rsid w:val="0098653D"/>
    <w:rsid w:val="009872BC"/>
    <w:rsid w:val="00987868"/>
    <w:rsid w:val="009908EB"/>
    <w:rsid w:val="00990FF6"/>
    <w:rsid w:val="00991055"/>
    <w:rsid w:val="00991A7C"/>
    <w:rsid w:val="00991C2A"/>
    <w:rsid w:val="00992154"/>
    <w:rsid w:val="00992ED7"/>
    <w:rsid w:val="00993274"/>
    <w:rsid w:val="0099342E"/>
    <w:rsid w:val="0099372A"/>
    <w:rsid w:val="00993C71"/>
    <w:rsid w:val="009952D9"/>
    <w:rsid w:val="009958E9"/>
    <w:rsid w:val="00995C08"/>
    <w:rsid w:val="009962AB"/>
    <w:rsid w:val="00996319"/>
    <w:rsid w:val="009967C4"/>
    <w:rsid w:val="00996B63"/>
    <w:rsid w:val="00997F7E"/>
    <w:rsid w:val="009A0A5F"/>
    <w:rsid w:val="009A1A3E"/>
    <w:rsid w:val="009A28FE"/>
    <w:rsid w:val="009A3E13"/>
    <w:rsid w:val="009A4C75"/>
    <w:rsid w:val="009A4EC5"/>
    <w:rsid w:val="009A503C"/>
    <w:rsid w:val="009A634C"/>
    <w:rsid w:val="009A640B"/>
    <w:rsid w:val="009A6427"/>
    <w:rsid w:val="009A64E9"/>
    <w:rsid w:val="009A7470"/>
    <w:rsid w:val="009B134F"/>
    <w:rsid w:val="009B41F5"/>
    <w:rsid w:val="009B4AE9"/>
    <w:rsid w:val="009B4BA7"/>
    <w:rsid w:val="009B4C44"/>
    <w:rsid w:val="009B51C7"/>
    <w:rsid w:val="009B5E79"/>
    <w:rsid w:val="009B5EFB"/>
    <w:rsid w:val="009B605E"/>
    <w:rsid w:val="009B70FC"/>
    <w:rsid w:val="009C0AB4"/>
    <w:rsid w:val="009C1879"/>
    <w:rsid w:val="009C2656"/>
    <w:rsid w:val="009C48C6"/>
    <w:rsid w:val="009C4AD5"/>
    <w:rsid w:val="009C520F"/>
    <w:rsid w:val="009C61D1"/>
    <w:rsid w:val="009C6351"/>
    <w:rsid w:val="009C64C1"/>
    <w:rsid w:val="009C67F5"/>
    <w:rsid w:val="009C6B8F"/>
    <w:rsid w:val="009C70D2"/>
    <w:rsid w:val="009C7108"/>
    <w:rsid w:val="009C78E7"/>
    <w:rsid w:val="009D0D6E"/>
    <w:rsid w:val="009D114D"/>
    <w:rsid w:val="009D2B63"/>
    <w:rsid w:val="009D2EC5"/>
    <w:rsid w:val="009D3084"/>
    <w:rsid w:val="009D369F"/>
    <w:rsid w:val="009D3BE8"/>
    <w:rsid w:val="009D57D4"/>
    <w:rsid w:val="009D581A"/>
    <w:rsid w:val="009D58B3"/>
    <w:rsid w:val="009D5DD3"/>
    <w:rsid w:val="009D6AA8"/>
    <w:rsid w:val="009D7125"/>
    <w:rsid w:val="009D72F8"/>
    <w:rsid w:val="009D77FF"/>
    <w:rsid w:val="009D7AC0"/>
    <w:rsid w:val="009E02F4"/>
    <w:rsid w:val="009E0839"/>
    <w:rsid w:val="009E0C9B"/>
    <w:rsid w:val="009E10D4"/>
    <w:rsid w:val="009E1708"/>
    <w:rsid w:val="009E2EA7"/>
    <w:rsid w:val="009E313E"/>
    <w:rsid w:val="009E3A05"/>
    <w:rsid w:val="009E421B"/>
    <w:rsid w:val="009E45E5"/>
    <w:rsid w:val="009E4B5E"/>
    <w:rsid w:val="009E5712"/>
    <w:rsid w:val="009E5DC3"/>
    <w:rsid w:val="009E5FC6"/>
    <w:rsid w:val="009E6214"/>
    <w:rsid w:val="009E6505"/>
    <w:rsid w:val="009E65B3"/>
    <w:rsid w:val="009E69A2"/>
    <w:rsid w:val="009E70C7"/>
    <w:rsid w:val="009E7818"/>
    <w:rsid w:val="009E79F7"/>
    <w:rsid w:val="009E7CFF"/>
    <w:rsid w:val="009E7F4A"/>
    <w:rsid w:val="009F024A"/>
    <w:rsid w:val="009F0451"/>
    <w:rsid w:val="009F0627"/>
    <w:rsid w:val="009F07FC"/>
    <w:rsid w:val="009F1DE7"/>
    <w:rsid w:val="009F29DF"/>
    <w:rsid w:val="009F2DCB"/>
    <w:rsid w:val="009F4602"/>
    <w:rsid w:val="009F48CA"/>
    <w:rsid w:val="009F4AE8"/>
    <w:rsid w:val="009F54D9"/>
    <w:rsid w:val="009F6847"/>
    <w:rsid w:val="009F6FD0"/>
    <w:rsid w:val="009F7171"/>
    <w:rsid w:val="009F754C"/>
    <w:rsid w:val="009F7565"/>
    <w:rsid w:val="009F76FD"/>
    <w:rsid w:val="00A00022"/>
    <w:rsid w:val="00A004A5"/>
    <w:rsid w:val="00A0072F"/>
    <w:rsid w:val="00A007DA"/>
    <w:rsid w:val="00A00E5E"/>
    <w:rsid w:val="00A00F63"/>
    <w:rsid w:val="00A00FCE"/>
    <w:rsid w:val="00A01E0A"/>
    <w:rsid w:val="00A01F8B"/>
    <w:rsid w:val="00A01FAB"/>
    <w:rsid w:val="00A0204F"/>
    <w:rsid w:val="00A037E0"/>
    <w:rsid w:val="00A03864"/>
    <w:rsid w:val="00A04226"/>
    <w:rsid w:val="00A0448C"/>
    <w:rsid w:val="00A0453C"/>
    <w:rsid w:val="00A0454B"/>
    <w:rsid w:val="00A04F51"/>
    <w:rsid w:val="00A0529C"/>
    <w:rsid w:val="00A05349"/>
    <w:rsid w:val="00A0573E"/>
    <w:rsid w:val="00A065CA"/>
    <w:rsid w:val="00A075FF"/>
    <w:rsid w:val="00A07CA9"/>
    <w:rsid w:val="00A10DAF"/>
    <w:rsid w:val="00A10DF1"/>
    <w:rsid w:val="00A113F8"/>
    <w:rsid w:val="00A115E8"/>
    <w:rsid w:val="00A121E7"/>
    <w:rsid w:val="00A12C87"/>
    <w:rsid w:val="00A130E2"/>
    <w:rsid w:val="00A131BC"/>
    <w:rsid w:val="00A13225"/>
    <w:rsid w:val="00A13AB6"/>
    <w:rsid w:val="00A1514F"/>
    <w:rsid w:val="00A15390"/>
    <w:rsid w:val="00A1581B"/>
    <w:rsid w:val="00A15CA1"/>
    <w:rsid w:val="00A1682A"/>
    <w:rsid w:val="00A170C1"/>
    <w:rsid w:val="00A17172"/>
    <w:rsid w:val="00A17340"/>
    <w:rsid w:val="00A17A6A"/>
    <w:rsid w:val="00A2088C"/>
    <w:rsid w:val="00A20CD9"/>
    <w:rsid w:val="00A2154F"/>
    <w:rsid w:val="00A21919"/>
    <w:rsid w:val="00A21B92"/>
    <w:rsid w:val="00A21BFA"/>
    <w:rsid w:val="00A21EDD"/>
    <w:rsid w:val="00A22493"/>
    <w:rsid w:val="00A230C7"/>
    <w:rsid w:val="00A23E05"/>
    <w:rsid w:val="00A23E68"/>
    <w:rsid w:val="00A24F15"/>
    <w:rsid w:val="00A25A66"/>
    <w:rsid w:val="00A25B7C"/>
    <w:rsid w:val="00A25E61"/>
    <w:rsid w:val="00A2672C"/>
    <w:rsid w:val="00A2753C"/>
    <w:rsid w:val="00A30050"/>
    <w:rsid w:val="00A30A48"/>
    <w:rsid w:val="00A310F2"/>
    <w:rsid w:val="00A315AE"/>
    <w:rsid w:val="00A317BE"/>
    <w:rsid w:val="00A33794"/>
    <w:rsid w:val="00A339BD"/>
    <w:rsid w:val="00A354C9"/>
    <w:rsid w:val="00A35523"/>
    <w:rsid w:val="00A359A8"/>
    <w:rsid w:val="00A3623F"/>
    <w:rsid w:val="00A37257"/>
    <w:rsid w:val="00A40493"/>
    <w:rsid w:val="00A40F0C"/>
    <w:rsid w:val="00A411F7"/>
    <w:rsid w:val="00A4176B"/>
    <w:rsid w:val="00A41B73"/>
    <w:rsid w:val="00A42056"/>
    <w:rsid w:val="00A426BD"/>
    <w:rsid w:val="00A42DB5"/>
    <w:rsid w:val="00A445FB"/>
    <w:rsid w:val="00A447D7"/>
    <w:rsid w:val="00A450A8"/>
    <w:rsid w:val="00A4572B"/>
    <w:rsid w:val="00A45952"/>
    <w:rsid w:val="00A46D53"/>
    <w:rsid w:val="00A472C6"/>
    <w:rsid w:val="00A479FE"/>
    <w:rsid w:val="00A47A04"/>
    <w:rsid w:val="00A47BFA"/>
    <w:rsid w:val="00A526F7"/>
    <w:rsid w:val="00A52A27"/>
    <w:rsid w:val="00A5373F"/>
    <w:rsid w:val="00A537C4"/>
    <w:rsid w:val="00A5434E"/>
    <w:rsid w:val="00A54ACA"/>
    <w:rsid w:val="00A54F10"/>
    <w:rsid w:val="00A558B0"/>
    <w:rsid w:val="00A55DA8"/>
    <w:rsid w:val="00A56077"/>
    <w:rsid w:val="00A573EC"/>
    <w:rsid w:val="00A57F82"/>
    <w:rsid w:val="00A601C8"/>
    <w:rsid w:val="00A60393"/>
    <w:rsid w:val="00A6042F"/>
    <w:rsid w:val="00A60D82"/>
    <w:rsid w:val="00A614D8"/>
    <w:rsid w:val="00A6248A"/>
    <w:rsid w:val="00A62F55"/>
    <w:rsid w:val="00A633C2"/>
    <w:rsid w:val="00A65298"/>
    <w:rsid w:val="00A653C9"/>
    <w:rsid w:val="00A65C6C"/>
    <w:rsid w:val="00A65CCB"/>
    <w:rsid w:val="00A6608D"/>
    <w:rsid w:val="00A6650E"/>
    <w:rsid w:val="00A670E1"/>
    <w:rsid w:val="00A67855"/>
    <w:rsid w:val="00A67978"/>
    <w:rsid w:val="00A706A7"/>
    <w:rsid w:val="00A70739"/>
    <w:rsid w:val="00A714A0"/>
    <w:rsid w:val="00A714B8"/>
    <w:rsid w:val="00A727F5"/>
    <w:rsid w:val="00A72D0D"/>
    <w:rsid w:val="00A72D4A"/>
    <w:rsid w:val="00A73398"/>
    <w:rsid w:val="00A737F8"/>
    <w:rsid w:val="00A73C67"/>
    <w:rsid w:val="00A7431D"/>
    <w:rsid w:val="00A74F55"/>
    <w:rsid w:val="00A75A85"/>
    <w:rsid w:val="00A75C01"/>
    <w:rsid w:val="00A75E53"/>
    <w:rsid w:val="00A75F9C"/>
    <w:rsid w:val="00A76097"/>
    <w:rsid w:val="00A761F4"/>
    <w:rsid w:val="00A76810"/>
    <w:rsid w:val="00A77C31"/>
    <w:rsid w:val="00A80761"/>
    <w:rsid w:val="00A80AF1"/>
    <w:rsid w:val="00A80CD3"/>
    <w:rsid w:val="00A81113"/>
    <w:rsid w:val="00A81276"/>
    <w:rsid w:val="00A81A1A"/>
    <w:rsid w:val="00A81AF6"/>
    <w:rsid w:val="00A8213F"/>
    <w:rsid w:val="00A8224B"/>
    <w:rsid w:val="00A8288D"/>
    <w:rsid w:val="00A83209"/>
    <w:rsid w:val="00A8374A"/>
    <w:rsid w:val="00A83A23"/>
    <w:rsid w:val="00A85A0B"/>
    <w:rsid w:val="00A85A42"/>
    <w:rsid w:val="00A868C0"/>
    <w:rsid w:val="00A86A33"/>
    <w:rsid w:val="00A86BAA"/>
    <w:rsid w:val="00A8739A"/>
    <w:rsid w:val="00A900F8"/>
    <w:rsid w:val="00A902B5"/>
    <w:rsid w:val="00A908A1"/>
    <w:rsid w:val="00A90B1A"/>
    <w:rsid w:val="00A90FE6"/>
    <w:rsid w:val="00A91F4E"/>
    <w:rsid w:val="00A9430E"/>
    <w:rsid w:val="00A94B90"/>
    <w:rsid w:val="00A94DB9"/>
    <w:rsid w:val="00A952E4"/>
    <w:rsid w:val="00A95576"/>
    <w:rsid w:val="00A955A1"/>
    <w:rsid w:val="00A95A83"/>
    <w:rsid w:val="00A95ECC"/>
    <w:rsid w:val="00A95EF9"/>
    <w:rsid w:val="00A95F94"/>
    <w:rsid w:val="00A9613E"/>
    <w:rsid w:val="00A9618A"/>
    <w:rsid w:val="00A964DB"/>
    <w:rsid w:val="00A96AE3"/>
    <w:rsid w:val="00A96EF0"/>
    <w:rsid w:val="00A97A6D"/>
    <w:rsid w:val="00A97CFA"/>
    <w:rsid w:val="00AA033D"/>
    <w:rsid w:val="00AA0B77"/>
    <w:rsid w:val="00AA0BA0"/>
    <w:rsid w:val="00AA0CCA"/>
    <w:rsid w:val="00AA138F"/>
    <w:rsid w:val="00AA1CD3"/>
    <w:rsid w:val="00AA3132"/>
    <w:rsid w:val="00AA4593"/>
    <w:rsid w:val="00AA4D71"/>
    <w:rsid w:val="00AA5907"/>
    <w:rsid w:val="00AA79B6"/>
    <w:rsid w:val="00AA7C8B"/>
    <w:rsid w:val="00AA7F09"/>
    <w:rsid w:val="00AB000E"/>
    <w:rsid w:val="00AB04C2"/>
    <w:rsid w:val="00AB0789"/>
    <w:rsid w:val="00AB0C25"/>
    <w:rsid w:val="00AB0CBB"/>
    <w:rsid w:val="00AB2EEE"/>
    <w:rsid w:val="00AB328A"/>
    <w:rsid w:val="00AB36EA"/>
    <w:rsid w:val="00AB3ED7"/>
    <w:rsid w:val="00AB4107"/>
    <w:rsid w:val="00AB4185"/>
    <w:rsid w:val="00AB4677"/>
    <w:rsid w:val="00AC0040"/>
    <w:rsid w:val="00AC137F"/>
    <w:rsid w:val="00AC23AC"/>
    <w:rsid w:val="00AC2518"/>
    <w:rsid w:val="00AC285A"/>
    <w:rsid w:val="00AC3692"/>
    <w:rsid w:val="00AC3B77"/>
    <w:rsid w:val="00AC4095"/>
    <w:rsid w:val="00AC4241"/>
    <w:rsid w:val="00AC462A"/>
    <w:rsid w:val="00AC6448"/>
    <w:rsid w:val="00AC6FED"/>
    <w:rsid w:val="00AC77D0"/>
    <w:rsid w:val="00AC7BC5"/>
    <w:rsid w:val="00AC7F92"/>
    <w:rsid w:val="00AD053D"/>
    <w:rsid w:val="00AD05D2"/>
    <w:rsid w:val="00AD08D2"/>
    <w:rsid w:val="00AD2123"/>
    <w:rsid w:val="00AD2CE5"/>
    <w:rsid w:val="00AD381C"/>
    <w:rsid w:val="00AD48CC"/>
    <w:rsid w:val="00AD4BE2"/>
    <w:rsid w:val="00AD4D56"/>
    <w:rsid w:val="00AD5590"/>
    <w:rsid w:val="00AD57A2"/>
    <w:rsid w:val="00AD6687"/>
    <w:rsid w:val="00AD6D7D"/>
    <w:rsid w:val="00AD725E"/>
    <w:rsid w:val="00AD76FE"/>
    <w:rsid w:val="00AD7F73"/>
    <w:rsid w:val="00AE0751"/>
    <w:rsid w:val="00AE099A"/>
    <w:rsid w:val="00AE0A03"/>
    <w:rsid w:val="00AE112B"/>
    <w:rsid w:val="00AE166B"/>
    <w:rsid w:val="00AE1FFA"/>
    <w:rsid w:val="00AE205D"/>
    <w:rsid w:val="00AE2B4D"/>
    <w:rsid w:val="00AE3AA1"/>
    <w:rsid w:val="00AE3E0D"/>
    <w:rsid w:val="00AE5D8E"/>
    <w:rsid w:val="00AE63BC"/>
    <w:rsid w:val="00AE73D5"/>
    <w:rsid w:val="00AE75D1"/>
    <w:rsid w:val="00AE761F"/>
    <w:rsid w:val="00AE7ACD"/>
    <w:rsid w:val="00AF0067"/>
    <w:rsid w:val="00AF0349"/>
    <w:rsid w:val="00AF034A"/>
    <w:rsid w:val="00AF0EE9"/>
    <w:rsid w:val="00AF1159"/>
    <w:rsid w:val="00AF1391"/>
    <w:rsid w:val="00AF249C"/>
    <w:rsid w:val="00AF3496"/>
    <w:rsid w:val="00AF43EB"/>
    <w:rsid w:val="00AF4547"/>
    <w:rsid w:val="00AF4C58"/>
    <w:rsid w:val="00AF4C73"/>
    <w:rsid w:val="00AF5F8E"/>
    <w:rsid w:val="00AF7346"/>
    <w:rsid w:val="00AF7CBD"/>
    <w:rsid w:val="00AF7D5F"/>
    <w:rsid w:val="00B0024C"/>
    <w:rsid w:val="00B0030A"/>
    <w:rsid w:val="00B008BA"/>
    <w:rsid w:val="00B00ABB"/>
    <w:rsid w:val="00B011FB"/>
    <w:rsid w:val="00B012A3"/>
    <w:rsid w:val="00B017DC"/>
    <w:rsid w:val="00B01DAD"/>
    <w:rsid w:val="00B026E8"/>
    <w:rsid w:val="00B02B23"/>
    <w:rsid w:val="00B02B28"/>
    <w:rsid w:val="00B04982"/>
    <w:rsid w:val="00B060B7"/>
    <w:rsid w:val="00B060CD"/>
    <w:rsid w:val="00B06DCB"/>
    <w:rsid w:val="00B06E12"/>
    <w:rsid w:val="00B0710B"/>
    <w:rsid w:val="00B07305"/>
    <w:rsid w:val="00B1083E"/>
    <w:rsid w:val="00B10EFD"/>
    <w:rsid w:val="00B12103"/>
    <w:rsid w:val="00B12E57"/>
    <w:rsid w:val="00B132BC"/>
    <w:rsid w:val="00B13507"/>
    <w:rsid w:val="00B138F0"/>
    <w:rsid w:val="00B15DAC"/>
    <w:rsid w:val="00B166D1"/>
    <w:rsid w:val="00B16CAA"/>
    <w:rsid w:val="00B176BF"/>
    <w:rsid w:val="00B17D5B"/>
    <w:rsid w:val="00B2091B"/>
    <w:rsid w:val="00B21916"/>
    <w:rsid w:val="00B21CAE"/>
    <w:rsid w:val="00B21E5F"/>
    <w:rsid w:val="00B23FE3"/>
    <w:rsid w:val="00B24935"/>
    <w:rsid w:val="00B24A0B"/>
    <w:rsid w:val="00B24EC7"/>
    <w:rsid w:val="00B253AA"/>
    <w:rsid w:val="00B253C0"/>
    <w:rsid w:val="00B2545A"/>
    <w:rsid w:val="00B25A52"/>
    <w:rsid w:val="00B265F4"/>
    <w:rsid w:val="00B27748"/>
    <w:rsid w:val="00B27F06"/>
    <w:rsid w:val="00B303BB"/>
    <w:rsid w:val="00B307C1"/>
    <w:rsid w:val="00B316D9"/>
    <w:rsid w:val="00B316E9"/>
    <w:rsid w:val="00B318CC"/>
    <w:rsid w:val="00B32184"/>
    <w:rsid w:val="00B32B98"/>
    <w:rsid w:val="00B32BBD"/>
    <w:rsid w:val="00B33248"/>
    <w:rsid w:val="00B348DE"/>
    <w:rsid w:val="00B35054"/>
    <w:rsid w:val="00B36253"/>
    <w:rsid w:val="00B37840"/>
    <w:rsid w:val="00B4023D"/>
    <w:rsid w:val="00B40CD1"/>
    <w:rsid w:val="00B41B67"/>
    <w:rsid w:val="00B41D49"/>
    <w:rsid w:val="00B426DE"/>
    <w:rsid w:val="00B428AF"/>
    <w:rsid w:val="00B42C14"/>
    <w:rsid w:val="00B43817"/>
    <w:rsid w:val="00B43ADA"/>
    <w:rsid w:val="00B43D54"/>
    <w:rsid w:val="00B44148"/>
    <w:rsid w:val="00B44510"/>
    <w:rsid w:val="00B44708"/>
    <w:rsid w:val="00B4471B"/>
    <w:rsid w:val="00B44C7F"/>
    <w:rsid w:val="00B455BA"/>
    <w:rsid w:val="00B459F6"/>
    <w:rsid w:val="00B4762A"/>
    <w:rsid w:val="00B47D18"/>
    <w:rsid w:val="00B50B97"/>
    <w:rsid w:val="00B5230F"/>
    <w:rsid w:val="00B5239D"/>
    <w:rsid w:val="00B525D2"/>
    <w:rsid w:val="00B539E2"/>
    <w:rsid w:val="00B5434C"/>
    <w:rsid w:val="00B546ED"/>
    <w:rsid w:val="00B547EF"/>
    <w:rsid w:val="00B54CA4"/>
    <w:rsid w:val="00B54DB7"/>
    <w:rsid w:val="00B5511A"/>
    <w:rsid w:val="00B5563A"/>
    <w:rsid w:val="00B6049B"/>
    <w:rsid w:val="00B60726"/>
    <w:rsid w:val="00B60CE0"/>
    <w:rsid w:val="00B61AED"/>
    <w:rsid w:val="00B62179"/>
    <w:rsid w:val="00B63776"/>
    <w:rsid w:val="00B6379A"/>
    <w:rsid w:val="00B63950"/>
    <w:rsid w:val="00B642AD"/>
    <w:rsid w:val="00B647D8"/>
    <w:rsid w:val="00B64FF5"/>
    <w:rsid w:val="00B66AB1"/>
    <w:rsid w:val="00B66F45"/>
    <w:rsid w:val="00B678A7"/>
    <w:rsid w:val="00B707E2"/>
    <w:rsid w:val="00B70A78"/>
    <w:rsid w:val="00B7156C"/>
    <w:rsid w:val="00B71B0E"/>
    <w:rsid w:val="00B71B80"/>
    <w:rsid w:val="00B7308C"/>
    <w:rsid w:val="00B7309C"/>
    <w:rsid w:val="00B742AA"/>
    <w:rsid w:val="00B7470D"/>
    <w:rsid w:val="00B749B0"/>
    <w:rsid w:val="00B753D8"/>
    <w:rsid w:val="00B75F88"/>
    <w:rsid w:val="00B75FEC"/>
    <w:rsid w:val="00B76257"/>
    <w:rsid w:val="00B76303"/>
    <w:rsid w:val="00B764EA"/>
    <w:rsid w:val="00B76B7A"/>
    <w:rsid w:val="00B76FF3"/>
    <w:rsid w:val="00B80054"/>
    <w:rsid w:val="00B821F6"/>
    <w:rsid w:val="00B82BC0"/>
    <w:rsid w:val="00B82F0A"/>
    <w:rsid w:val="00B83585"/>
    <w:rsid w:val="00B8391D"/>
    <w:rsid w:val="00B84B51"/>
    <w:rsid w:val="00B86152"/>
    <w:rsid w:val="00B861B9"/>
    <w:rsid w:val="00B86C1E"/>
    <w:rsid w:val="00B904E9"/>
    <w:rsid w:val="00B90F61"/>
    <w:rsid w:val="00B91E72"/>
    <w:rsid w:val="00B9214E"/>
    <w:rsid w:val="00B9245F"/>
    <w:rsid w:val="00B92AA9"/>
    <w:rsid w:val="00B92D17"/>
    <w:rsid w:val="00B930D3"/>
    <w:rsid w:val="00B93835"/>
    <w:rsid w:val="00B93C0F"/>
    <w:rsid w:val="00B9423A"/>
    <w:rsid w:val="00B9479D"/>
    <w:rsid w:val="00B94FAC"/>
    <w:rsid w:val="00B95707"/>
    <w:rsid w:val="00B957A6"/>
    <w:rsid w:val="00B95ECF"/>
    <w:rsid w:val="00B9612E"/>
    <w:rsid w:val="00B96493"/>
    <w:rsid w:val="00B96632"/>
    <w:rsid w:val="00B967DE"/>
    <w:rsid w:val="00B973B4"/>
    <w:rsid w:val="00B9760A"/>
    <w:rsid w:val="00B97C74"/>
    <w:rsid w:val="00BA09DA"/>
    <w:rsid w:val="00BA0E53"/>
    <w:rsid w:val="00BA13FD"/>
    <w:rsid w:val="00BA2035"/>
    <w:rsid w:val="00BA233F"/>
    <w:rsid w:val="00BA286B"/>
    <w:rsid w:val="00BA2BA2"/>
    <w:rsid w:val="00BA2EB5"/>
    <w:rsid w:val="00BA35F4"/>
    <w:rsid w:val="00BA4396"/>
    <w:rsid w:val="00BA472D"/>
    <w:rsid w:val="00BA480C"/>
    <w:rsid w:val="00BA5CC7"/>
    <w:rsid w:val="00BA5DC8"/>
    <w:rsid w:val="00BA68D4"/>
    <w:rsid w:val="00BA6F00"/>
    <w:rsid w:val="00BA7588"/>
    <w:rsid w:val="00BA777D"/>
    <w:rsid w:val="00BA7880"/>
    <w:rsid w:val="00BA7B27"/>
    <w:rsid w:val="00BA7FEA"/>
    <w:rsid w:val="00BB0CEE"/>
    <w:rsid w:val="00BB1E9C"/>
    <w:rsid w:val="00BB2856"/>
    <w:rsid w:val="00BB3882"/>
    <w:rsid w:val="00BB4152"/>
    <w:rsid w:val="00BB477E"/>
    <w:rsid w:val="00BB4AFC"/>
    <w:rsid w:val="00BB5444"/>
    <w:rsid w:val="00BB5489"/>
    <w:rsid w:val="00BB5CE8"/>
    <w:rsid w:val="00BB6464"/>
    <w:rsid w:val="00BB69BE"/>
    <w:rsid w:val="00BB79E9"/>
    <w:rsid w:val="00BC0D9E"/>
    <w:rsid w:val="00BC14AF"/>
    <w:rsid w:val="00BC193F"/>
    <w:rsid w:val="00BC1C35"/>
    <w:rsid w:val="00BC3D21"/>
    <w:rsid w:val="00BC3DCB"/>
    <w:rsid w:val="00BC428E"/>
    <w:rsid w:val="00BC45AA"/>
    <w:rsid w:val="00BC485C"/>
    <w:rsid w:val="00BC4AC3"/>
    <w:rsid w:val="00BC6F25"/>
    <w:rsid w:val="00BC78E8"/>
    <w:rsid w:val="00BC79E9"/>
    <w:rsid w:val="00BD04A3"/>
    <w:rsid w:val="00BD0989"/>
    <w:rsid w:val="00BD0B7A"/>
    <w:rsid w:val="00BD182A"/>
    <w:rsid w:val="00BD1BF0"/>
    <w:rsid w:val="00BD1D5B"/>
    <w:rsid w:val="00BD2683"/>
    <w:rsid w:val="00BD3C4E"/>
    <w:rsid w:val="00BD6155"/>
    <w:rsid w:val="00BD62C6"/>
    <w:rsid w:val="00BD6EC5"/>
    <w:rsid w:val="00BD7AAD"/>
    <w:rsid w:val="00BE04EE"/>
    <w:rsid w:val="00BE135B"/>
    <w:rsid w:val="00BE19D8"/>
    <w:rsid w:val="00BE1B4A"/>
    <w:rsid w:val="00BE1BE2"/>
    <w:rsid w:val="00BE24BA"/>
    <w:rsid w:val="00BE2681"/>
    <w:rsid w:val="00BE31DE"/>
    <w:rsid w:val="00BE463F"/>
    <w:rsid w:val="00BE4F84"/>
    <w:rsid w:val="00BE5202"/>
    <w:rsid w:val="00BE7CC8"/>
    <w:rsid w:val="00BF0B86"/>
    <w:rsid w:val="00BF10A9"/>
    <w:rsid w:val="00BF17A8"/>
    <w:rsid w:val="00BF1D3C"/>
    <w:rsid w:val="00BF2528"/>
    <w:rsid w:val="00BF2658"/>
    <w:rsid w:val="00BF2ACC"/>
    <w:rsid w:val="00BF2F20"/>
    <w:rsid w:val="00BF3133"/>
    <w:rsid w:val="00BF38B4"/>
    <w:rsid w:val="00BF39BF"/>
    <w:rsid w:val="00BF3FB0"/>
    <w:rsid w:val="00BF430C"/>
    <w:rsid w:val="00BF4B47"/>
    <w:rsid w:val="00BF538A"/>
    <w:rsid w:val="00BF552C"/>
    <w:rsid w:val="00BF6298"/>
    <w:rsid w:val="00BF631A"/>
    <w:rsid w:val="00BF6583"/>
    <w:rsid w:val="00BF75FB"/>
    <w:rsid w:val="00BF777B"/>
    <w:rsid w:val="00BF77D3"/>
    <w:rsid w:val="00C00220"/>
    <w:rsid w:val="00C00B05"/>
    <w:rsid w:val="00C01392"/>
    <w:rsid w:val="00C0199F"/>
    <w:rsid w:val="00C01A65"/>
    <w:rsid w:val="00C02DD0"/>
    <w:rsid w:val="00C038DB"/>
    <w:rsid w:val="00C0401A"/>
    <w:rsid w:val="00C0421E"/>
    <w:rsid w:val="00C04285"/>
    <w:rsid w:val="00C04EE9"/>
    <w:rsid w:val="00C05F2A"/>
    <w:rsid w:val="00C063DC"/>
    <w:rsid w:val="00C06CAE"/>
    <w:rsid w:val="00C07988"/>
    <w:rsid w:val="00C07B07"/>
    <w:rsid w:val="00C1154B"/>
    <w:rsid w:val="00C11F08"/>
    <w:rsid w:val="00C12C59"/>
    <w:rsid w:val="00C13006"/>
    <w:rsid w:val="00C13149"/>
    <w:rsid w:val="00C13155"/>
    <w:rsid w:val="00C133A1"/>
    <w:rsid w:val="00C13B20"/>
    <w:rsid w:val="00C14766"/>
    <w:rsid w:val="00C14A95"/>
    <w:rsid w:val="00C14CAD"/>
    <w:rsid w:val="00C14D6F"/>
    <w:rsid w:val="00C157A6"/>
    <w:rsid w:val="00C15FCC"/>
    <w:rsid w:val="00C16199"/>
    <w:rsid w:val="00C17EBD"/>
    <w:rsid w:val="00C203E0"/>
    <w:rsid w:val="00C20FA3"/>
    <w:rsid w:val="00C2164E"/>
    <w:rsid w:val="00C21982"/>
    <w:rsid w:val="00C21DCF"/>
    <w:rsid w:val="00C21F5B"/>
    <w:rsid w:val="00C223C8"/>
    <w:rsid w:val="00C225B0"/>
    <w:rsid w:val="00C23569"/>
    <w:rsid w:val="00C24D57"/>
    <w:rsid w:val="00C25498"/>
    <w:rsid w:val="00C256F2"/>
    <w:rsid w:val="00C257B5"/>
    <w:rsid w:val="00C26162"/>
    <w:rsid w:val="00C26FB0"/>
    <w:rsid w:val="00C270E1"/>
    <w:rsid w:val="00C279E3"/>
    <w:rsid w:val="00C27A44"/>
    <w:rsid w:val="00C27BB3"/>
    <w:rsid w:val="00C27DFC"/>
    <w:rsid w:val="00C27EA4"/>
    <w:rsid w:val="00C27F23"/>
    <w:rsid w:val="00C30BE2"/>
    <w:rsid w:val="00C31878"/>
    <w:rsid w:val="00C31A79"/>
    <w:rsid w:val="00C31BE1"/>
    <w:rsid w:val="00C32096"/>
    <w:rsid w:val="00C32BB6"/>
    <w:rsid w:val="00C3317B"/>
    <w:rsid w:val="00C33800"/>
    <w:rsid w:val="00C33E2A"/>
    <w:rsid w:val="00C34208"/>
    <w:rsid w:val="00C34370"/>
    <w:rsid w:val="00C34758"/>
    <w:rsid w:val="00C34B1B"/>
    <w:rsid w:val="00C35862"/>
    <w:rsid w:val="00C35B1E"/>
    <w:rsid w:val="00C36836"/>
    <w:rsid w:val="00C36B7C"/>
    <w:rsid w:val="00C36F8E"/>
    <w:rsid w:val="00C37F42"/>
    <w:rsid w:val="00C402D7"/>
    <w:rsid w:val="00C404EB"/>
    <w:rsid w:val="00C411C2"/>
    <w:rsid w:val="00C4128A"/>
    <w:rsid w:val="00C412A4"/>
    <w:rsid w:val="00C41B39"/>
    <w:rsid w:val="00C41D9C"/>
    <w:rsid w:val="00C41F07"/>
    <w:rsid w:val="00C4355A"/>
    <w:rsid w:val="00C43EDA"/>
    <w:rsid w:val="00C43F04"/>
    <w:rsid w:val="00C43FC7"/>
    <w:rsid w:val="00C44B0F"/>
    <w:rsid w:val="00C44BBC"/>
    <w:rsid w:val="00C45734"/>
    <w:rsid w:val="00C46612"/>
    <w:rsid w:val="00C47080"/>
    <w:rsid w:val="00C47DC2"/>
    <w:rsid w:val="00C47F71"/>
    <w:rsid w:val="00C50818"/>
    <w:rsid w:val="00C5123C"/>
    <w:rsid w:val="00C51558"/>
    <w:rsid w:val="00C51AE7"/>
    <w:rsid w:val="00C51B4B"/>
    <w:rsid w:val="00C51C85"/>
    <w:rsid w:val="00C52362"/>
    <w:rsid w:val="00C52410"/>
    <w:rsid w:val="00C54332"/>
    <w:rsid w:val="00C54C4F"/>
    <w:rsid w:val="00C5515E"/>
    <w:rsid w:val="00C55C9D"/>
    <w:rsid w:val="00C55DA9"/>
    <w:rsid w:val="00C56ADE"/>
    <w:rsid w:val="00C56E3F"/>
    <w:rsid w:val="00C6038F"/>
    <w:rsid w:val="00C60683"/>
    <w:rsid w:val="00C60DD9"/>
    <w:rsid w:val="00C62357"/>
    <w:rsid w:val="00C6304B"/>
    <w:rsid w:val="00C63701"/>
    <w:rsid w:val="00C639FF"/>
    <w:rsid w:val="00C63A63"/>
    <w:rsid w:val="00C63B6E"/>
    <w:rsid w:val="00C63C96"/>
    <w:rsid w:val="00C63CD5"/>
    <w:rsid w:val="00C6449A"/>
    <w:rsid w:val="00C64842"/>
    <w:rsid w:val="00C648BB"/>
    <w:rsid w:val="00C648D2"/>
    <w:rsid w:val="00C64BE3"/>
    <w:rsid w:val="00C64FBE"/>
    <w:rsid w:val="00C65D70"/>
    <w:rsid w:val="00C67352"/>
    <w:rsid w:val="00C67761"/>
    <w:rsid w:val="00C678DE"/>
    <w:rsid w:val="00C67963"/>
    <w:rsid w:val="00C67E06"/>
    <w:rsid w:val="00C67E76"/>
    <w:rsid w:val="00C7010E"/>
    <w:rsid w:val="00C70152"/>
    <w:rsid w:val="00C7076D"/>
    <w:rsid w:val="00C716B8"/>
    <w:rsid w:val="00C71966"/>
    <w:rsid w:val="00C71A66"/>
    <w:rsid w:val="00C72704"/>
    <w:rsid w:val="00C72AB0"/>
    <w:rsid w:val="00C73415"/>
    <w:rsid w:val="00C73D75"/>
    <w:rsid w:val="00C7404D"/>
    <w:rsid w:val="00C7427C"/>
    <w:rsid w:val="00C746DD"/>
    <w:rsid w:val="00C74D2B"/>
    <w:rsid w:val="00C74F82"/>
    <w:rsid w:val="00C75BEB"/>
    <w:rsid w:val="00C765F3"/>
    <w:rsid w:val="00C77A79"/>
    <w:rsid w:val="00C77F3F"/>
    <w:rsid w:val="00C80055"/>
    <w:rsid w:val="00C8039E"/>
    <w:rsid w:val="00C80729"/>
    <w:rsid w:val="00C80D6E"/>
    <w:rsid w:val="00C81889"/>
    <w:rsid w:val="00C826CE"/>
    <w:rsid w:val="00C82B92"/>
    <w:rsid w:val="00C82D59"/>
    <w:rsid w:val="00C8318C"/>
    <w:rsid w:val="00C83389"/>
    <w:rsid w:val="00C842BC"/>
    <w:rsid w:val="00C842D4"/>
    <w:rsid w:val="00C84788"/>
    <w:rsid w:val="00C84B83"/>
    <w:rsid w:val="00C8523F"/>
    <w:rsid w:val="00C85FE0"/>
    <w:rsid w:val="00C86BED"/>
    <w:rsid w:val="00C86CF0"/>
    <w:rsid w:val="00C8764F"/>
    <w:rsid w:val="00C90835"/>
    <w:rsid w:val="00C90F5F"/>
    <w:rsid w:val="00C9161F"/>
    <w:rsid w:val="00C919E3"/>
    <w:rsid w:val="00C93A54"/>
    <w:rsid w:val="00C93C15"/>
    <w:rsid w:val="00C93D13"/>
    <w:rsid w:val="00C940D3"/>
    <w:rsid w:val="00C942BC"/>
    <w:rsid w:val="00C945C4"/>
    <w:rsid w:val="00C9468D"/>
    <w:rsid w:val="00C94A3E"/>
    <w:rsid w:val="00C94C92"/>
    <w:rsid w:val="00C94D95"/>
    <w:rsid w:val="00C954BC"/>
    <w:rsid w:val="00C95C4A"/>
    <w:rsid w:val="00C960D7"/>
    <w:rsid w:val="00C96B20"/>
    <w:rsid w:val="00C978F0"/>
    <w:rsid w:val="00CA0029"/>
    <w:rsid w:val="00CA06E8"/>
    <w:rsid w:val="00CA077C"/>
    <w:rsid w:val="00CA0A91"/>
    <w:rsid w:val="00CA0BF2"/>
    <w:rsid w:val="00CA102E"/>
    <w:rsid w:val="00CA110F"/>
    <w:rsid w:val="00CA2BEF"/>
    <w:rsid w:val="00CA2EBE"/>
    <w:rsid w:val="00CA3161"/>
    <w:rsid w:val="00CA329D"/>
    <w:rsid w:val="00CA3F82"/>
    <w:rsid w:val="00CA449C"/>
    <w:rsid w:val="00CA462D"/>
    <w:rsid w:val="00CA541F"/>
    <w:rsid w:val="00CA5A6F"/>
    <w:rsid w:val="00CA5AC2"/>
    <w:rsid w:val="00CA5B1C"/>
    <w:rsid w:val="00CA65A2"/>
    <w:rsid w:val="00CA7362"/>
    <w:rsid w:val="00CA7370"/>
    <w:rsid w:val="00CA750D"/>
    <w:rsid w:val="00CA774E"/>
    <w:rsid w:val="00CA7F34"/>
    <w:rsid w:val="00CB09ED"/>
    <w:rsid w:val="00CB0DF7"/>
    <w:rsid w:val="00CB15DD"/>
    <w:rsid w:val="00CB251C"/>
    <w:rsid w:val="00CB2626"/>
    <w:rsid w:val="00CB2AE9"/>
    <w:rsid w:val="00CB2B5F"/>
    <w:rsid w:val="00CB445E"/>
    <w:rsid w:val="00CB5422"/>
    <w:rsid w:val="00CB6C76"/>
    <w:rsid w:val="00CC01C6"/>
    <w:rsid w:val="00CC03ED"/>
    <w:rsid w:val="00CC0BE1"/>
    <w:rsid w:val="00CC230C"/>
    <w:rsid w:val="00CC2512"/>
    <w:rsid w:val="00CC2A37"/>
    <w:rsid w:val="00CC3004"/>
    <w:rsid w:val="00CC3A31"/>
    <w:rsid w:val="00CC41F3"/>
    <w:rsid w:val="00CC5D72"/>
    <w:rsid w:val="00CC72E7"/>
    <w:rsid w:val="00CC7DDA"/>
    <w:rsid w:val="00CD00F3"/>
    <w:rsid w:val="00CD067D"/>
    <w:rsid w:val="00CD077B"/>
    <w:rsid w:val="00CD0A27"/>
    <w:rsid w:val="00CD0C33"/>
    <w:rsid w:val="00CD1894"/>
    <w:rsid w:val="00CD1E83"/>
    <w:rsid w:val="00CD22E6"/>
    <w:rsid w:val="00CD2450"/>
    <w:rsid w:val="00CD25A7"/>
    <w:rsid w:val="00CD30BD"/>
    <w:rsid w:val="00CD350C"/>
    <w:rsid w:val="00CD390B"/>
    <w:rsid w:val="00CD40BE"/>
    <w:rsid w:val="00CD4B9F"/>
    <w:rsid w:val="00CD4C41"/>
    <w:rsid w:val="00CD500A"/>
    <w:rsid w:val="00CD5102"/>
    <w:rsid w:val="00CD547A"/>
    <w:rsid w:val="00CD6291"/>
    <w:rsid w:val="00CD6DE6"/>
    <w:rsid w:val="00CD7BCD"/>
    <w:rsid w:val="00CD7E3D"/>
    <w:rsid w:val="00CE03A0"/>
    <w:rsid w:val="00CE09D9"/>
    <w:rsid w:val="00CE0AB5"/>
    <w:rsid w:val="00CE107A"/>
    <w:rsid w:val="00CE164A"/>
    <w:rsid w:val="00CE259D"/>
    <w:rsid w:val="00CE2928"/>
    <w:rsid w:val="00CE31BC"/>
    <w:rsid w:val="00CE38A6"/>
    <w:rsid w:val="00CE4AC3"/>
    <w:rsid w:val="00CE5233"/>
    <w:rsid w:val="00CE563F"/>
    <w:rsid w:val="00CE569F"/>
    <w:rsid w:val="00CE5736"/>
    <w:rsid w:val="00CE5ABC"/>
    <w:rsid w:val="00CE5B16"/>
    <w:rsid w:val="00CE68E4"/>
    <w:rsid w:val="00CE6CBA"/>
    <w:rsid w:val="00CE7C54"/>
    <w:rsid w:val="00CE7CD6"/>
    <w:rsid w:val="00CE7D2D"/>
    <w:rsid w:val="00CF0A27"/>
    <w:rsid w:val="00CF0F9C"/>
    <w:rsid w:val="00CF1F30"/>
    <w:rsid w:val="00CF22BE"/>
    <w:rsid w:val="00CF2928"/>
    <w:rsid w:val="00CF2ED6"/>
    <w:rsid w:val="00CF3138"/>
    <w:rsid w:val="00CF3A1D"/>
    <w:rsid w:val="00CF52AB"/>
    <w:rsid w:val="00CF5335"/>
    <w:rsid w:val="00CF562F"/>
    <w:rsid w:val="00CF583C"/>
    <w:rsid w:val="00CF592E"/>
    <w:rsid w:val="00CF6189"/>
    <w:rsid w:val="00CF6700"/>
    <w:rsid w:val="00D00895"/>
    <w:rsid w:val="00D00C81"/>
    <w:rsid w:val="00D013B6"/>
    <w:rsid w:val="00D017EE"/>
    <w:rsid w:val="00D022A6"/>
    <w:rsid w:val="00D033D6"/>
    <w:rsid w:val="00D04982"/>
    <w:rsid w:val="00D05CE0"/>
    <w:rsid w:val="00D0621C"/>
    <w:rsid w:val="00D06551"/>
    <w:rsid w:val="00D07078"/>
    <w:rsid w:val="00D076F5"/>
    <w:rsid w:val="00D07822"/>
    <w:rsid w:val="00D07A27"/>
    <w:rsid w:val="00D113CD"/>
    <w:rsid w:val="00D1145D"/>
    <w:rsid w:val="00D11BD6"/>
    <w:rsid w:val="00D11CD7"/>
    <w:rsid w:val="00D11EE9"/>
    <w:rsid w:val="00D12B26"/>
    <w:rsid w:val="00D13FFB"/>
    <w:rsid w:val="00D140E0"/>
    <w:rsid w:val="00D14E5E"/>
    <w:rsid w:val="00D157E2"/>
    <w:rsid w:val="00D167CC"/>
    <w:rsid w:val="00D170A3"/>
    <w:rsid w:val="00D1758B"/>
    <w:rsid w:val="00D17627"/>
    <w:rsid w:val="00D20B46"/>
    <w:rsid w:val="00D21713"/>
    <w:rsid w:val="00D218B5"/>
    <w:rsid w:val="00D21B92"/>
    <w:rsid w:val="00D21E73"/>
    <w:rsid w:val="00D2362E"/>
    <w:rsid w:val="00D2364E"/>
    <w:rsid w:val="00D2375B"/>
    <w:rsid w:val="00D239AD"/>
    <w:rsid w:val="00D23C15"/>
    <w:rsid w:val="00D24A48"/>
    <w:rsid w:val="00D24B4C"/>
    <w:rsid w:val="00D25388"/>
    <w:rsid w:val="00D25FB1"/>
    <w:rsid w:val="00D27D25"/>
    <w:rsid w:val="00D27FBA"/>
    <w:rsid w:val="00D30A3A"/>
    <w:rsid w:val="00D30A65"/>
    <w:rsid w:val="00D30B3F"/>
    <w:rsid w:val="00D31C50"/>
    <w:rsid w:val="00D32B65"/>
    <w:rsid w:val="00D32DD1"/>
    <w:rsid w:val="00D3310D"/>
    <w:rsid w:val="00D336B8"/>
    <w:rsid w:val="00D33DC3"/>
    <w:rsid w:val="00D349B3"/>
    <w:rsid w:val="00D34C2D"/>
    <w:rsid w:val="00D351E8"/>
    <w:rsid w:val="00D356FC"/>
    <w:rsid w:val="00D35750"/>
    <w:rsid w:val="00D35BF6"/>
    <w:rsid w:val="00D3677D"/>
    <w:rsid w:val="00D374F5"/>
    <w:rsid w:val="00D3755D"/>
    <w:rsid w:val="00D37F5F"/>
    <w:rsid w:val="00D400DD"/>
    <w:rsid w:val="00D403DA"/>
    <w:rsid w:val="00D4162E"/>
    <w:rsid w:val="00D427EB"/>
    <w:rsid w:val="00D42BC5"/>
    <w:rsid w:val="00D42D6F"/>
    <w:rsid w:val="00D43239"/>
    <w:rsid w:val="00D43AC3"/>
    <w:rsid w:val="00D43B00"/>
    <w:rsid w:val="00D4410A"/>
    <w:rsid w:val="00D44840"/>
    <w:rsid w:val="00D44CEA"/>
    <w:rsid w:val="00D45640"/>
    <w:rsid w:val="00D50812"/>
    <w:rsid w:val="00D514A3"/>
    <w:rsid w:val="00D519A6"/>
    <w:rsid w:val="00D51CAD"/>
    <w:rsid w:val="00D51D6F"/>
    <w:rsid w:val="00D51F4C"/>
    <w:rsid w:val="00D52144"/>
    <w:rsid w:val="00D526D4"/>
    <w:rsid w:val="00D529E2"/>
    <w:rsid w:val="00D52BCC"/>
    <w:rsid w:val="00D533BA"/>
    <w:rsid w:val="00D53423"/>
    <w:rsid w:val="00D53616"/>
    <w:rsid w:val="00D53E37"/>
    <w:rsid w:val="00D5454F"/>
    <w:rsid w:val="00D54A30"/>
    <w:rsid w:val="00D54D03"/>
    <w:rsid w:val="00D55B26"/>
    <w:rsid w:val="00D56CCA"/>
    <w:rsid w:val="00D571D9"/>
    <w:rsid w:val="00D5725F"/>
    <w:rsid w:val="00D57B92"/>
    <w:rsid w:val="00D6000F"/>
    <w:rsid w:val="00D602F4"/>
    <w:rsid w:val="00D610E5"/>
    <w:rsid w:val="00D61725"/>
    <w:rsid w:val="00D620DC"/>
    <w:rsid w:val="00D62BB6"/>
    <w:rsid w:val="00D62E6A"/>
    <w:rsid w:val="00D62F92"/>
    <w:rsid w:val="00D63AAA"/>
    <w:rsid w:val="00D6434F"/>
    <w:rsid w:val="00D643C8"/>
    <w:rsid w:val="00D64BC3"/>
    <w:rsid w:val="00D6500C"/>
    <w:rsid w:val="00D65952"/>
    <w:rsid w:val="00D659A4"/>
    <w:rsid w:val="00D65C96"/>
    <w:rsid w:val="00D65CE4"/>
    <w:rsid w:val="00D665C4"/>
    <w:rsid w:val="00D6685E"/>
    <w:rsid w:val="00D66CAE"/>
    <w:rsid w:val="00D67162"/>
    <w:rsid w:val="00D67AE5"/>
    <w:rsid w:val="00D67E7F"/>
    <w:rsid w:val="00D67F2C"/>
    <w:rsid w:val="00D70153"/>
    <w:rsid w:val="00D70557"/>
    <w:rsid w:val="00D70CB4"/>
    <w:rsid w:val="00D71325"/>
    <w:rsid w:val="00D71B72"/>
    <w:rsid w:val="00D720A4"/>
    <w:rsid w:val="00D7252B"/>
    <w:rsid w:val="00D72606"/>
    <w:rsid w:val="00D72996"/>
    <w:rsid w:val="00D72EF8"/>
    <w:rsid w:val="00D74AA6"/>
    <w:rsid w:val="00D75020"/>
    <w:rsid w:val="00D751CF"/>
    <w:rsid w:val="00D75AA1"/>
    <w:rsid w:val="00D75BBD"/>
    <w:rsid w:val="00D75DB9"/>
    <w:rsid w:val="00D761A6"/>
    <w:rsid w:val="00D76A73"/>
    <w:rsid w:val="00D776C0"/>
    <w:rsid w:val="00D77914"/>
    <w:rsid w:val="00D8122D"/>
    <w:rsid w:val="00D81286"/>
    <w:rsid w:val="00D81493"/>
    <w:rsid w:val="00D818F7"/>
    <w:rsid w:val="00D81AD5"/>
    <w:rsid w:val="00D82BE2"/>
    <w:rsid w:val="00D8497B"/>
    <w:rsid w:val="00D84B14"/>
    <w:rsid w:val="00D84FD1"/>
    <w:rsid w:val="00D85C4D"/>
    <w:rsid w:val="00D87180"/>
    <w:rsid w:val="00D87774"/>
    <w:rsid w:val="00D87A4D"/>
    <w:rsid w:val="00D87B98"/>
    <w:rsid w:val="00D87C25"/>
    <w:rsid w:val="00D87E94"/>
    <w:rsid w:val="00D90525"/>
    <w:rsid w:val="00D90B0D"/>
    <w:rsid w:val="00D90E04"/>
    <w:rsid w:val="00D91139"/>
    <w:rsid w:val="00D918D8"/>
    <w:rsid w:val="00D92761"/>
    <w:rsid w:val="00D93605"/>
    <w:rsid w:val="00D93B48"/>
    <w:rsid w:val="00D93E27"/>
    <w:rsid w:val="00D95168"/>
    <w:rsid w:val="00D9538C"/>
    <w:rsid w:val="00D9582A"/>
    <w:rsid w:val="00D96626"/>
    <w:rsid w:val="00D97572"/>
    <w:rsid w:val="00DA0436"/>
    <w:rsid w:val="00DA048A"/>
    <w:rsid w:val="00DA137E"/>
    <w:rsid w:val="00DA147B"/>
    <w:rsid w:val="00DA17C7"/>
    <w:rsid w:val="00DA1A45"/>
    <w:rsid w:val="00DA1BD4"/>
    <w:rsid w:val="00DA2E9D"/>
    <w:rsid w:val="00DA2F64"/>
    <w:rsid w:val="00DA365C"/>
    <w:rsid w:val="00DA4CED"/>
    <w:rsid w:val="00DA4F65"/>
    <w:rsid w:val="00DA50BA"/>
    <w:rsid w:val="00DA60B1"/>
    <w:rsid w:val="00DA641B"/>
    <w:rsid w:val="00DA6559"/>
    <w:rsid w:val="00DA6925"/>
    <w:rsid w:val="00DA6A16"/>
    <w:rsid w:val="00DA783F"/>
    <w:rsid w:val="00DA7BA8"/>
    <w:rsid w:val="00DB05A4"/>
    <w:rsid w:val="00DB0680"/>
    <w:rsid w:val="00DB1A04"/>
    <w:rsid w:val="00DB2615"/>
    <w:rsid w:val="00DB2B18"/>
    <w:rsid w:val="00DB2D46"/>
    <w:rsid w:val="00DB3BB5"/>
    <w:rsid w:val="00DB3DB7"/>
    <w:rsid w:val="00DB3F7F"/>
    <w:rsid w:val="00DB4250"/>
    <w:rsid w:val="00DB46AE"/>
    <w:rsid w:val="00DB5519"/>
    <w:rsid w:val="00DB57DB"/>
    <w:rsid w:val="00DB59AD"/>
    <w:rsid w:val="00DB62A0"/>
    <w:rsid w:val="00DB6576"/>
    <w:rsid w:val="00DB6E51"/>
    <w:rsid w:val="00DC040E"/>
    <w:rsid w:val="00DC0624"/>
    <w:rsid w:val="00DC0869"/>
    <w:rsid w:val="00DC123E"/>
    <w:rsid w:val="00DC154F"/>
    <w:rsid w:val="00DC16EF"/>
    <w:rsid w:val="00DC1B08"/>
    <w:rsid w:val="00DC1B8D"/>
    <w:rsid w:val="00DC2262"/>
    <w:rsid w:val="00DC2AB3"/>
    <w:rsid w:val="00DC2CFD"/>
    <w:rsid w:val="00DC2F7F"/>
    <w:rsid w:val="00DC3171"/>
    <w:rsid w:val="00DC35EF"/>
    <w:rsid w:val="00DC375F"/>
    <w:rsid w:val="00DC45C0"/>
    <w:rsid w:val="00DC465C"/>
    <w:rsid w:val="00DC4CB5"/>
    <w:rsid w:val="00DC5B50"/>
    <w:rsid w:val="00DC6F01"/>
    <w:rsid w:val="00DC72F9"/>
    <w:rsid w:val="00DC77DD"/>
    <w:rsid w:val="00DC7C2C"/>
    <w:rsid w:val="00DC7D11"/>
    <w:rsid w:val="00DD08E7"/>
    <w:rsid w:val="00DD0D3B"/>
    <w:rsid w:val="00DD1184"/>
    <w:rsid w:val="00DD218E"/>
    <w:rsid w:val="00DD2EA9"/>
    <w:rsid w:val="00DD33EA"/>
    <w:rsid w:val="00DD3A86"/>
    <w:rsid w:val="00DD3AB2"/>
    <w:rsid w:val="00DD3BA7"/>
    <w:rsid w:val="00DD4190"/>
    <w:rsid w:val="00DD47D3"/>
    <w:rsid w:val="00DD4823"/>
    <w:rsid w:val="00DD4BA8"/>
    <w:rsid w:val="00DD4C69"/>
    <w:rsid w:val="00DD4F8C"/>
    <w:rsid w:val="00DD55B2"/>
    <w:rsid w:val="00DD5BC2"/>
    <w:rsid w:val="00DD659F"/>
    <w:rsid w:val="00DD66BA"/>
    <w:rsid w:val="00DD6B6E"/>
    <w:rsid w:val="00DD74F5"/>
    <w:rsid w:val="00DD75D0"/>
    <w:rsid w:val="00DD75E5"/>
    <w:rsid w:val="00DD7789"/>
    <w:rsid w:val="00DD7F71"/>
    <w:rsid w:val="00DE1680"/>
    <w:rsid w:val="00DE1828"/>
    <w:rsid w:val="00DE2ACC"/>
    <w:rsid w:val="00DE2D10"/>
    <w:rsid w:val="00DE3347"/>
    <w:rsid w:val="00DE38E3"/>
    <w:rsid w:val="00DE4784"/>
    <w:rsid w:val="00DE6147"/>
    <w:rsid w:val="00DE7177"/>
    <w:rsid w:val="00DE7B82"/>
    <w:rsid w:val="00DE7DFE"/>
    <w:rsid w:val="00DF0078"/>
    <w:rsid w:val="00DF0F27"/>
    <w:rsid w:val="00DF14FD"/>
    <w:rsid w:val="00DF1DE4"/>
    <w:rsid w:val="00DF24EF"/>
    <w:rsid w:val="00DF2522"/>
    <w:rsid w:val="00DF30C9"/>
    <w:rsid w:val="00DF3916"/>
    <w:rsid w:val="00DF482D"/>
    <w:rsid w:val="00DF50F0"/>
    <w:rsid w:val="00DF5464"/>
    <w:rsid w:val="00DF5E0B"/>
    <w:rsid w:val="00DF5F2F"/>
    <w:rsid w:val="00DF6283"/>
    <w:rsid w:val="00DF67E8"/>
    <w:rsid w:val="00DF67FB"/>
    <w:rsid w:val="00DF6BB9"/>
    <w:rsid w:val="00DF71AC"/>
    <w:rsid w:val="00DF7248"/>
    <w:rsid w:val="00DF7558"/>
    <w:rsid w:val="00DF775B"/>
    <w:rsid w:val="00DF77D2"/>
    <w:rsid w:val="00DF7986"/>
    <w:rsid w:val="00DF7C26"/>
    <w:rsid w:val="00DF7FE6"/>
    <w:rsid w:val="00E00355"/>
    <w:rsid w:val="00E0217E"/>
    <w:rsid w:val="00E02B4A"/>
    <w:rsid w:val="00E042D6"/>
    <w:rsid w:val="00E05220"/>
    <w:rsid w:val="00E05521"/>
    <w:rsid w:val="00E068C2"/>
    <w:rsid w:val="00E07112"/>
    <w:rsid w:val="00E0716D"/>
    <w:rsid w:val="00E07225"/>
    <w:rsid w:val="00E072DE"/>
    <w:rsid w:val="00E07350"/>
    <w:rsid w:val="00E07490"/>
    <w:rsid w:val="00E07F1C"/>
    <w:rsid w:val="00E10297"/>
    <w:rsid w:val="00E10E2B"/>
    <w:rsid w:val="00E1151B"/>
    <w:rsid w:val="00E1186F"/>
    <w:rsid w:val="00E11B34"/>
    <w:rsid w:val="00E11E2F"/>
    <w:rsid w:val="00E1326D"/>
    <w:rsid w:val="00E13272"/>
    <w:rsid w:val="00E13467"/>
    <w:rsid w:val="00E1627F"/>
    <w:rsid w:val="00E16362"/>
    <w:rsid w:val="00E166D6"/>
    <w:rsid w:val="00E16919"/>
    <w:rsid w:val="00E17AC6"/>
    <w:rsid w:val="00E17BEF"/>
    <w:rsid w:val="00E20175"/>
    <w:rsid w:val="00E20B89"/>
    <w:rsid w:val="00E21AA6"/>
    <w:rsid w:val="00E21DE1"/>
    <w:rsid w:val="00E22AFF"/>
    <w:rsid w:val="00E22E85"/>
    <w:rsid w:val="00E23164"/>
    <w:rsid w:val="00E2329F"/>
    <w:rsid w:val="00E242F6"/>
    <w:rsid w:val="00E24CCB"/>
    <w:rsid w:val="00E25129"/>
    <w:rsid w:val="00E25235"/>
    <w:rsid w:val="00E2528A"/>
    <w:rsid w:val="00E257DE"/>
    <w:rsid w:val="00E25B6F"/>
    <w:rsid w:val="00E26834"/>
    <w:rsid w:val="00E273F1"/>
    <w:rsid w:val="00E27708"/>
    <w:rsid w:val="00E309EB"/>
    <w:rsid w:val="00E30C16"/>
    <w:rsid w:val="00E30F36"/>
    <w:rsid w:val="00E31947"/>
    <w:rsid w:val="00E31C38"/>
    <w:rsid w:val="00E31D96"/>
    <w:rsid w:val="00E32488"/>
    <w:rsid w:val="00E32833"/>
    <w:rsid w:val="00E32DCB"/>
    <w:rsid w:val="00E33183"/>
    <w:rsid w:val="00E33539"/>
    <w:rsid w:val="00E33BDB"/>
    <w:rsid w:val="00E3440D"/>
    <w:rsid w:val="00E344C8"/>
    <w:rsid w:val="00E34A9F"/>
    <w:rsid w:val="00E35CE4"/>
    <w:rsid w:val="00E3620B"/>
    <w:rsid w:val="00E372AB"/>
    <w:rsid w:val="00E376E9"/>
    <w:rsid w:val="00E37C39"/>
    <w:rsid w:val="00E40C86"/>
    <w:rsid w:val="00E4103D"/>
    <w:rsid w:val="00E41336"/>
    <w:rsid w:val="00E4185F"/>
    <w:rsid w:val="00E41983"/>
    <w:rsid w:val="00E41A11"/>
    <w:rsid w:val="00E42041"/>
    <w:rsid w:val="00E425DC"/>
    <w:rsid w:val="00E42792"/>
    <w:rsid w:val="00E42D47"/>
    <w:rsid w:val="00E42D5E"/>
    <w:rsid w:val="00E43AD7"/>
    <w:rsid w:val="00E43EC7"/>
    <w:rsid w:val="00E45361"/>
    <w:rsid w:val="00E4607A"/>
    <w:rsid w:val="00E5057E"/>
    <w:rsid w:val="00E51307"/>
    <w:rsid w:val="00E5156B"/>
    <w:rsid w:val="00E517D5"/>
    <w:rsid w:val="00E518C7"/>
    <w:rsid w:val="00E520D0"/>
    <w:rsid w:val="00E52D16"/>
    <w:rsid w:val="00E52F66"/>
    <w:rsid w:val="00E52FC5"/>
    <w:rsid w:val="00E5338F"/>
    <w:rsid w:val="00E543EC"/>
    <w:rsid w:val="00E5458B"/>
    <w:rsid w:val="00E548DC"/>
    <w:rsid w:val="00E54CA8"/>
    <w:rsid w:val="00E54DF1"/>
    <w:rsid w:val="00E54FF5"/>
    <w:rsid w:val="00E55524"/>
    <w:rsid w:val="00E56551"/>
    <w:rsid w:val="00E56693"/>
    <w:rsid w:val="00E572A6"/>
    <w:rsid w:val="00E57E5F"/>
    <w:rsid w:val="00E57F7A"/>
    <w:rsid w:val="00E600E1"/>
    <w:rsid w:val="00E60D45"/>
    <w:rsid w:val="00E60DF3"/>
    <w:rsid w:val="00E61345"/>
    <w:rsid w:val="00E62034"/>
    <w:rsid w:val="00E62791"/>
    <w:rsid w:val="00E629B0"/>
    <w:rsid w:val="00E62EFF"/>
    <w:rsid w:val="00E62FB4"/>
    <w:rsid w:val="00E634F7"/>
    <w:rsid w:val="00E6368E"/>
    <w:rsid w:val="00E638B0"/>
    <w:rsid w:val="00E63A27"/>
    <w:rsid w:val="00E64FE9"/>
    <w:rsid w:val="00E6508F"/>
    <w:rsid w:val="00E65306"/>
    <w:rsid w:val="00E654F9"/>
    <w:rsid w:val="00E65B16"/>
    <w:rsid w:val="00E65E81"/>
    <w:rsid w:val="00E663BD"/>
    <w:rsid w:val="00E669E9"/>
    <w:rsid w:val="00E66E9C"/>
    <w:rsid w:val="00E67365"/>
    <w:rsid w:val="00E673F5"/>
    <w:rsid w:val="00E67D21"/>
    <w:rsid w:val="00E704AA"/>
    <w:rsid w:val="00E707B3"/>
    <w:rsid w:val="00E70CE0"/>
    <w:rsid w:val="00E715F1"/>
    <w:rsid w:val="00E71608"/>
    <w:rsid w:val="00E720D0"/>
    <w:rsid w:val="00E7217D"/>
    <w:rsid w:val="00E7460B"/>
    <w:rsid w:val="00E749AE"/>
    <w:rsid w:val="00E74D5F"/>
    <w:rsid w:val="00E7507A"/>
    <w:rsid w:val="00E7519B"/>
    <w:rsid w:val="00E75653"/>
    <w:rsid w:val="00E7605B"/>
    <w:rsid w:val="00E76610"/>
    <w:rsid w:val="00E76D96"/>
    <w:rsid w:val="00E76ECC"/>
    <w:rsid w:val="00E80069"/>
    <w:rsid w:val="00E80539"/>
    <w:rsid w:val="00E80AF0"/>
    <w:rsid w:val="00E80CDA"/>
    <w:rsid w:val="00E812EC"/>
    <w:rsid w:val="00E81AED"/>
    <w:rsid w:val="00E81E7B"/>
    <w:rsid w:val="00E82E45"/>
    <w:rsid w:val="00E8472B"/>
    <w:rsid w:val="00E850CA"/>
    <w:rsid w:val="00E855B2"/>
    <w:rsid w:val="00E856A4"/>
    <w:rsid w:val="00E85A2C"/>
    <w:rsid w:val="00E85D89"/>
    <w:rsid w:val="00E86E94"/>
    <w:rsid w:val="00E87910"/>
    <w:rsid w:val="00E87968"/>
    <w:rsid w:val="00E903CD"/>
    <w:rsid w:val="00E90549"/>
    <w:rsid w:val="00E90798"/>
    <w:rsid w:val="00E90840"/>
    <w:rsid w:val="00E90AA7"/>
    <w:rsid w:val="00E915D1"/>
    <w:rsid w:val="00E91804"/>
    <w:rsid w:val="00E9197B"/>
    <w:rsid w:val="00E91D37"/>
    <w:rsid w:val="00E92B0F"/>
    <w:rsid w:val="00E92D29"/>
    <w:rsid w:val="00E92F84"/>
    <w:rsid w:val="00E934E8"/>
    <w:rsid w:val="00E9391F"/>
    <w:rsid w:val="00E93DA2"/>
    <w:rsid w:val="00E9408B"/>
    <w:rsid w:val="00E94437"/>
    <w:rsid w:val="00E9471F"/>
    <w:rsid w:val="00E94A2B"/>
    <w:rsid w:val="00E95055"/>
    <w:rsid w:val="00E959CD"/>
    <w:rsid w:val="00E95AAA"/>
    <w:rsid w:val="00E968F4"/>
    <w:rsid w:val="00EA032B"/>
    <w:rsid w:val="00EA085C"/>
    <w:rsid w:val="00EA0C23"/>
    <w:rsid w:val="00EA0CD7"/>
    <w:rsid w:val="00EA0D0B"/>
    <w:rsid w:val="00EA0F63"/>
    <w:rsid w:val="00EA2298"/>
    <w:rsid w:val="00EA26C0"/>
    <w:rsid w:val="00EA2953"/>
    <w:rsid w:val="00EA3594"/>
    <w:rsid w:val="00EA414A"/>
    <w:rsid w:val="00EA5243"/>
    <w:rsid w:val="00EA6F1D"/>
    <w:rsid w:val="00EA7016"/>
    <w:rsid w:val="00EA763E"/>
    <w:rsid w:val="00EA79C4"/>
    <w:rsid w:val="00EA7D98"/>
    <w:rsid w:val="00EA7EDD"/>
    <w:rsid w:val="00EA7F50"/>
    <w:rsid w:val="00EB0C27"/>
    <w:rsid w:val="00EB0FCD"/>
    <w:rsid w:val="00EB1509"/>
    <w:rsid w:val="00EB1598"/>
    <w:rsid w:val="00EB1647"/>
    <w:rsid w:val="00EB16CE"/>
    <w:rsid w:val="00EB21BF"/>
    <w:rsid w:val="00EB2DE7"/>
    <w:rsid w:val="00EB385E"/>
    <w:rsid w:val="00EB3C8C"/>
    <w:rsid w:val="00EB3D36"/>
    <w:rsid w:val="00EB579F"/>
    <w:rsid w:val="00EB5A57"/>
    <w:rsid w:val="00EB623E"/>
    <w:rsid w:val="00EB6283"/>
    <w:rsid w:val="00EB66BD"/>
    <w:rsid w:val="00EB70C7"/>
    <w:rsid w:val="00EB751A"/>
    <w:rsid w:val="00EB78B2"/>
    <w:rsid w:val="00EC0625"/>
    <w:rsid w:val="00EC0671"/>
    <w:rsid w:val="00EC0BC3"/>
    <w:rsid w:val="00EC1D37"/>
    <w:rsid w:val="00EC1F41"/>
    <w:rsid w:val="00EC28DC"/>
    <w:rsid w:val="00EC3AA5"/>
    <w:rsid w:val="00EC3D79"/>
    <w:rsid w:val="00EC5623"/>
    <w:rsid w:val="00EC7176"/>
    <w:rsid w:val="00ED00CE"/>
    <w:rsid w:val="00ED0BC7"/>
    <w:rsid w:val="00ED0D87"/>
    <w:rsid w:val="00ED2D57"/>
    <w:rsid w:val="00ED3139"/>
    <w:rsid w:val="00ED34FA"/>
    <w:rsid w:val="00ED4836"/>
    <w:rsid w:val="00ED51C8"/>
    <w:rsid w:val="00ED5677"/>
    <w:rsid w:val="00ED5701"/>
    <w:rsid w:val="00ED62A3"/>
    <w:rsid w:val="00ED6414"/>
    <w:rsid w:val="00ED6FC6"/>
    <w:rsid w:val="00ED772D"/>
    <w:rsid w:val="00ED7C49"/>
    <w:rsid w:val="00EE0113"/>
    <w:rsid w:val="00EE017E"/>
    <w:rsid w:val="00EE0500"/>
    <w:rsid w:val="00EE0771"/>
    <w:rsid w:val="00EE10F0"/>
    <w:rsid w:val="00EE13E2"/>
    <w:rsid w:val="00EE1592"/>
    <w:rsid w:val="00EE165B"/>
    <w:rsid w:val="00EE1B5F"/>
    <w:rsid w:val="00EE1ECF"/>
    <w:rsid w:val="00EE23D0"/>
    <w:rsid w:val="00EE2838"/>
    <w:rsid w:val="00EE2FCC"/>
    <w:rsid w:val="00EE3E15"/>
    <w:rsid w:val="00EE4A99"/>
    <w:rsid w:val="00EE5A06"/>
    <w:rsid w:val="00EE69BD"/>
    <w:rsid w:val="00EE69D1"/>
    <w:rsid w:val="00EE718F"/>
    <w:rsid w:val="00EF0174"/>
    <w:rsid w:val="00EF07A6"/>
    <w:rsid w:val="00EF09B7"/>
    <w:rsid w:val="00EF10FF"/>
    <w:rsid w:val="00EF1789"/>
    <w:rsid w:val="00EF20DF"/>
    <w:rsid w:val="00EF2262"/>
    <w:rsid w:val="00EF2294"/>
    <w:rsid w:val="00EF27BC"/>
    <w:rsid w:val="00EF2FFF"/>
    <w:rsid w:val="00EF3BFD"/>
    <w:rsid w:val="00EF497E"/>
    <w:rsid w:val="00EF574D"/>
    <w:rsid w:val="00EF5E2E"/>
    <w:rsid w:val="00EF62BF"/>
    <w:rsid w:val="00EF6C7E"/>
    <w:rsid w:val="00EF6F1C"/>
    <w:rsid w:val="00EF7848"/>
    <w:rsid w:val="00EF7BF5"/>
    <w:rsid w:val="00EF7D92"/>
    <w:rsid w:val="00F00B01"/>
    <w:rsid w:val="00F01C60"/>
    <w:rsid w:val="00F01D0C"/>
    <w:rsid w:val="00F029BB"/>
    <w:rsid w:val="00F02A0F"/>
    <w:rsid w:val="00F02F59"/>
    <w:rsid w:val="00F03B94"/>
    <w:rsid w:val="00F0417A"/>
    <w:rsid w:val="00F05086"/>
    <w:rsid w:val="00F05E53"/>
    <w:rsid w:val="00F05F62"/>
    <w:rsid w:val="00F05FC3"/>
    <w:rsid w:val="00F06D0B"/>
    <w:rsid w:val="00F07579"/>
    <w:rsid w:val="00F07DB5"/>
    <w:rsid w:val="00F1062D"/>
    <w:rsid w:val="00F106BD"/>
    <w:rsid w:val="00F10745"/>
    <w:rsid w:val="00F11129"/>
    <w:rsid w:val="00F11826"/>
    <w:rsid w:val="00F11EE5"/>
    <w:rsid w:val="00F121DC"/>
    <w:rsid w:val="00F141BE"/>
    <w:rsid w:val="00F1461E"/>
    <w:rsid w:val="00F14875"/>
    <w:rsid w:val="00F14C83"/>
    <w:rsid w:val="00F16232"/>
    <w:rsid w:val="00F16CF7"/>
    <w:rsid w:val="00F176D8"/>
    <w:rsid w:val="00F17C12"/>
    <w:rsid w:val="00F17F19"/>
    <w:rsid w:val="00F2002D"/>
    <w:rsid w:val="00F20452"/>
    <w:rsid w:val="00F20572"/>
    <w:rsid w:val="00F20E27"/>
    <w:rsid w:val="00F21038"/>
    <w:rsid w:val="00F21F2D"/>
    <w:rsid w:val="00F22689"/>
    <w:rsid w:val="00F228C4"/>
    <w:rsid w:val="00F235F2"/>
    <w:rsid w:val="00F23BC6"/>
    <w:rsid w:val="00F24EFF"/>
    <w:rsid w:val="00F253FF"/>
    <w:rsid w:val="00F2636B"/>
    <w:rsid w:val="00F270D8"/>
    <w:rsid w:val="00F273CD"/>
    <w:rsid w:val="00F275A3"/>
    <w:rsid w:val="00F27690"/>
    <w:rsid w:val="00F27E02"/>
    <w:rsid w:val="00F27E51"/>
    <w:rsid w:val="00F307FE"/>
    <w:rsid w:val="00F30C5D"/>
    <w:rsid w:val="00F30CB0"/>
    <w:rsid w:val="00F30D10"/>
    <w:rsid w:val="00F30FFE"/>
    <w:rsid w:val="00F311EB"/>
    <w:rsid w:val="00F3164F"/>
    <w:rsid w:val="00F316DC"/>
    <w:rsid w:val="00F325B8"/>
    <w:rsid w:val="00F32AD7"/>
    <w:rsid w:val="00F33115"/>
    <w:rsid w:val="00F337D0"/>
    <w:rsid w:val="00F33DCB"/>
    <w:rsid w:val="00F33F14"/>
    <w:rsid w:val="00F340CF"/>
    <w:rsid w:val="00F343CF"/>
    <w:rsid w:val="00F34B60"/>
    <w:rsid w:val="00F35D42"/>
    <w:rsid w:val="00F362A3"/>
    <w:rsid w:val="00F368BA"/>
    <w:rsid w:val="00F3691B"/>
    <w:rsid w:val="00F36951"/>
    <w:rsid w:val="00F36C17"/>
    <w:rsid w:val="00F36D2B"/>
    <w:rsid w:val="00F37A51"/>
    <w:rsid w:val="00F37BD3"/>
    <w:rsid w:val="00F37CD1"/>
    <w:rsid w:val="00F40ABE"/>
    <w:rsid w:val="00F40DB6"/>
    <w:rsid w:val="00F41992"/>
    <w:rsid w:val="00F44C86"/>
    <w:rsid w:val="00F4525E"/>
    <w:rsid w:val="00F4555E"/>
    <w:rsid w:val="00F45E84"/>
    <w:rsid w:val="00F46112"/>
    <w:rsid w:val="00F463DB"/>
    <w:rsid w:val="00F46439"/>
    <w:rsid w:val="00F4763D"/>
    <w:rsid w:val="00F478EE"/>
    <w:rsid w:val="00F50CA6"/>
    <w:rsid w:val="00F5212C"/>
    <w:rsid w:val="00F52B55"/>
    <w:rsid w:val="00F532E4"/>
    <w:rsid w:val="00F54780"/>
    <w:rsid w:val="00F54CEB"/>
    <w:rsid w:val="00F54E82"/>
    <w:rsid w:val="00F553DC"/>
    <w:rsid w:val="00F55CF4"/>
    <w:rsid w:val="00F560B9"/>
    <w:rsid w:val="00F569D0"/>
    <w:rsid w:val="00F571FE"/>
    <w:rsid w:val="00F57650"/>
    <w:rsid w:val="00F57CB9"/>
    <w:rsid w:val="00F57E81"/>
    <w:rsid w:val="00F60358"/>
    <w:rsid w:val="00F603B7"/>
    <w:rsid w:val="00F604EB"/>
    <w:rsid w:val="00F60DE6"/>
    <w:rsid w:val="00F61238"/>
    <w:rsid w:val="00F61CD0"/>
    <w:rsid w:val="00F62689"/>
    <w:rsid w:val="00F62A56"/>
    <w:rsid w:val="00F62DC3"/>
    <w:rsid w:val="00F6382E"/>
    <w:rsid w:val="00F63945"/>
    <w:rsid w:val="00F63A32"/>
    <w:rsid w:val="00F63BE4"/>
    <w:rsid w:val="00F6400A"/>
    <w:rsid w:val="00F64821"/>
    <w:rsid w:val="00F65AB5"/>
    <w:rsid w:val="00F661E0"/>
    <w:rsid w:val="00F6647E"/>
    <w:rsid w:val="00F66E57"/>
    <w:rsid w:val="00F67001"/>
    <w:rsid w:val="00F6747D"/>
    <w:rsid w:val="00F678D6"/>
    <w:rsid w:val="00F67E19"/>
    <w:rsid w:val="00F70B87"/>
    <w:rsid w:val="00F70ED8"/>
    <w:rsid w:val="00F70F43"/>
    <w:rsid w:val="00F71809"/>
    <w:rsid w:val="00F7251D"/>
    <w:rsid w:val="00F72947"/>
    <w:rsid w:val="00F73692"/>
    <w:rsid w:val="00F73A3D"/>
    <w:rsid w:val="00F73B90"/>
    <w:rsid w:val="00F74513"/>
    <w:rsid w:val="00F74B2D"/>
    <w:rsid w:val="00F80534"/>
    <w:rsid w:val="00F8153A"/>
    <w:rsid w:val="00F81A6C"/>
    <w:rsid w:val="00F81EE4"/>
    <w:rsid w:val="00F820FE"/>
    <w:rsid w:val="00F83EBB"/>
    <w:rsid w:val="00F848FE"/>
    <w:rsid w:val="00F860E2"/>
    <w:rsid w:val="00F86C3A"/>
    <w:rsid w:val="00F87D11"/>
    <w:rsid w:val="00F905A4"/>
    <w:rsid w:val="00F9095B"/>
    <w:rsid w:val="00F9097F"/>
    <w:rsid w:val="00F90E96"/>
    <w:rsid w:val="00F925A6"/>
    <w:rsid w:val="00F92B1B"/>
    <w:rsid w:val="00F92D98"/>
    <w:rsid w:val="00F93416"/>
    <w:rsid w:val="00F93F9D"/>
    <w:rsid w:val="00F9422F"/>
    <w:rsid w:val="00F9482B"/>
    <w:rsid w:val="00F94A4D"/>
    <w:rsid w:val="00F97154"/>
    <w:rsid w:val="00F972F7"/>
    <w:rsid w:val="00F977FE"/>
    <w:rsid w:val="00FA0313"/>
    <w:rsid w:val="00FA0903"/>
    <w:rsid w:val="00FA0943"/>
    <w:rsid w:val="00FA0B24"/>
    <w:rsid w:val="00FA12A2"/>
    <w:rsid w:val="00FA1390"/>
    <w:rsid w:val="00FA154F"/>
    <w:rsid w:val="00FA1756"/>
    <w:rsid w:val="00FA1DFC"/>
    <w:rsid w:val="00FA275D"/>
    <w:rsid w:val="00FA27A5"/>
    <w:rsid w:val="00FA36D1"/>
    <w:rsid w:val="00FA4313"/>
    <w:rsid w:val="00FA4AC9"/>
    <w:rsid w:val="00FA5977"/>
    <w:rsid w:val="00FA5B92"/>
    <w:rsid w:val="00FA6B8C"/>
    <w:rsid w:val="00FA6E32"/>
    <w:rsid w:val="00FA6F29"/>
    <w:rsid w:val="00FA72A5"/>
    <w:rsid w:val="00FB006C"/>
    <w:rsid w:val="00FB0D7A"/>
    <w:rsid w:val="00FB0F8A"/>
    <w:rsid w:val="00FB3168"/>
    <w:rsid w:val="00FB3C4D"/>
    <w:rsid w:val="00FB6A2C"/>
    <w:rsid w:val="00FB6C67"/>
    <w:rsid w:val="00FB6D6F"/>
    <w:rsid w:val="00FB738C"/>
    <w:rsid w:val="00FB779C"/>
    <w:rsid w:val="00FC1C22"/>
    <w:rsid w:val="00FC2C28"/>
    <w:rsid w:val="00FC2F8C"/>
    <w:rsid w:val="00FC3004"/>
    <w:rsid w:val="00FC3572"/>
    <w:rsid w:val="00FC3AA3"/>
    <w:rsid w:val="00FC4439"/>
    <w:rsid w:val="00FC45A5"/>
    <w:rsid w:val="00FC4915"/>
    <w:rsid w:val="00FC4DCC"/>
    <w:rsid w:val="00FC52BA"/>
    <w:rsid w:val="00FC566D"/>
    <w:rsid w:val="00FC6B5A"/>
    <w:rsid w:val="00FC7179"/>
    <w:rsid w:val="00FC7626"/>
    <w:rsid w:val="00FC78B6"/>
    <w:rsid w:val="00FC7EA8"/>
    <w:rsid w:val="00FD03C4"/>
    <w:rsid w:val="00FD08E5"/>
    <w:rsid w:val="00FD0948"/>
    <w:rsid w:val="00FD0E52"/>
    <w:rsid w:val="00FD2E55"/>
    <w:rsid w:val="00FD2E7F"/>
    <w:rsid w:val="00FD35D1"/>
    <w:rsid w:val="00FD3910"/>
    <w:rsid w:val="00FD3A12"/>
    <w:rsid w:val="00FD458C"/>
    <w:rsid w:val="00FD4C4A"/>
    <w:rsid w:val="00FD4C7B"/>
    <w:rsid w:val="00FD4C89"/>
    <w:rsid w:val="00FD5109"/>
    <w:rsid w:val="00FD54DD"/>
    <w:rsid w:val="00FD5BEA"/>
    <w:rsid w:val="00FD5F7D"/>
    <w:rsid w:val="00FD7377"/>
    <w:rsid w:val="00FD7567"/>
    <w:rsid w:val="00FE03B4"/>
    <w:rsid w:val="00FE092A"/>
    <w:rsid w:val="00FE0A62"/>
    <w:rsid w:val="00FE0B53"/>
    <w:rsid w:val="00FE1834"/>
    <w:rsid w:val="00FE2107"/>
    <w:rsid w:val="00FE21C6"/>
    <w:rsid w:val="00FE27F1"/>
    <w:rsid w:val="00FE2EE5"/>
    <w:rsid w:val="00FE3374"/>
    <w:rsid w:val="00FE359C"/>
    <w:rsid w:val="00FE386D"/>
    <w:rsid w:val="00FE42C3"/>
    <w:rsid w:val="00FE46D7"/>
    <w:rsid w:val="00FE4D97"/>
    <w:rsid w:val="00FE5129"/>
    <w:rsid w:val="00FE5FC2"/>
    <w:rsid w:val="00FE659A"/>
    <w:rsid w:val="00FE6E43"/>
    <w:rsid w:val="00FE7161"/>
    <w:rsid w:val="00FE79B6"/>
    <w:rsid w:val="00FE7A0D"/>
    <w:rsid w:val="00FE7AA5"/>
    <w:rsid w:val="00FE7E88"/>
    <w:rsid w:val="00FE7F7C"/>
    <w:rsid w:val="00FF040F"/>
    <w:rsid w:val="00FF0F4A"/>
    <w:rsid w:val="00FF1C5D"/>
    <w:rsid w:val="00FF2715"/>
    <w:rsid w:val="00FF33FC"/>
    <w:rsid w:val="00FF3535"/>
    <w:rsid w:val="00FF35A6"/>
    <w:rsid w:val="00FF3E77"/>
    <w:rsid w:val="00FF4169"/>
    <w:rsid w:val="00FF443B"/>
    <w:rsid w:val="00FF5079"/>
    <w:rsid w:val="00FF68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4">
      <o:colormenu v:ext="edit" fillcolor="none [305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qFormat="1"/>
    <w:lsdException w:name="heading 5" w:semiHidden="0" w:uiPriority="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qFormat="1"/>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uiPriority="0"/>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uiPriority="0"/>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uiPriority="0"/>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7D0"/>
    <w:pPr>
      <w:suppressAutoHyphens/>
    </w:pPr>
    <w:rPr>
      <w:sz w:val="24"/>
      <w:szCs w:val="24"/>
      <w:lang w:eastAsia="ar-SA"/>
    </w:rPr>
  </w:style>
  <w:style w:type="paragraph" w:styleId="Ttulo1">
    <w:name w:val="heading 1"/>
    <w:basedOn w:val="Normal"/>
    <w:next w:val="Normal"/>
    <w:link w:val="Ttulo1Char"/>
    <w:uiPriority w:val="99"/>
    <w:qFormat/>
    <w:rsid w:val="004C4E77"/>
    <w:pPr>
      <w:keepNext/>
      <w:numPr>
        <w:numId w:val="1"/>
      </w:numPr>
      <w:outlineLvl w:val="0"/>
    </w:pPr>
    <w:rPr>
      <w:sz w:val="36"/>
      <w:szCs w:val="36"/>
      <w:u w:val="single"/>
    </w:rPr>
  </w:style>
  <w:style w:type="paragraph" w:styleId="Ttulo2">
    <w:name w:val="heading 2"/>
    <w:basedOn w:val="Normal"/>
    <w:next w:val="Normal"/>
    <w:link w:val="Ttulo2Char"/>
    <w:qFormat/>
    <w:rsid w:val="004C4E77"/>
    <w:pPr>
      <w:keepNext/>
      <w:tabs>
        <w:tab w:val="num" w:pos="1080"/>
      </w:tabs>
      <w:outlineLvl w:val="1"/>
    </w:pPr>
    <w:rPr>
      <w:b/>
      <w:bCs/>
      <w:smallCaps/>
      <w:sz w:val="36"/>
      <w:szCs w:val="36"/>
      <w:u w:val="single"/>
    </w:rPr>
  </w:style>
  <w:style w:type="paragraph" w:styleId="Ttulo3">
    <w:name w:val="heading 3"/>
    <w:basedOn w:val="Normal"/>
    <w:next w:val="Normal"/>
    <w:link w:val="Ttulo3Char"/>
    <w:qFormat/>
    <w:rsid w:val="004C4E77"/>
    <w:pPr>
      <w:keepNext/>
      <w:tabs>
        <w:tab w:val="num" w:pos="720"/>
      </w:tabs>
      <w:ind w:left="720" w:hanging="432"/>
      <w:outlineLvl w:val="2"/>
    </w:pPr>
    <w:rPr>
      <w:b/>
      <w:bCs/>
      <w:sz w:val="40"/>
      <w:szCs w:val="40"/>
    </w:rPr>
  </w:style>
  <w:style w:type="paragraph" w:styleId="Ttulo4">
    <w:name w:val="heading 4"/>
    <w:basedOn w:val="Normal"/>
    <w:next w:val="Normal"/>
    <w:link w:val="Ttulo4Char"/>
    <w:uiPriority w:val="99"/>
    <w:qFormat/>
    <w:rsid w:val="004C4E77"/>
    <w:pPr>
      <w:keepNext/>
      <w:tabs>
        <w:tab w:val="num" w:pos="864"/>
      </w:tabs>
      <w:ind w:left="864" w:hanging="144"/>
      <w:outlineLvl w:val="3"/>
    </w:pPr>
    <w:rPr>
      <w:b/>
      <w:bCs/>
      <w:smallCaps/>
      <w:sz w:val="52"/>
      <w:szCs w:val="52"/>
    </w:rPr>
  </w:style>
  <w:style w:type="paragraph" w:styleId="Ttulo5">
    <w:name w:val="heading 5"/>
    <w:basedOn w:val="Normal"/>
    <w:next w:val="Normal"/>
    <w:link w:val="Ttulo5Char"/>
    <w:qFormat/>
    <w:rsid w:val="004C4E77"/>
    <w:pPr>
      <w:keepNext/>
      <w:tabs>
        <w:tab w:val="num" w:pos="1008"/>
      </w:tabs>
      <w:ind w:left="1008" w:hanging="432"/>
      <w:outlineLvl w:val="4"/>
    </w:pPr>
    <w:rPr>
      <w:rFonts w:ascii="Arial" w:hAnsi="Arial" w:cs="Arial"/>
      <w:lang w:val="pt-PT"/>
    </w:rPr>
  </w:style>
  <w:style w:type="paragraph" w:styleId="Ttulo6">
    <w:name w:val="heading 6"/>
    <w:basedOn w:val="Normal"/>
    <w:next w:val="Normal"/>
    <w:link w:val="Ttulo6Char"/>
    <w:uiPriority w:val="99"/>
    <w:qFormat/>
    <w:rsid w:val="004C4E77"/>
    <w:pPr>
      <w:keepNext/>
      <w:tabs>
        <w:tab w:val="num" w:pos="1152"/>
      </w:tabs>
      <w:ind w:left="1152" w:hanging="432"/>
      <w:outlineLvl w:val="5"/>
    </w:pPr>
    <w:rPr>
      <w:rFonts w:ascii="Souvenir Lt BT" w:hAnsi="Souvenir Lt BT" w:cs="Souvenir Lt BT"/>
    </w:rPr>
  </w:style>
  <w:style w:type="paragraph" w:styleId="Ttulo7">
    <w:name w:val="heading 7"/>
    <w:basedOn w:val="Normal"/>
    <w:next w:val="Normal"/>
    <w:link w:val="Ttulo7Char"/>
    <w:uiPriority w:val="99"/>
    <w:qFormat/>
    <w:rsid w:val="004C4E77"/>
    <w:pPr>
      <w:keepNext/>
      <w:pBdr>
        <w:top w:val="single" w:sz="4" w:space="1" w:color="000000"/>
      </w:pBdr>
      <w:tabs>
        <w:tab w:val="num" w:pos="1296"/>
      </w:tabs>
      <w:ind w:left="1296" w:hanging="288"/>
      <w:jc w:val="both"/>
      <w:outlineLvl w:val="6"/>
    </w:pPr>
    <w:rPr>
      <w:rFonts w:ascii="Futura Lt BT" w:hAnsi="Futura Lt BT" w:cs="Futura Lt BT"/>
      <w:b/>
      <w:bCs/>
      <w:color w:val="000000"/>
      <w:sz w:val="20"/>
      <w:szCs w:val="20"/>
      <w:u w:val="single"/>
    </w:rPr>
  </w:style>
  <w:style w:type="paragraph" w:styleId="Ttulo8">
    <w:name w:val="heading 8"/>
    <w:basedOn w:val="Normal"/>
    <w:next w:val="Normal"/>
    <w:link w:val="Ttulo8Char"/>
    <w:uiPriority w:val="99"/>
    <w:qFormat/>
    <w:rsid w:val="004C4E77"/>
    <w:pPr>
      <w:keepNext/>
      <w:tabs>
        <w:tab w:val="num" w:pos="1440"/>
      </w:tabs>
      <w:ind w:left="1440" w:hanging="432"/>
      <w:outlineLvl w:val="7"/>
    </w:pPr>
    <w:rPr>
      <w:rFonts w:ascii="Arial" w:hAnsi="Arial" w:cs="Arial"/>
      <w:b/>
      <w:bCs/>
      <w:smallCaps/>
      <w:sz w:val="20"/>
      <w:szCs w:val="20"/>
    </w:rPr>
  </w:style>
  <w:style w:type="paragraph" w:styleId="Ttulo9">
    <w:name w:val="heading 9"/>
    <w:basedOn w:val="Normal"/>
    <w:next w:val="Normal"/>
    <w:link w:val="Ttulo9Char"/>
    <w:uiPriority w:val="99"/>
    <w:qFormat/>
    <w:rsid w:val="004C4E77"/>
    <w:pPr>
      <w:keepNext/>
      <w:numPr>
        <w:ilvl w:val="8"/>
        <w:numId w:val="1"/>
      </w:numPr>
      <w:spacing w:after="60" w:line="360" w:lineRule="auto"/>
      <w:jc w:val="both"/>
      <w:outlineLvl w:val="8"/>
    </w:pPr>
    <w:rPr>
      <w:rFonts w:ascii="Futura Lt BT" w:hAnsi="Futura Lt BT" w:cs="Futura Lt BT"/>
      <w:b/>
      <w:bCs/>
      <w:color w:val="000000"/>
      <w:sz w:val="18"/>
      <w:szCs w:val="18"/>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CB15DD"/>
    <w:rPr>
      <w:sz w:val="36"/>
      <w:szCs w:val="36"/>
      <w:u w:val="single"/>
      <w:lang w:eastAsia="ar-SA"/>
    </w:rPr>
  </w:style>
  <w:style w:type="character" w:customStyle="1" w:styleId="Ttulo2Char">
    <w:name w:val="Título 2 Char"/>
    <w:basedOn w:val="Fontepargpadro"/>
    <w:link w:val="Ttulo2"/>
    <w:locked/>
    <w:rsid w:val="00CB15DD"/>
    <w:rPr>
      <w:b/>
      <w:bCs/>
      <w:smallCaps/>
      <w:sz w:val="36"/>
      <w:szCs w:val="36"/>
      <w:u w:val="single"/>
      <w:lang w:eastAsia="ar-SA"/>
    </w:rPr>
  </w:style>
  <w:style w:type="character" w:customStyle="1" w:styleId="Ttulo3Char">
    <w:name w:val="Título 3 Char"/>
    <w:basedOn w:val="Fontepargpadro"/>
    <w:link w:val="Ttulo3"/>
    <w:locked/>
    <w:rsid w:val="00CB15DD"/>
    <w:rPr>
      <w:b/>
      <w:bCs/>
      <w:sz w:val="40"/>
      <w:szCs w:val="40"/>
      <w:lang w:eastAsia="ar-SA"/>
    </w:rPr>
  </w:style>
  <w:style w:type="character" w:customStyle="1" w:styleId="Ttulo4Char">
    <w:name w:val="Título 4 Char"/>
    <w:basedOn w:val="Fontepargpadro"/>
    <w:link w:val="Ttulo4"/>
    <w:uiPriority w:val="99"/>
    <w:locked/>
    <w:rsid w:val="00CB15DD"/>
    <w:rPr>
      <w:b/>
      <w:bCs/>
      <w:smallCaps/>
      <w:sz w:val="52"/>
      <w:szCs w:val="52"/>
      <w:lang w:eastAsia="ar-SA"/>
    </w:rPr>
  </w:style>
  <w:style w:type="character" w:customStyle="1" w:styleId="Ttulo5Char">
    <w:name w:val="Título 5 Char"/>
    <w:basedOn w:val="Fontepargpadro"/>
    <w:link w:val="Ttulo5"/>
    <w:locked/>
    <w:rsid w:val="00CB15DD"/>
    <w:rPr>
      <w:rFonts w:ascii="Arial" w:hAnsi="Arial" w:cs="Arial"/>
      <w:sz w:val="24"/>
      <w:szCs w:val="24"/>
      <w:lang w:val="pt-PT" w:eastAsia="ar-SA"/>
    </w:rPr>
  </w:style>
  <w:style w:type="character" w:customStyle="1" w:styleId="Ttulo6Char">
    <w:name w:val="Título 6 Char"/>
    <w:basedOn w:val="Fontepargpadro"/>
    <w:link w:val="Ttulo6"/>
    <w:uiPriority w:val="99"/>
    <w:locked/>
    <w:rsid w:val="00CB15DD"/>
    <w:rPr>
      <w:rFonts w:ascii="Souvenir Lt BT" w:hAnsi="Souvenir Lt BT" w:cs="Souvenir Lt BT"/>
      <w:sz w:val="24"/>
      <w:szCs w:val="24"/>
      <w:lang w:eastAsia="ar-SA"/>
    </w:rPr>
  </w:style>
  <w:style w:type="character" w:customStyle="1" w:styleId="Ttulo7Char">
    <w:name w:val="Título 7 Char"/>
    <w:basedOn w:val="Fontepargpadro"/>
    <w:link w:val="Ttulo7"/>
    <w:uiPriority w:val="99"/>
    <w:locked/>
    <w:rsid w:val="00CB15DD"/>
    <w:rPr>
      <w:rFonts w:ascii="Futura Lt BT" w:hAnsi="Futura Lt BT" w:cs="Futura Lt BT"/>
      <w:b/>
      <w:bCs/>
      <w:color w:val="000000"/>
      <w:sz w:val="20"/>
      <w:szCs w:val="20"/>
      <w:u w:val="single"/>
      <w:lang w:eastAsia="ar-SA"/>
    </w:rPr>
  </w:style>
  <w:style w:type="character" w:customStyle="1" w:styleId="Ttulo8Char">
    <w:name w:val="Título 8 Char"/>
    <w:basedOn w:val="Fontepargpadro"/>
    <w:link w:val="Ttulo8"/>
    <w:uiPriority w:val="99"/>
    <w:locked/>
    <w:rsid w:val="00CB15DD"/>
    <w:rPr>
      <w:rFonts w:ascii="Arial" w:hAnsi="Arial" w:cs="Arial"/>
      <w:b/>
      <w:bCs/>
      <w:smallCaps/>
      <w:sz w:val="20"/>
      <w:szCs w:val="20"/>
      <w:lang w:eastAsia="ar-SA"/>
    </w:rPr>
  </w:style>
  <w:style w:type="character" w:customStyle="1" w:styleId="Ttulo9Char">
    <w:name w:val="Título 9 Char"/>
    <w:basedOn w:val="Fontepargpadro"/>
    <w:link w:val="Ttulo9"/>
    <w:uiPriority w:val="99"/>
    <w:locked/>
    <w:rsid w:val="00CB15DD"/>
    <w:rPr>
      <w:rFonts w:ascii="Futura Lt BT" w:hAnsi="Futura Lt BT" w:cs="Futura Lt BT"/>
      <w:b/>
      <w:bCs/>
      <w:color w:val="000000"/>
      <w:sz w:val="18"/>
      <w:szCs w:val="18"/>
      <w:lang w:val="pt-PT" w:eastAsia="ar-SA"/>
    </w:rPr>
  </w:style>
  <w:style w:type="character" w:customStyle="1" w:styleId="WW8Num6z0">
    <w:name w:val="WW8Num6z0"/>
    <w:rsid w:val="004C4E77"/>
    <w:rPr>
      <w:sz w:val="20"/>
    </w:rPr>
  </w:style>
  <w:style w:type="character" w:customStyle="1" w:styleId="WW8Num6z1">
    <w:name w:val="WW8Num6z1"/>
    <w:rsid w:val="004C4E77"/>
    <w:rPr>
      <w:rFonts w:ascii="Arial" w:hAnsi="Arial"/>
    </w:rPr>
  </w:style>
  <w:style w:type="character" w:customStyle="1" w:styleId="WW8Num6z2">
    <w:name w:val="WW8Num6z2"/>
    <w:uiPriority w:val="99"/>
    <w:rsid w:val="004C4E77"/>
  </w:style>
  <w:style w:type="character" w:customStyle="1" w:styleId="WW8Num6z4">
    <w:name w:val="WW8Num6z4"/>
    <w:uiPriority w:val="99"/>
    <w:rsid w:val="004C4E77"/>
    <w:rPr>
      <w:b/>
    </w:rPr>
  </w:style>
  <w:style w:type="character" w:customStyle="1" w:styleId="WW8Num10z0">
    <w:name w:val="WW8Num10z0"/>
    <w:rsid w:val="004C4E77"/>
    <w:rPr>
      <w:sz w:val="20"/>
    </w:rPr>
  </w:style>
  <w:style w:type="character" w:customStyle="1" w:styleId="WW8Num21z0">
    <w:name w:val="WW8Num21z0"/>
    <w:rsid w:val="004C4E77"/>
    <w:rPr>
      <w:rFonts w:ascii="Tahoma" w:hAnsi="Tahoma"/>
    </w:rPr>
  </w:style>
  <w:style w:type="character" w:customStyle="1" w:styleId="WW8Num23z0">
    <w:name w:val="WW8Num23z0"/>
    <w:rsid w:val="004C4E77"/>
    <w:rPr>
      <w:rFonts w:ascii="Garamond" w:hAnsi="Garamond"/>
      <w:sz w:val="28"/>
    </w:rPr>
  </w:style>
  <w:style w:type="character" w:customStyle="1" w:styleId="WW8Num25z0">
    <w:name w:val="WW8Num25z0"/>
    <w:rsid w:val="004C4E77"/>
    <w:rPr>
      <w:rFonts w:ascii="Symbol" w:hAnsi="Symbol"/>
      <w:color w:val="auto"/>
    </w:rPr>
  </w:style>
  <w:style w:type="character" w:customStyle="1" w:styleId="WW8Num25z1">
    <w:name w:val="WW8Num25z1"/>
    <w:rsid w:val="004C4E77"/>
    <w:rPr>
      <w:rFonts w:ascii="Courier New" w:hAnsi="Courier New"/>
    </w:rPr>
  </w:style>
  <w:style w:type="character" w:customStyle="1" w:styleId="WW8Num25z2">
    <w:name w:val="WW8Num25z2"/>
    <w:rsid w:val="004C4E77"/>
    <w:rPr>
      <w:rFonts w:ascii="Wingdings" w:hAnsi="Wingdings"/>
    </w:rPr>
  </w:style>
  <w:style w:type="character" w:customStyle="1" w:styleId="WW8Num25z3">
    <w:name w:val="WW8Num25z3"/>
    <w:uiPriority w:val="99"/>
    <w:rsid w:val="004C4E77"/>
    <w:rPr>
      <w:rFonts w:ascii="Symbol" w:hAnsi="Symbol"/>
    </w:rPr>
  </w:style>
  <w:style w:type="character" w:customStyle="1" w:styleId="WW8Num26z0">
    <w:name w:val="WW8Num26z0"/>
    <w:uiPriority w:val="99"/>
    <w:rsid w:val="004C4E77"/>
    <w:rPr>
      <w:color w:val="auto"/>
    </w:rPr>
  </w:style>
  <w:style w:type="character" w:customStyle="1" w:styleId="Fontepargpadro2">
    <w:name w:val="Fonte parág. padrão2"/>
    <w:rsid w:val="004C4E77"/>
  </w:style>
  <w:style w:type="character" w:customStyle="1" w:styleId="Absatz-Standardschriftart">
    <w:name w:val="Absatz-Standardschriftart"/>
    <w:uiPriority w:val="99"/>
    <w:rsid w:val="004C4E77"/>
  </w:style>
  <w:style w:type="character" w:customStyle="1" w:styleId="WW8Num10z1">
    <w:name w:val="WW8Num10z1"/>
    <w:rsid w:val="004C4E77"/>
    <w:rPr>
      <w:rFonts w:ascii="Arial" w:hAnsi="Arial"/>
    </w:rPr>
  </w:style>
  <w:style w:type="character" w:customStyle="1" w:styleId="WW8Num10z2">
    <w:name w:val="WW8Num10z2"/>
    <w:uiPriority w:val="99"/>
    <w:rsid w:val="004C4E77"/>
  </w:style>
  <w:style w:type="character" w:customStyle="1" w:styleId="WW8Num10z4">
    <w:name w:val="WW8Num10z4"/>
    <w:uiPriority w:val="99"/>
    <w:rsid w:val="004C4E77"/>
    <w:rPr>
      <w:b/>
    </w:rPr>
  </w:style>
  <w:style w:type="character" w:customStyle="1" w:styleId="WW8Num16z0">
    <w:name w:val="WW8Num16z0"/>
    <w:rsid w:val="004C4E77"/>
    <w:rPr>
      <w:color w:val="000000"/>
    </w:rPr>
  </w:style>
  <w:style w:type="character" w:customStyle="1" w:styleId="Fontepargpadro1">
    <w:name w:val="Fonte parág. padrão1"/>
    <w:rsid w:val="004C4E77"/>
  </w:style>
  <w:style w:type="character" w:styleId="Forte">
    <w:name w:val="Strong"/>
    <w:basedOn w:val="Fontepargpadro1"/>
    <w:uiPriority w:val="22"/>
    <w:qFormat/>
    <w:rsid w:val="004C4E77"/>
    <w:rPr>
      <w:rFonts w:cs="Times New Roman"/>
      <w:b/>
      <w:bCs/>
    </w:rPr>
  </w:style>
  <w:style w:type="character" w:styleId="Hyperlink">
    <w:name w:val="Hyperlink"/>
    <w:basedOn w:val="Fontepargpadro1"/>
    <w:uiPriority w:val="99"/>
    <w:rsid w:val="004C4E77"/>
    <w:rPr>
      <w:rFonts w:cs="Times New Roman"/>
      <w:color w:val="0000FF"/>
      <w:u w:val="single"/>
    </w:rPr>
  </w:style>
  <w:style w:type="character" w:styleId="Nmerodepgina">
    <w:name w:val="page number"/>
    <w:basedOn w:val="Fontepargpadro1"/>
    <w:uiPriority w:val="99"/>
    <w:rsid w:val="004C4E77"/>
    <w:rPr>
      <w:rFonts w:cs="Times New Roman"/>
    </w:rPr>
  </w:style>
  <w:style w:type="character" w:styleId="HiperlinkVisitado">
    <w:name w:val="FollowedHyperlink"/>
    <w:basedOn w:val="Fontepargpadro1"/>
    <w:rsid w:val="004C4E77"/>
    <w:rPr>
      <w:rFonts w:cs="Times New Roman"/>
      <w:color w:val="800080"/>
      <w:u w:val="single"/>
    </w:rPr>
  </w:style>
  <w:style w:type="character" w:customStyle="1" w:styleId="Refdecomentrio1">
    <w:name w:val="Ref. de comentário1"/>
    <w:basedOn w:val="Fontepargpadro2"/>
    <w:uiPriority w:val="99"/>
    <w:rsid w:val="004C4E77"/>
    <w:rPr>
      <w:rFonts w:cs="Times New Roman"/>
      <w:sz w:val="16"/>
      <w:szCs w:val="16"/>
    </w:rPr>
  </w:style>
  <w:style w:type="character" w:customStyle="1" w:styleId="TextodecomentrioChar">
    <w:name w:val="Texto de comentário Char"/>
    <w:basedOn w:val="Fontepargpadro2"/>
    <w:uiPriority w:val="99"/>
    <w:rsid w:val="004C4E77"/>
    <w:rPr>
      <w:rFonts w:cs="Times New Roman"/>
    </w:rPr>
  </w:style>
  <w:style w:type="character" w:customStyle="1" w:styleId="CommentTextChar">
    <w:name w:val="Comment Text Char"/>
    <w:uiPriority w:val="99"/>
    <w:locked/>
    <w:rsid w:val="004C4E77"/>
  </w:style>
  <w:style w:type="character" w:customStyle="1" w:styleId="Smbolosdenumerao">
    <w:name w:val="Símbolos de numeração"/>
    <w:uiPriority w:val="99"/>
    <w:rsid w:val="004C4E77"/>
  </w:style>
  <w:style w:type="paragraph" w:customStyle="1" w:styleId="Ttulo10">
    <w:name w:val="Título1"/>
    <w:basedOn w:val="Normal"/>
    <w:next w:val="Subttulo"/>
    <w:rsid w:val="004C4E77"/>
    <w:pPr>
      <w:jc w:val="center"/>
    </w:pPr>
    <w:rPr>
      <w:rFonts w:ascii="Impact" w:hAnsi="Impact" w:cs="Impact"/>
      <w:b/>
      <w:bCs/>
      <w:sz w:val="52"/>
      <w:szCs w:val="52"/>
    </w:rPr>
  </w:style>
  <w:style w:type="paragraph" w:styleId="Corpodetexto">
    <w:name w:val="Body Text"/>
    <w:basedOn w:val="Normal"/>
    <w:link w:val="CorpodetextoChar"/>
    <w:rsid w:val="004C4E77"/>
    <w:rPr>
      <w:sz w:val="36"/>
      <w:szCs w:val="36"/>
    </w:rPr>
  </w:style>
  <w:style w:type="character" w:customStyle="1" w:styleId="CorpodetextoChar">
    <w:name w:val="Corpo de texto Char"/>
    <w:basedOn w:val="Fontepargpadro"/>
    <w:link w:val="Corpodetexto"/>
    <w:uiPriority w:val="99"/>
    <w:locked/>
    <w:rsid w:val="00CD30BD"/>
    <w:rPr>
      <w:rFonts w:cs="Times New Roman"/>
      <w:sz w:val="36"/>
      <w:szCs w:val="36"/>
      <w:lang w:eastAsia="ar-SA" w:bidi="ar-SA"/>
    </w:rPr>
  </w:style>
  <w:style w:type="paragraph" w:styleId="Lista">
    <w:name w:val="List"/>
    <w:basedOn w:val="Normal"/>
    <w:rsid w:val="004C4E77"/>
    <w:pPr>
      <w:tabs>
        <w:tab w:val="num" w:pos="454"/>
      </w:tabs>
      <w:ind w:left="454" w:hanging="454"/>
    </w:pPr>
    <w:rPr>
      <w:sz w:val="20"/>
      <w:szCs w:val="20"/>
    </w:rPr>
  </w:style>
  <w:style w:type="paragraph" w:customStyle="1" w:styleId="Legenda2">
    <w:name w:val="Legenda2"/>
    <w:basedOn w:val="Normal"/>
    <w:uiPriority w:val="99"/>
    <w:rsid w:val="004C4E77"/>
    <w:pPr>
      <w:suppressLineNumbers/>
      <w:spacing w:before="120" w:after="120"/>
    </w:pPr>
    <w:rPr>
      <w:rFonts w:cs="Mangal"/>
      <w:i/>
      <w:iCs/>
    </w:rPr>
  </w:style>
  <w:style w:type="paragraph" w:customStyle="1" w:styleId="ndice">
    <w:name w:val="Índice"/>
    <w:basedOn w:val="Normal"/>
    <w:rsid w:val="004C4E77"/>
    <w:pPr>
      <w:suppressLineNumbers/>
    </w:pPr>
    <w:rPr>
      <w:rFonts w:cs="Tahoma"/>
    </w:rPr>
  </w:style>
  <w:style w:type="paragraph" w:customStyle="1" w:styleId="Captulo">
    <w:name w:val="Capítulo"/>
    <w:basedOn w:val="Normal"/>
    <w:next w:val="Corpodetexto"/>
    <w:uiPriority w:val="99"/>
    <w:rsid w:val="004C4E77"/>
    <w:pPr>
      <w:keepNext/>
      <w:spacing w:before="240" w:after="120"/>
    </w:pPr>
    <w:rPr>
      <w:rFonts w:ascii="Arial" w:hAnsi="Arial" w:cs="Tahoma"/>
      <w:sz w:val="28"/>
      <w:szCs w:val="28"/>
    </w:rPr>
  </w:style>
  <w:style w:type="paragraph" w:customStyle="1" w:styleId="Legenda1">
    <w:name w:val="Legenda1"/>
    <w:basedOn w:val="Normal"/>
    <w:next w:val="Normal"/>
    <w:uiPriority w:val="99"/>
    <w:rsid w:val="004C4E77"/>
    <w:pPr>
      <w:jc w:val="center"/>
    </w:pPr>
    <w:rPr>
      <w:b/>
      <w:szCs w:val="20"/>
      <w:lang w:val="pt-PT"/>
    </w:rPr>
  </w:style>
  <w:style w:type="paragraph" w:styleId="Subttulo">
    <w:name w:val="Subtitle"/>
    <w:basedOn w:val="Normal"/>
    <w:next w:val="Corpodetexto"/>
    <w:link w:val="SubttuloChar"/>
    <w:uiPriority w:val="99"/>
    <w:qFormat/>
    <w:rsid w:val="004C4E77"/>
    <w:rPr>
      <w:rFonts w:ascii="Futura Lt BT" w:hAnsi="Futura Lt BT" w:cs="Futura Lt BT"/>
      <w:b/>
      <w:bCs/>
      <w:smallCaps/>
      <w:sz w:val="20"/>
      <w:szCs w:val="20"/>
    </w:rPr>
  </w:style>
  <w:style w:type="character" w:customStyle="1" w:styleId="SubttuloChar">
    <w:name w:val="Subtítulo Char"/>
    <w:basedOn w:val="Fontepargpadro"/>
    <w:link w:val="Subttulo"/>
    <w:uiPriority w:val="99"/>
    <w:locked/>
    <w:rsid w:val="00CB15DD"/>
    <w:rPr>
      <w:rFonts w:ascii="Cambria" w:hAnsi="Cambria" w:cs="Times New Roman"/>
      <w:sz w:val="24"/>
      <w:szCs w:val="24"/>
      <w:lang w:eastAsia="ar-SA" w:bidi="ar-SA"/>
    </w:rPr>
  </w:style>
  <w:style w:type="paragraph" w:customStyle="1" w:styleId="Textodecomentrio1">
    <w:name w:val="Texto de comentário1"/>
    <w:basedOn w:val="Normal"/>
    <w:uiPriority w:val="99"/>
    <w:rsid w:val="004C4E77"/>
    <w:rPr>
      <w:sz w:val="20"/>
      <w:szCs w:val="20"/>
    </w:rPr>
  </w:style>
  <w:style w:type="paragraph" w:styleId="Cabealho">
    <w:name w:val="header"/>
    <w:basedOn w:val="Normal"/>
    <w:link w:val="CabealhoChar"/>
    <w:rsid w:val="004C4E77"/>
    <w:pPr>
      <w:tabs>
        <w:tab w:val="center" w:pos="4419"/>
        <w:tab w:val="right" w:pos="8838"/>
      </w:tabs>
    </w:pPr>
    <w:rPr>
      <w:sz w:val="20"/>
      <w:szCs w:val="20"/>
    </w:rPr>
  </w:style>
  <w:style w:type="character" w:customStyle="1" w:styleId="CabealhoChar">
    <w:name w:val="Cabeçalho Char"/>
    <w:basedOn w:val="Fontepargpadro"/>
    <w:link w:val="Cabealho"/>
    <w:locked/>
    <w:rsid w:val="000F1405"/>
    <w:rPr>
      <w:rFonts w:cs="Times New Roman"/>
      <w:lang w:val="pt-BR" w:eastAsia="ar-SA" w:bidi="ar-SA"/>
    </w:rPr>
  </w:style>
  <w:style w:type="paragraph" w:styleId="NormalWeb">
    <w:name w:val="Normal (Web)"/>
    <w:basedOn w:val="Normal"/>
    <w:uiPriority w:val="99"/>
    <w:rsid w:val="004C4E77"/>
    <w:pPr>
      <w:spacing w:before="280" w:after="280"/>
    </w:pPr>
  </w:style>
  <w:style w:type="paragraph" w:customStyle="1" w:styleId="Corpodetexto31">
    <w:name w:val="Corpo de texto 31"/>
    <w:basedOn w:val="Normal"/>
    <w:uiPriority w:val="99"/>
    <w:rsid w:val="004C4E77"/>
    <w:pPr>
      <w:jc w:val="both"/>
    </w:pPr>
    <w:rPr>
      <w:rFonts w:ascii="Bookman Old Style" w:hAnsi="Bookman Old Style" w:cs="Bookman Old Style"/>
      <w:color w:val="FF0000"/>
      <w:sz w:val="22"/>
      <w:szCs w:val="22"/>
      <w:lang w:val="pt-PT"/>
    </w:rPr>
  </w:style>
  <w:style w:type="paragraph" w:styleId="Rodap">
    <w:name w:val="footer"/>
    <w:basedOn w:val="Normal"/>
    <w:link w:val="RodapChar"/>
    <w:rsid w:val="004C4E77"/>
    <w:pPr>
      <w:tabs>
        <w:tab w:val="center" w:pos="4419"/>
        <w:tab w:val="right" w:pos="8838"/>
      </w:tabs>
    </w:pPr>
    <w:rPr>
      <w:sz w:val="20"/>
      <w:szCs w:val="20"/>
    </w:rPr>
  </w:style>
  <w:style w:type="character" w:customStyle="1" w:styleId="RodapChar">
    <w:name w:val="Rodapé Char"/>
    <w:basedOn w:val="Fontepargpadro"/>
    <w:link w:val="Rodap"/>
    <w:locked/>
    <w:rsid w:val="009A503C"/>
    <w:rPr>
      <w:rFonts w:cs="Times New Roman"/>
      <w:lang w:val="pt-BR" w:eastAsia="ar-SA" w:bidi="ar-SA"/>
    </w:rPr>
  </w:style>
  <w:style w:type="paragraph" w:customStyle="1" w:styleId="Corpodetexto21">
    <w:name w:val="Corpo de texto 21"/>
    <w:basedOn w:val="Normal"/>
    <w:uiPriority w:val="99"/>
    <w:rsid w:val="004C4E77"/>
    <w:rPr>
      <w:sz w:val="36"/>
      <w:szCs w:val="20"/>
      <w:u w:val="single"/>
    </w:rPr>
  </w:style>
  <w:style w:type="paragraph" w:customStyle="1" w:styleId="Recuodecorpodetexto21">
    <w:name w:val="Recuo de corpo de texto 21"/>
    <w:basedOn w:val="Normal"/>
    <w:uiPriority w:val="99"/>
    <w:rsid w:val="004C4E77"/>
    <w:pPr>
      <w:ind w:left="708"/>
      <w:jc w:val="both"/>
    </w:pPr>
    <w:rPr>
      <w:rFonts w:ascii="Futura Lt BT" w:hAnsi="Futura Lt BT" w:cs="Futura Lt BT"/>
      <w:sz w:val="20"/>
      <w:szCs w:val="20"/>
    </w:rPr>
  </w:style>
  <w:style w:type="paragraph" w:styleId="Textodenotaderodap">
    <w:name w:val="footnote text"/>
    <w:basedOn w:val="Normal"/>
    <w:link w:val="TextodenotaderodapChar"/>
    <w:uiPriority w:val="99"/>
    <w:rsid w:val="004C4E77"/>
    <w:rPr>
      <w:sz w:val="20"/>
      <w:szCs w:val="20"/>
      <w:lang w:val="pt-PT"/>
    </w:rPr>
  </w:style>
  <w:style w:type="character" w:customStyle="1" w:styleId="TextodenotaderodapChar">
    <w:name w:val="Texto de nota de rodapé Char"/>
    <w:basedOn w:val="Fontepargpadro"/>
    <w:link w:val="Textodenotaderodap"/>
    <w:uiPriority w:val="99"/>
    <w:semiHidden/>
    <w:locked/>
    <w:rsid w:val="00CB15DD"/>
    <w:rPr>
      <w:rFonts w:cs="Times New Roman"/>
      <w:sz w:val="20"/>
      <w:szCs w:val="20"/>
      <w:lang w:eastAsia="ar-SA" w:bidi="ar-SA"/>
    </w:rPr>
  </w:style>
  <w:style w:type="paragraph" w:customStyle="1" w:styleId="xl27">
    <w:name w:val="xl27"/>
    <w:basedOn w:val="Normal"/>
    <w:uiPriority w:val="99"/>
    <w:rsid w:val="004C4E77"/>
    <w:pPr>
      <w:pBdr>
        <w:bottom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Recuodecorpodetexto31">
    <w:name w:val="Recuo de corpo de texto 31"/>
    <w:basedOn w:val="Normal"/>
    <w:uiPriority w:val="99"/>
    <w:rsid w:val="004C4E77"/>
    <w:pPr>
      <w:spacing w:line="360" w:lineRule="auto"/>
      <w:ind w:left="705"/>
      <w:jc w:val="both"/>
    </w:pPr>
    <w:rPr>
      <w:rFonts w:ascii="Futura Lt BT" w:hAnsi="Futura Lt BT" w:cs="Futura Lt BT"/>
      <w:sz w:val="20"/>
      <w:szCs w:val="20"/>
    </w:rPr>
  </w:style>
  <w:style w:type="paragraph" w:styleId="Textodebalo">
    <w:name w:val="Balloon Text"/>
    <w:basedOn w:val="Normal"/>
    <w:link w:val="TextodebaloChar"/>
    <w:rsid w:val="004C4E77"/>
    <w:rPr>
      <w:rFonts w:ascii="Tahoma" w:hAnsi="Tahoma" w:cs="Tahoma"/>
      <w:sz w:val="16"/>
      <w:szCs w:val="16"/>
    </w:rPr>
  </w:style>
  <w:style w:type="character" w:customStyle="1" w:styleId="TextodebaloChar">
    <w:name w:val="Texto de balão Char"/>
    <w:basedOn w:val="Fontepargpadro"/>
    <w:link w:val="Textodebalo"/>
    <w:locked/>
    <w:rsid w:val="00CB15DD"/>
    <w:rPr>
      <w:rFonts w:cs="Times New Roman"/>
      <w:sz w:val="2"/>
      <w:lang w:eastAsia="ar-SA" w:bidi="ar-SA"/>
    </w:rPr>
  </w:style>
  <w:style w:type="paragraph" w:styleId="Recuodecorpodetexto">
    <w:name w:val="Body Text Indent"/>
    <w:basedOn w:val="Normal"/>
    <w:link w:val="RecuodecorpodetextoChar"/>
    <w:uiPriority w:val="99"/>
    <w:rsid w:val="004C4E77"/>
    <w:pPr>
      <w:ind w:left="2"/>
      <w:jc w:val="both"/>
    </w:pPr>
    <w:rPr>
      <w:rFonts w:ascii="Tahoma" w:hAnsi="Tahoma" w:cs="Tahoma"/>
      <w:sz w:val="18"/>
    </w:rPr>
  </w:style>
  <w:style w:type="character" w:customStyle="1" w:styleId="RecuodecorpodetextoChar">
    <w:name w:val="Recuo de corpo de texto Char"/>
    <w:basedOn w:val="Fontepargpadro"/>
    <w:link w:val="Recuodecorpodetexto"/>
    <w:uiPriority w:val="99"/>
    <w:locked/>
    <w:rsid w:val="00CB15DD"/>
    <w:rPr>
      <w:rFonts w:cs="Times New Roman"/>
      <w:sz w:val="24"/>
      <w:szCs w:val="24"/>
      <w:lang w:eastAsia="ar-SA" w:bidi="ar-SA"/>
    </w:rPr>
  </w:style>
  <w:style w:type="paragraph" w:customStyle="1" w:styleId="OmniPage260">
    <w:name w:val="OmniPage #260"/>
    <w:basedOn w:val="Normal"/>
    <w:uiPriority w:val="99"/>
    <w:rsid w:val="004C4E77"/>
    <w:pPr>
      <w:overflowPunct w:val="0"/>
      <w:autoSpaceDE w:val="0"/>
      <w:ind w:left="1417" w:right="1034"/>
      <w:jc w:val="both"/>
    </w:pPr>
    <w:rPr>
      <w:sz w:val="20"/>
      <w:szCs w:val="20"/>
    </w:rPr>
  </w:style>
  <w:style w:type="paragraph" w:customStyle="1" w:styleId="Contedodoquadro">
    <w:name w:val="Conteúdo do quadro"/>
    <w:basedOn w:val="Corpodetexto"/>
    <w:uiPriority w:val="99"/>
    <w:rsid w:val="004C4E77"/>
  </w:style>
  <w:style w:type="paragraph" w:customStyle="1" w:styleId="Contedodatabela">
    <w:name w:val="Conteúdo da tabela"/>
    <w:basedOn w:val="Normal"/>
    <w:rsid w:val="004C4E77"/>
    <w:pPr>
      <w:suppressLineNumbers/>
    </w:pPr>
  </w:style>
  <w:style w:type="paragraph" w:customStyle="1" w:styleId="Ttulodatabela">
    <w:name w:val="Título da tabela"/>
    <w:basedOn w:val="Contedodatabela"/>
    <w:uiPriority w:val="99"/>
    <w:rsid w:val="004C4E77"/>
    <w:pPr>
      <w:jc w:val="center"/>
    </w:pPr>
    <w:rPr>
      <w:b/>
      <w:bCs/>
    </w:rPr>
  </w:style>
  <w:style w:type="paragraph" w:customStyle="1" w:styleId="Recuodecorpodetexto32">
    <w:name w:val="Recuo de corpo de texto 32"/>
    <w:basedOn w:val="Normal"/>
    <w:uiPriority w:val="99"/>
    <w:rsid w:val="004C4E77"/>
    <w:pPr>
      <w:spacing w:after="120"/>
      <w:ind w:left="283"/>
    </w:pPr>
    <w:rPr>
      <w:sz w:val="16"/>
      <w:szCs w:val="16"/>
    </w:rPr>
  </w:style>
  <w:style w:type="paragraph" w:customStyle="1" w:styleId="Recuodecorpodetexto22">
    <w:name w:val="Recuo de corpo de texto 22"/>
    <w:basedOn w:val="Normal"/>
    <w:uiPriority w:val="99"/>
    <w:rsid w:val="004C4E77"/>
    <w:pPr>
      <w:spacing w:after="120" w:line="480" w:lineRule="auto"/>
      <w:ind w:left="283"/>
    </w:pPr>
  </w:style>
  <w:style w:type="paragraph" w:customStyle="1" w:styleId="texto1">
    <w:name w:val="texto1"/>
    <w:basedOn w:val="Normal"/>
    <w:uiPriority w:val="99"/>
    <w:rsid w:val="004C4E77"/>
    <w:pPr>
      <w:suppressAutoHyphens w:val="0"/>
      <w:spacing w:before="280" w:after="280"/>
    </w:pPr>
  </w:style>
  <w:style w:type="paragraph" w:customStyle="1" w:styleId="Textodecomentrio2">
    <w:name w:val="Texto de comentário2"/>
    <w:basedOn w:val="Normal"/>
    <w:uiPriority w:val="99"/>
    <w:rsid w:val="004C4E77"/>
    <w:rPr>
      <w:sz w:val="20"/>
      <w:szCs w:val="20"/>
    </w:rPr>
  </w:style>
  <w:style w:type="paragraph" w:customStyle="1" w:styleId="ArtPar">
    <w:name w:val="ArtPar"/>
    <w:basedOn w:val="Normal"/>
    <w:uiPriority w:val="99"/>
    <w:rsid w:val="004C4E77"/>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val="0"/>
      <w:spacing w:before="240" w:after="240"/>
      <w:ind w:firstLine="1418"/>
      <w:jc w:val="both"/>
    </w:pPr>
    <w:rPr>
      <w:color w:val="4C4C4C"/>
    </w:rPr>
  </w:style>
  <w:style w:type="paragraph" w:customStyle="1" w:styleId="Contedodequadro">
    <w:name w:val="Conteúdo de quadro"/>
    <w:basedOn w:val="Corpodetexto"/>
    <w:uiPriority w:val="99"/>
    <w:rsid w:val="004C4E77"/>
  </w:style>
  <w:style w:type="paragraph" w:customStyle="1" w:styleId="Contedodetabela">
    <w:name w:val="Conteúdo de tabela"/>
    <w:basedOn w:val="Normal"/>
    <w:uiPriority w:val="99"/>
    <w:rsid w:val="004C4E77"/>
    <w:pPr>
      <w:suppressLineNumbers/>
    </w:pPr>
  </w:style>
  <w:style w:type="paragraph" w:customStyle="1" w:styleId="Ttulodetabela">
    <w:name w:val="Título de tabela"/>
    <w:basedOn w:val="Contedodetabela"/>
    <w:rsid w:val="004C4E77"/>
    <w:pPr>
      <w:jc w:val="center"/>
    </w:pPr>
    <w:rPr>
      <w:b/>
      <w:bCs/>
    </w:rPr>
  </w:style>
  <w:style w:type="paragraph" w:styleId="Corpodetexto3">
    <w:name w:val="Body Text 3"/>
    <w:basedOn w:val="Normal"/>
    <w:link w:val="Corpodetexto3Char"/>
    <w:uiPriority w:val="99"/>
    <w:rsid w:val="0054083E"/>
    <w:pPr>
      <w:spacing w:after="120"/>
    </w:pPr>
    <w:rPr>
      <w:sz w:val="16"/>
      <w:szCs w:val="16"/>
    </w:rPr>
  </w:style>
  <w:style w:type="character" w:customStyle="1" w:styleId="Corpodetexto3Char">
    <w:name w:val="Corpo de texto 3 Char"/>
    <w:basedOn w:val="Fontepargpadro"/>
    <w:link w:val="Corpodetexto3"/>
    <w:uiPriority w:val="99"/>
    <w:semiHidden/>
    <w:locked/>
    <w:rsid w:val="00CB15DD"/>
    <w:rPr>
      <w:rFonts w:cs="Times New Roman"/>
      <w:sz w:val="16"/>
      <w:szCs w:val="16"/>
      <w:lang w:eastAsia="ar-SA" w:bidi="ar-SA"/>
    </w:rPr>
  </w:style>
  <w:style w:type="character" w:styleId="Refdecomentrio">
    <w:name w:val="annotation reference"/>
    <w:basedOn w:val="Fontepargpadro"/>
    <w:uiPriority w:val="99"/>
    <w:rsid w:val="008C149A"/>
    <w:rPr>
      <w:rFonts w:cs="Times New Roman"/>
      <w:sz w:val="16"/>
      <w:szCs w:val="16"/>
    </w:rPr>
  </w:style>
  <w:style w:type="paragraph" w:styleId="Textodecomentrio">
    <w:name w:val="annotation text"/>
    <w:basedOn w:val="Normal"/>
    <w:link w:val="TextodecomentrioChar1"/>
    <w:uiPriority w:val="99"/>
    <w:rsid w:val="008C149A"/>
    <w:rPr>
      <w:sz w:val="20"/>
      <w:szCs w:val="20"/>
      <w:lang w:eastAsia="pt-BR"/>
    </w:rPr>
  </w:style>
  <w:style w:type="character" w:customStyle="1" w:styleId="TextodecomentrioChar1">
    <w:name w:val="Texto de comentário Char1"/>
    <w:basedOn w:val="Fontepargpadro"/>
    <w:link w:val="Textodecomentrio"/>
    <w:uiPriority w:val="99"/>
    <w:semiHidden/>
    <w:locked/>
    <w:rsid w:val="00CB15DD"/>
    <w:rPr>
      <w:rFonts w:cs="Times New Roman"/>
      <w:sz w:val="20"/>
      <w:szCs w:val="20"/>
      <w:lang w:eastAsia="ar-SA" w:bidi="ar-SA"/>
    </w:rPr>
  </w:style>
  <w:style w:type="paragraph" w:styleId="Recuodecorpodetexto3">
    <w:name w:val="Body Text Indent 3"/>
    <w:basedOn w:val="Normal"/>
    <w:link w:val="Recuodecorpodetexto3Char"/>
    <w:uiPriority w:val="99"/>
    <w:rsid w:val="0049369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CB15DD"/>
    <w:rPr>
      <w:rFonts w:cs="Times New Roman"/>
      <w:sz w:val="16"/>
      <w:szCs w:val="16"/>
      <w:lang w:eastAsia="ar-SA" w:bidi="ar-SA"/>
    </w:rPr>
  </w:style>
  <w:style w:type="paragraph" w:customStyle="1" w:styleId="AutoCorreo">
    <w:name w:val="AutoCorreção"/>
    <w:uiPriority w:val="99"/>
    <w:rsid w:val="006F638C"/>
    <w:rPr>
      <w:sz w:val="24"/>
      <w:szCs w:val="24"/>
    </w:rPr>
  </w:style>
  <w:style w:type="table" w:styleId="Tabelacomgrade">
    <w:name w:val="Table Grid"/>
    <w:basedOn w:val="Tabelanormal"/>
    <w:uiPriority w:val="59"/>
    <w:rsid w:val="00E638B0"/>
    <w:pPr>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ssuntodocomentrio">
    <w:name w:val="annotation subject"/>
    <w:basedOn w:val="Textodecomentrio"/>
    <w:next w:val="Textodecomentrio"/>
    <w:link w:val="AssuntodocomentrioChar"/>
    <w:uiPriority w:val="99"/>
    <w:semiHidden/>
    <w:rsid w:val="00D52BCC"/>
    <w:rPr>
      <w:b/>
      <w:bCs/>
    </w:rPr>
  </w:style>
  <w:style w:type="character" w:customStyle="1" w:styleId="AssuntodocomentrioChar">
    <w:name w:val="Assunto do comentário Char"/>
    <w:basedOn w:val="CommentTextChar"/>
    <w:link w:val="Assuntodocomentrio"/>
    <w:uiPriority w:val="99"/>
    <w:semiHidden/>
    <w:locked/>
    <w:rsid w:val="00CB15DD"/>
    <w:rPr>
      <w:rFonts w:cs="Times New Roman"/>
      <w:b/>
      <w:bCs/>
      <w:sz w:val="20"/>
      <w:szCs w:val="20"/>
      <w:lang w:eastAsia="ar-SA" w:bidi="ar-SA"/>
    </w:rPr>
  </w:style>
  <w:style w:type="paragraph" w:customStyle="1" w:styleId="textolegal">
    <w:name w:val="texto legal"/>
    <w:basedOn w:val="Normal"/>
    <w:uiPriority w:val="99"/>
    <w:rsid w:val="00295EE2"/>
    <w:pPr>
      <w:suppressAutoHyphens w:val="0"/>
      <w:spacing w:before="120" w:after="120"/>
      <w:jc w:val="both"/>
    </w:pPr>
    <w:rPr>
      <w:rFonts w:ascii="Arial" w:hAnsi="Arial"/>
      <w:szCs w:val="20"/>
      <w:lang w:eastAsia="pt-BR"/>
    </w:rPr>
  </w:style>
  <w:style w:type="paragraph" w:customStyle="1" w:styleId="wfxRecipient">
    <w:name w:val="wfxRecipient"/>
    <w:basedOn w:val="Normal"/>
    <w:uiPriority w:val="99"/>
    <w:rsid w:val="00911C17"/>
    <w:pPr>
      <w:suppressAutoHyphens w:val="0"/>
      <w:overflowPunct w:val="0"/>
      <w:autoSpaceDE w:val="0"/>
      <w:autoSpaceDN w:val="0"/>
      <w:adjustRightInd w:val="0"/>
      <w:jc w:val="both"/>
      <w:textAlignment w:val="baseline"/>
    </w:pPr>
    <w:rPr>
      <w:szCs w:val="20"/>
      <w:lang w:val="es-ES_tradnl" w:eastAsia="en-US"/>
    </w:rPr>
  </w:style>
  <w:style w:type="character" w:customStyle="1" w:styleId="Comentrio2Char">
    <w:name w:val="Comentário 2 Char"/>
    <w:basedOn w:val="Fontepargpadro"/>
    <w:uiPriority w:val="99"/>
    <w:rsid w:val="00911C17"/>
    <w:rPr>
      <w:rFonts w:ascii="Times New Roman Bold" w:eastAsia="MS Mincho" w:hAnsi="Times New Roman Bold" w:cs="Times New Roman"/>
      <w:bCs/>
      <w:iCs/>
      <w:color w:val="FF0000"/>
      <w:sz w:val="24"/>
      <w:szCs w:val="24"/>
      <w:lang w:val="pt-BR" w:eastAsia="en-US" w:bidi="ar-SA"/>
    </w:rPr>
  </w:style>
  <w:style w:type="table" w:styleId="Tabelaclssica1">
    <w:name w:val="Table Classic 1"/>
    <w:basedOn w:val="Tabelanormal"/>
    <w:uiPriority w:val="99"/>
    <w:rsid w:val="009A503C"/>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Default">
    <w:name w:val="Default"/>
    <w:rsid w:val="00192942"/>
    <w:pPr>
      <w:suppressAutoHyphens/>
      <w:autoSpaceDE w:val="0"/>
    </w:pPr>
    <w:rPr>
      <w:rFonts w:ascii="Calibri" w:eastAsia="Arial" w:hAnsi="Calibri" w:cs="Calibri"/>
      <w:color w:val="000000"/>
      <w:sz w:val="24"/>
      <w:szCs w:val="24"/>
      <w:lang w:eastAsia="ar-SA"/>
    </w:rPr>
  </w:style>
  <w:style w:type="paragraph" w:styleId="PargrafodaLista">
    <w:name w:val="List Paragraph"/>
    <w:basedOn w:val="Normal"/>
    <w:uiPriority w:val="34"/>
    <w:qFormat/>
    <w:rsid w:val="00596A73"/>
    <w:pPr>
      <w:ind w:left="720"/>
      <w:contextualSpacing/>
    </w:pPr>
  </w:style>
  <w:style w:type="character" w:customStyle="1" w:styleId="apple-converted-space">
    <w:name w:val="apple-converted-space"/>
    <w:basedOn w:val="Fontepargpadro"/>
    <w:rsid w:val="000971B2"/>
  </w:style>
  <w:style w:type="paragraph" w:styleId="CabealhodoSumrio">
    <w:name w:val="TOC Heading"/>
    <w:basedOn w:val="Ttulo1"/>
    <w:next w:val="Normal"/>
    <w:uiPriority w:val="39"/>
    <w:unhideWhenUsed/>
    <w:qFormat/>
    <w:rsid w:val="001C0FAA"/>
    <w:pPr>
      <w:keepLines/>
      <w:numPr>
        <w:numId w:val="0"/>
      </w:numPr>
      <w:suppressAutoHyphens w:val="0"/>
      <w:spacing w:before="480" w:line="276" w:lineRule="auto"/>
      <w:outlineLvl w:val="9"/>
    </w:pPr>
    <w:rPr>
      <w:rFonts w:asciiTheme="majorHAnsi" w:eastAsiaTheme="majorEastAsia" w:hAnsiTheme="majorHAnsi" w:cstheme="majorBidi"/>
      <w:b/>
      <w:bCs/>
      <w:color w:val="365F91" w:themeColor="accent1" w:themeShade="BF"/>
      <w:sz w:val="28"/>
      <w:szCs w:val="28"/>
      <w:u w:val="none"/>
      <w:lang w:eastAsia="en-US"/>
    </w:rPr>
  </w:style>
  <w:style w:type="paragraph" w:styleId="Sumrio1">
    <w:name w:val="toc 1"/>
    <w:basedOn w:val="Normal"/>
    <w:next w:val="Normal"/>
    <w:autoRedefine/>
    <w:uiPriority w:val="39"/>
    <w:qFormat/>
    <w:rsid w:val="001C0FAA"/>
    <w:pPr>
      <w:spacing w:after="100"/>
    </w:pPr>
  </w:style>
  <w:style w:type="paragraph" w:styleId="Sumrio2">
    <w:name w:val="toc 2"/>
    <w:basedOn w:val="Normal"/>
    <w:next w:val="Normal"/>
    <w:autoRedefine/>
    <w:uiPriority w:val="39"/>
    <w:unhideWhenUsed/>
    <w:qFormat/>
    <w:rsid w:val="001C0FAA"/>
    <w:pPr>
      <w:suppressAutoHyphens w:val="0"/>
      <w:spacing w:after="100" w:line="276" w:lineRule="auto"/>
      <w:ind w:left="220"/>
    </w:pPr>
    <w:rPr>
      <w:rFonts w:asciiTheme="minorHAnsi" w:eastAsiaTheme="minorEastAsia" w:hAnsiTheme="minorHAnsi" w:cstheme="minorBidi"/>
      <w:sz w:val="22"/>
      <w:szCs w:val="22"/>
      <w:lang w:eastAsia="en-US"/>
    </w:rPr>
  </w:style>
  <w:style w:type="paragraph" w:styleId="Sumrio3">
    <w:name w:val="toc 3"/>
    <w:basedOn w:val="Normal"/>
    <w:next w:val="Normal"/>
    <w:autoRedefine/>
    <w:uiPriority w:val="39"/>
    <w:unhideWhenUsed/>
    <w:qFormat/>
    <w:rsid w:val="001C0FAA"/>
    <w:pPr>
      <w:suppressAutoHyphens w:val="0"/>
      <w:spacing w:after="100" w:line="276" w:lineRule="auto"/>
      <w:ind w:left="440"/>
    </w:pPr>
    <w:rPr>
      <w:rFonts w:asciiTheme="minorHAnsi" w:eastAsiaTheme="minorEastAsia" w:hAnsiTheme="minorHAnsi" w:cstheme="minorBidi"/>
      <w:sz w:val="22"/>
      <w:szCs w:val="22"/>
      <w:lang w:eastAsia="en-US"/>
    </w:rPr>
  </w:style>
  <w:style w:type="table" w:customStyle="1" w:styleId="SombreamentoClaro1">
    <w:name w:val="Sombreamento Claro1"/>
    <w:basedOn w:val="Tabelanormal"/>
    <w:uiPriority w:val="60"/>
    <w:rsid w:val="006F585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0">
    <w:name w:val="default"/>
    <w:basedOn w:val="Normal"/>
    <w:uiPriority w:val="99"/>
    <w:rsid w:val="00CE2928"/>
    <w:pPr>
      <w:spacing w:before="280" w:after="280"/>
    </w:pPr>
  </w:style>
  <w:style w:type="paragraph" w:customStyle="1" w:styleId="WW-Corpodetexto3">
    <w:name w:val="WW-Corpo de texto 3"/>
    <w:basedOn w:val="Normal"/>
    <w:uiPriority w:val="99"/>
    <w:rsid w:val="001818D3"/>
    <w:pPr>
      <w:jc w:val="both"/>
    </w:pPr>
    <w:rPr>
      <w:rFonts w:ascii="Arial" w:eastAsiaTheme="minorEastAsia" w:hAnsi="Arial" w:cs="Arial"/>
      <w:color w:val="FF0000"/>
    </w:rPr>
  </w:style>
  <w:style w:type="paragraph" w:customStyle="1" w:styleId="WW-NormalWeb">
    <w:name w:val="WW-Normal (Web)"/>
    <w:basedOn w:val="Normal"/>
    <w:uiPriority w:val="99"/>
    <w:rsid w:val="001818D3"/>
    <w:pPr>
      <w:spacing w:before="100" w:after="100"/>
    </w:pPr>
    <w:rPr>
      <w:rFonts w:eastAsiaTheme="minorEastAsia"/>
    </w:rPr>
  </w:style>
  <w:style w:type="character" w:styleId="nfase">
    <w:name w:val="Emphasis"/>
    <w:basedOn w:val="Fontepargpadro"/>
    <w:uiPriority w:val="20"/>
    <w:qFormat/>
    <w:rsid w:val="00E62791"/>
    <w:rPr>
      <w:i/>
      <w:iCs/>
    </w:rPr>
  </w:style>
  <w:style w:type="paragraph" w:customStyle="1" w:styleId="rtejustify">
    <w:name w:val="rtejustify"/>
    <w:basedOn w:val="Normal"/>
    <w:rsid w:val="00D91139"/>
    <w:pPr>
      <w:suppressAutoHyphens w:val="0"/>
      <w:spacing w:before="100" w:beforeAutospacing="1" w:after="100" w:afterAutospacing="1"/>
    </w:pPr>
    <w:rPr>
      <w:lang w:eastAsia="pt-BR"/>
    </w:rPr>
  </w:style>
  <w:style w:type="paragraph" w:styleId="Reviso">
    <w:name w:val="Revision"/>
    <w:hidden/>
    <w:uiPriority w:val="99"/>
    <w:semiHidden/>
    <w:rsid w:val="00EA0D0B"/>
    <w:rPr>
      <w:sz w:val="24"/>
      <w:szCs w:val="24"/>
      <w:lang w:eastAsia="ar-SA"/>
    </w:rPr>
  </w:style>
  <w:style w:type="character" w:customStyle="1" w:styleId="LinkdaInternet">
    <w:name w:val="Link da Internet"/>
    <w:basedOn w:val="Fontepargpadro"/>
    <w:uiPriority w:val="99"/>
    <w:rsid w:val="003A06DA"/>
    <w:rPr>
      <w:rFonts w:cs="Times New Roman"/>
      <w:color w:val="0000FF"/>
      <w:u w:val="single"/>
    </w:rPr>
  </w:style>
  <w:style w:type="paragraph" w:customStyle="1" w:styleId="xmsonormal">
    <w:name w:val="x_msonormal"/>
    <w:basedOn w:val="Normal"/>
    <w:rsid w:val="00DC0624"/>
    <w:pPr>
      <w:suppressAutoHyphens w:val="0"/>
      <w:spacing w:before="100" w:beforeAutospacing="1" w:after="100" w:afterAutospacing="1"/>
    </w:pPr>
    <w:rPr>
      <w:rFonts w:ascii="Calibri" w:hAnsi="Calibri"/>
      <w:lang w:eastAsia="pt-BR"/>
    </w:rPr>
  </w:style>
  <w:style w:type="character" w:customStyle="1" w:styleId="WW8Num1z0">
    <w:name w:val="WW8Num1z0"/>
    <w:rsid w:val="003567F8"/>
    <w:rPr>
      <w:rFonts w:ascii="Symbol" w:hAnsi="Symbol" w:cs="Symbol" w:hint="default"/>
      <w:sz w:val="20"/>
    </w:rPr>
  </w:style>
  <w:style w:type="character" w:customStyle="1" w:styleId="WW8Num1z1">
    <w:name w:val="WW8Num1z1"/>
    <w:rsid w:val="003567F8"/>
    <w:rPr>
      <w:rFonts w:ascii="Courier New" w:hAnsi="Courier New" w:cs="Courier New" w:hint="default"/>
      <w:sz w:val="20"/>
    </w:rPr>
  </w:style>
  <w:style w:type="character" w:customStyle="1" w:styleId="WW8Num1z2">
    <w:name w:val="WW8Num1z2"/>
    <w:rsid w:val="003567F8"/>
    <w:rPr>
      <w:rFonts w:ascii="Wingdings" w:hAnsi="Wingdings" w:cs="Wingdings" w:hint="default"/>
      <w:sz w:val="20"/>
    </w:rPr>
  </w:style>
  <w:style w:type="character" w:customStyle="1" w:styleId="WW8Num2z0">
    <w:name w:val="WW8Num2z0"/>
    <w:rsid w:val="003567F8"/>
    <w:rPr>
      <w:rFonts w:cs="Times New Roman"/>
    </w:rPr>
  </w:style>
  <w:style w:type="character" w:customStyle="1" w:styleId="WW8Num3z0">
    <w:name w:val="WW8Num3z0"/>
    <w:rsid w:val="003567F8"/>
    <w:rPr>
      <w:rFonts w:ascii="Symbol" w:hAnsi="Symbol" w:cs="Symbol" w:hint="default"/>
      <w:sz w:val="20"/>
      <w:szCs w:val="22"/>
    </w:rPr>
  </w:style>
  <w:style w:type="character" w:customStyle="1" w:styleId="WW8Num3z1">
    <w:name w:val="WW8Num3z1"/>
    <w:rsid w:val="003567F8"/>
    <w:rPr>
      <w:rFonts w:ascii="Calibri" w:eastAsia="Times New Roman" w:hAnsi="Calibri" w:cs="Calibri"/>
    </w:rPr>
  </w:style>
  <w:style w:type="character" w:customStyle="1" w:styleId="WW8Num3z2">
    <w:name w:val="WW8Num3z2"/>
    <w:rsid w:val="003567F8"/>
    <w:rPr>
      <w:rFonts w:ascii="Wingdings" w:hAnsi="Wingdings" w:cs="Wingdings" w:hint="default"/>
      <w:sz w:val="20"/>
    </w:rPr>
  </w:style>
  <w:style w:type="character" w:customStyle="1" w:styleId="WW8Num4z0">
    <w:name w:val="WW8Num4z0"/>
    <w:rsid w:val="003567F8"/>
    <w:rPr>
      <w:rFonts w:hint="default"/>
    </w:rPr>
  </w:style>
  <w:style w:type="character" w:customStyle="1" w:styleId="WW8Num5z0">
    <w:name w:val="WW8Num5z0"/>
    <w:rsid w:val="003567F8"/>
    <w:rPr>
      <w:rFonts w:ascii="Symbol" w:hAnsi="Symbol" w:cs="Symbol" w:hint="default"/>
      <w:sz w:val="20"/>
    </w:rPr>
  </w:style>
  <w:style w:type="character" w:customStyle="1" w:styleId="WW8Num5z1">
    <w:name w:val="WW8Num5z1"/>
    <w:rsid w:val="003567F8"/>
    <w:rPr>
      <w:rFonts w:ascii="Courier New" w:hAnsi="Courier New" w:cs="Courier New" w:hint="default"/>
      <w:sz w:val="20"/>
    </w:rPr>
  </w:style>
  <w:style w:type="character" w:customStyle="1" w:styleId="WW8Num5z2">
    <w:name w:val="WW8Num5z2"/>
    <w:rsid w:val="003567F8"/>
    <w:rPr>
      <w:rFonts w:ascii="Wingdings" w:hAnsi="Wingdings" w:cs="Wingdings" w:hint="default"/>
      <w:sz w:val="20"/>
    </w:rPr>
  </w:style>
  <w:style w:type="character" w:customStyle="1" w:styleId="WW8Num6z3">
    <w:name w:val="WW8Num6z3"/>
    <w:rsid w:val="003567F8"/>
    <w:rPr>
      <w:rFonts w:ascii="Symbol" w:hAnsi="Symbol" w:cs="Symbol" w:hint="default"/>
    </w:rPr>
  </w:style>
  <w:style w:type="character" w:customStyle="1" w:styleId="WW8Num7z0">
    <w:name w:val="WW8Num7z0"/>
    <w:rsid w:val="003567F8"/>
    <w:rPr>
      <w:rFonts w:ascii="Symbol" w:hAnsi="Symbol" w:cs="Symbol" w:hint="default"/>
      <w:sz w:val="20"/>
    </w:rPr>
  </w:style>
  <w:style w:type="character" w:customStyle="1" w:styleId="WW8Num7z1">
    <w:name w:val="WW8Num7z1"/>
    <w:rsid w:val="003567F8"/>
    <w:rPr>
      <w:rFonts w:ascii="Courier New" w:hAnsi="Courier New" w:cs="Courier New" w:hint="default"/>
      <w:sz w:val="20"/>
    </w:rPr>
  </w:style>
  <w:style w:type="character" w:customStyle="1" w:styleId="WW8Num7z2">
    <w:name w:val="WW8Num7z2"/>
    <w:rsid w:val="003567F8"/>
    <w:rPr>
      <w:rFonts w:ascii="Wingdings" w:hAnsi="Wingdings" w:cs="Wingdings" w:hint="default"/>
      <w:sz w:val="20"/>
    </w:rPr>
  </w:style>
  <w:style w:type="character" w:customStyle="1" w:styleId="WW8Num8z0">
    <w:name w:val="WW8Num8z0"/>
    <w:rsid w:val="003567F8"/>
    <w:rPr>
      <w:rFonts w:ascii="Symbol" w:hAnsi="Symbol" w:cs="Symbol" w:hint="default"/>
      <w:sz w:val="20"/>
    </w:rPr>
  </w:style>
  <w:style w:type="character" w:customStyle="1" w:styleId="WW8Num8z1">
    <w:name w:val="WW8Num8z1"/>
    <w:rsid w:val="003567F8"/>
    <w:rPr>
      <w:rFonts w:ascii="Courier New" w:hAnsi="Courier New" w:cs="Courier New" w:hint="default"/>
      <w:sz w:val="20"/>
    </w:rPr>
  </w:style>
  <w:style w:type="character" w:customStyle="1" w:styleId="WW8Num8z2">
    <w:name w:val="WW8Num8z2"/>
    <w:rsid w:val="003567F8"/>
    <w:rPr>
      <w:rFonts w:ascii="Wingdings" w:hAnsi="Wingdings" w:cs="Wingdings" w:hint="default"/>
      <w:sz w:val="20"/>
    </w:rPr>
  </w:style>
  <w:style w:type="character" w:customStyle="1" w:styleId="WW8Num9z0">
    <w:name w:val="WW8Num9z0"/>
    <w:rsid w:val="003567F8"/>
  </w:style>
  <w:style w:type="character" w:customStyle="1" w:styleId="WW8Num9z1">
    <w:name w:val="WW8Num9z1"/>
    <w:rsid w:val="003567F8"/>
  </w:style>
  <w:style w:type="character" w:customStyle="1" w:styleId="WW8Num9z2">
    <w:name w:val="WW8Num9z2"/>
    <w:rsid w:val="003567F8"/>
  </w:style>
  <w:style w:type="character" w:customStyle="1" w:styleId="WW8Num9z3">
    <w:name w:val="WW8Num9z3"/>
    <w:rsid w:val="003567F8"/>
  </w:style>
  <w:style w:type="character" w:customStyle="1" w:styleId="WW8Num9z4">
    <w:name w:val="WW8Num9z4"/>
    <w:rsid w:val="003567F8"/>
  </w:style>
  <w:style w:type="character" w:customStyle="1" w:styleId="WW8Num9z5">
    <w:name w:val="WW8Num9z5"/>
    <w:rsid w:val="003567F8"/>
  </w:style>
  <w:style w:type="character" w:customStyle="1" w:styleId="WW8Num9z6">
    <w:name w:val="WW8Num9z6"/>
    <w:rsid w:val="003567F8"/>
  </w:style>
  <w:style w:type="character" w:customStyle="1" w:styleId="WW8Num9z7">
    <w:name w:val="WW8Num9z7"/>
    <w:rsid w:val="003567F8"/>
  </w:style>
  <w:style w:type="character" w:customStyle="1" w:styleId="WW8Num9z8">
    <w:name w:val="WW8Num9z8"/>
    <w:rsid w:val="003567F8"/>
  </w:style>
  <w:style w:type="character" w:customStyle="1" w:styleId="WW8Num10z3">
    <w:name w:val="WW8Num10z3"/>
    <w:rsid w:val="003567F8"/>
    <w:rPr>
      <w:rFonts w:ascii="Symbol" w:hAnsi="Symbol" w:cs="Symbol" w:hint="default"/>
    </w:rPr>
  </w:style>
  <w:style w:type="character" w:customStyle="1" w:styleId="WW8Num11z0">
    <w:name w:val="WW8Num11z0"/>
    <w:rsid w:val="003567F8"/>
    <w:rPr>
      <w:rFonts w:ascii="Symbol" w:hAnsi="Symbol" w:cs="Symbol" w:hint="default"/>
      <w:sz w:val="20"/>
      <w:szCs w:val="22"/>
    </w:rPr>
  </w:style>
  <w:style w:type="character" w:customStyle="1" w:styleId="WW8Num11z1">
    <w:name w:val="WW8Num11z1"/>
    <w:rsid w:val="003567F8"/>
    <w:rPr>
      <w:rFonts w:ascii="Courier New" w:hAnsi="Courier New" w:cs="Courier New" w:hint="default"/>
      <w:sz w:val="20"/>
    </w:rPr>
  </w:style>
  <w:style w:type="character" w:customStyle="1" w:styleId="WW8Num11z2">
    <w:name w:val="WW8Num11z2"/>
    <w:rsid w:val="003567F8"/>
    <w:rPr>
      <w:rFonts w:ascii="Wingdings" w:hAnsi="Wingdings" w:cs="Wingdings" w:hint="default"/>
      <w:sz w:val="20"/>
    </w:rPr>
  </w:style>
  <w:style w:type="character" w:customStyle="1" w:styleId="WW8Num12z0">
    <w:name w:val="WW8Num12z0"/>
    <w:rsid w:val="003567F8"/>
    <w:rPr>
      <w:rFonts w:cs="Times New Roman"/>
    </w:rPr>
  </w:style>
  <w:style w:type="character" w:customStyle="1" w:styleId="WW8Num13z0">
    <w:name w:val="WW8Num13z0"/>
    <w:rsid w:val="003567F8"/>
    <w:rPr>
      <w:rFonts w:ascii="Wingdings" w:hAnsi="Wingdings" w:cs="Wingdings" w:hint="default"/>
    </w:rPr>
  </w:style>
  <w:style w:type="character" w:customStyle="1" w:styleId="WW8Num13z1">
    <w:name w:val="WW8Num13z1"/>
    <w:rsid w:val="003567F8"/>
    <w:rPr>
      <w:rFonts w:ascii="Courier New" w:hAnsi="Courier New" w:cs="Courier New" w:hint="default"/>
    </w:rPr>
  </w:style>
  <w:style w:type="character" w:customStyle="1" w:styleId="WW8Num13z3">
    <w:name w:val="WW8Num13z3"/>
    <w:rsid w:val="003567F8"/>
    <w:rPr>
      <w:rFonts w:ascii="Symbol" w:hAnsi="Symbol" w:cs="Symbol" w:hint="default"/>
    </w:rPr>
  </w:style>
  <w:style w:type="character" w:customStyle="1" w:styleId="WW8Num14z0">
    <w:name w:val="WW8Num14z0"/>
    <w:rsid w:val="003567F8"/>
    <w:rPr>
      <w:rFonts w:ascii="Wingdings" w:hAnsi="Wingdings" w:cs="Wingdings" w:hint="default"/>
    </w:rPr>
  </w:style>
  <w:style w:type="character" w:customStyle="1" w:styleId="WW8Num14z1">
    <w:name w:val="WW8Num14z1"/>
    <w:rsid w:val="003567F8"/>
    <w:rPr>
      <w:rFonts w:ascii="Courier New" w:hAnsi="Courier New" w:cs="Courier New" w:hint="default"/>
    </w:rPr>
  </w:style>
  <w:style w:type="character" w:customStyle="1" w:styleId="WW8Num14z3">
    <w:name w:val="WW8Num14z3"/>
    <w:rsid w:val="003567F8"/>
    <w:rPr>
      <w:rFonts w:ascii="Symbol" w:hAnsi="Symbol" w:cs="Symbol" w:hint="default"/>
    </w:rPr>
  </w:style>
  <w:style w:type="paragraph" w:styleId="Legenda">
    <w:name w:val="caption"/>
    <w:basedOn w:val="Normal"/>
    <w:qFormat/>
    <w:rsid w:val="003567F8"/>
    <w:pPr>
      <w:suppressLineNumbers/>
      <w:spacing w:before="120" w:after="120" w:line="276" w:lineRule="auto"/>
    </w:pPr>
    <w:rPr>
      <w:rFonts w:ascii="Calibri" w:hAnsi="Calibri" w:cs="Mangal"/>
      <w:i/>
      <w:iCs/>
      <w:lang w:eastAsia="zh-CN"/>
    </w:rPr>
  </w:style>
  <w:style w:type="paragraph" w:customStyle="1" w:styleId="Normal1">
    <w:name w:val="Normal1"/>
    <w:rsid w:val="003567F8"/>
    <w:pPr>
      <w:widowControl w:val="0"/>
      <w:suppressAutoHyphens/>
      <w:textAlignment w:val="baseline"/>
    </w:pPr>
    <w:rPr>
      <w:rFonts w:cs="Mangal"/>
      <w:sz w:val="24"/>
      <w:szCs w:val="24"/>
      <w:lang w:eastAsia="zh-CN" w:bidi="hi-IN"/>
    </w:rPr>
  </w:style>
  <w:style w:type="paragraph" w:customStyle="1" w:styleId="PargrafodaLista1">
    <w:name w:val="Parágrafo da Lista1"/>
    <w:basedOn w:val="Normal"/>
    <w:rsid w:val="003567F8"/>
    <w:pPr>
      <w:spacing w:after="120" w:line="360" w:lineRule="auto"/>
      <w:ind w:firstLine="708"/>
      <w:jc w:val="both"/>
    </w:pPr>
    <w:rPr>
      <w:rFonts w:ascii="Calibri" w:hAnsi="Calibri" w:cs="Calibri"/>
      <w:lang w:eastAsia="zh-CN"/>
    </w:rPr>
  </w:style>
  <w:style w:type="paragraph" w:customStyle="1" w:styleId="TableParagraph">
    <w:name w:val="Table Paragraph"/>
    <w:basedOn w:val="Normal"/>
    <w:rsid w:val="003567F8"/>
    <w:pPr>
      <w:widowControl w:val="0"/>
      <w:autoSpaceDE w:val="0"/>
    </w:pPr>
    <w:rPr>
      <w:rFonts w:ascii="Arial" w:hAnsi="Arial" w:cs="Arial"/>
      <w:sz w:val="22"/>
      <w:szCs w:val="22"/>
      <w:lang w:val="pt-PT" w:eastAsia="zh-CN"/>
    </w:rPr>
  </w:style>
  <w:style w:type="paragraph" w:customStyle="1" w:styleId="Standard">
    <w:name w:val="Standard"/>
    <w:rsid w:val="003567F8"/>
    <w:pPr>
      <w:widowControl w:val="0"/>
      <w:suppressAutoHyphens/>
      <w:textAlignment w:val="baseline"/>
    </w:pPr>
    <w:rPr>
      <w:rFonts w:ascii="Calibri" w:hAnsi="Calibri" w:cs="Tahoma"/>
      <w:kern w:val="2"/>
      <w:sz w:val="24"/>
      <w:szCs w:val="24"/>
      <w:lang w:eastAsia="zh-CN"/>
    </w:rPr>
  </w:style>
  <w:style w:type="paragraph" w:customStyle="1" w:styleId="msonormal0">
    <w:name w:val="msonormal"/>
    <w:basedOn w:val="Normal"/>
    <w:rsid w:val="003567F8"/>
    <w:pPr>
      <w:spacing w:before="100" w:after="100"/>
    </w:pPr>
    <w:rPr>
      <w:lang w:eastAsia="zh-CN"/>
    </w:rPr>
  </w:style>
  <w:style w:type="paragraph" w:customStyle="1" w:styleId="font0">
    <w:name w:val="font0"/>
    <w:basedOn w:val="Normal"/>
    <w:rsid w:val="003567F8"/>
    <w:pPr>
      <w:spacing w:before="100" w:after="100"/>
    </w:pPr>
    <w:rPr>
      <w:rFonts w:ascii="Calibri" w:hAnsi="Calibri" w:cs="Calibri"/>
      <w:color w:val="000000"/>
      <w:sz w:val="22"/>
      <w:szCs w:val="22"/>
      <w:lang w:eastAsia="zh-CN"/>
    </w:rPr>
  </w:style>
  <w:style w:type="paragraph" w:customStyle="1" w:styleId="font5">
    <w:name w:val="font5"/>
    <w:basedOn w:val="Normal"/>
    <w:rsid w:val="003567F8"/>
    <w:pPr>
      <w:spacing w:before="100" w:after="100"/>
    </w:pPr>
    <w:rPr>
      <w:rFonts w:ascii="Calibri" w:hAnsi="Calibri" w:cs="Calibri"/>
      <w:b/>
      <w:bCs/>
      <w:lang w:eastAsia="zh-CN"/>
    </w:rPr>
  </w:style>
  <w:style w:type="paragraph" w:customStyle="1" w:styleId="font6">
    <w:name w:val="font6"/>
    <w:basedOn w:val="Normal"/>
    <w:rsid w:val="003567F8"/>
    <w:pPr>
      <w:spacing w:before="100" w:after="100"/>
    </w:pPr>
    <w:rPr>
      <w:rFonts w:ascii="Calibri" w:hAnsi="Calibri" w:cs="Calibri"/>
      <w:lang w:eastAsia="zh-CN"/>
    </w:rPr>
  </w:style>
  <w:style w:type="paragraph" w:customStyle="1" w:styleId="font7">
    <w:name w:val="font7"/>
    <w:basedOn w:val="Normal"/>
    <w:rsid w:val="003567F8"/>
    <w:pPr>
      <w:spacing w:before="100" w:after="100"/>
    </w:pPr>
    <w:rPr>
      <w:rFonts w:ascii="Calibri" w:hAnsi="Calibri" w:cs="Calibri"/>
      <w:color w:val="000000"/>
      <w:sz w:val="21"/>
      <w:szCs w:val="21"/>
      <w:lang w:eastAsia="zh-CN"/>
    </w:rPr>
  </w:style>
  <w:style w:type="paragraph" w:customStyle="1" w:styleId="font8">
    <w:name w:val="font8"/>
    <w:basedOn w:val="Normal"/>
    <w:rsid w:val="003567F8"/>
    <w:pPr>
      <w:spacing w:before="100" w:after="100"/>
    </w:pPr>
    <w:rPr>
      <w:rFonts w:ascii="Calibri" w:hAnsi="Calibri" w:cs="Calibri"/>
      <w:b/>
      <w:bCs/>
      <w:sz w:val="22"/>
      <w:szCs w:val="22"/>
      <w:lang w:eastAsia="zh-CN"/>
    </w:rPr>
  </w:style>
  <w:style w:type="paragraph" w:customStyle="1" w:styleId="font9">
    <w:name w:val="font9"/>
    <w:basedOn w:val="Normal"/>
    <w:rsid w:val="003567F8"/>
    <w:pPr>
      <w:spacing w:before="100" w:after="100"/>
    </w:pPr>
    <w:rPr>
      <w:rFonts w:ascii="Calibri" w:hAnsi="Calibri" w:cs="Calibri"/>
      <w:sz w:val="22"/>
      <w:szCs w:val="22"/>
      <w:lang w:eastAsia="zh-CN"/>
    </w:rPr>
  </w:style>
  <w:style w:type="paragraph" w:customStyle="1" w:styleId="font10">
    <w:name w:val="font10"/>
    <w:basedOn w:val="Normal"/>
    <w:rsid w:val="003567F8"/>
    <w:pPr>
      <w:spacing w:before="100" w:after="100"/>
    </w:pPr>
    <w:rPr>
      <w:rFonts w:ascii="Calibri" w:hAnsi="Calibri" w:cs="Calibri"/>
      <w:sz w:val="21"/>
      <w:szCs w:val="21"/>
      <w:lang w:eastAsia="zh-CN"/>
    </w:rPr>
  </w:style>
  <w:style w:type="paragraph" w:customStyle="1" w:styleId="xl81">
    <w:name w:val="xl81"/>
    <w:basedOn w:val="Normal"/>
    <w:rsid w:val="003567F8"/>
    <w:pPr>
      <w:spacing w:before="100" w:after="100"/>
    </w:pPr>
    <w:rPr>
      <w:sz w:val="16"/>
      <w:szCs w:val="16"/>
      <w:lang w:eastAsia="zh-CN"/>
    </w:rPr>
  </w:style>
  <w:style w:type="paragraph" w:customStyle="1" w:styleId="xl82">
    <w:name w:val="xl82"/>
    <w:basedOn w:val="Normal"/>
    <w:rsid w:val="003567F8"/>
    <w:pPr>
      <w:spacing w:before="100" w:after="100"/>
      <w:jc w:val="center"/>
    </w:pPr>
    <w:rPr>
      <w:sz w:val="16"/>
      <w:szCs w:val="16"/>
      <w:lang w:eastAsia="zh-CN"/>
    </w:rPr>
  </w:style>
  <w:style w:type="paragraph" w:customStyle="1" w:styleId="xl83">
    <w:name w:val="xl83"/>
    <w:basedOn w:val="Normal"/>
    <w:rsid w:val="003567F8"/>
    <w:pPr>
      <w:spacing w:before="100" w:after="100"/>
    </w:pPr>
    <w:rPr>
      <w:sz w:val="18"/>
      <w:szCs w:val="18"/>
      <w:lang w:eastAsia="zh-CN"/>
    </w:rPr>
  </w:style>
  <w:style w:type="paragraph" w:customStyle="1" w:styleId="xl84">
    <w:name w:val="xl84"/>
    <w:basedOn w:val="Normal"/>
    <w:rsid w:val="003567F8"/>
    <w:pPr>
      <w:spacing w:before="100" w:after="100"/>
      <w:jc w:val="center"/>
    </w:pPr>
    <w:rPr>
      <w:sz w:val="18"/>
      <w:szCs w:val="18"/>
      <w:lang w:eastAsia="zh-CN"/>
    </w:rPr>
  </w:style>
  <w:style w:type="paragraph" w:customStyle="1" w:styleId="xl85">
    <w:name w:val="xl85"/>
    <w:basedOn w:val="Normal"/>
    <w:rsid w:val="003567F8"/>
    <w:pPr>
      <w:pBdr>
        <w:top w:val="single" w:sz="4" w:space="0" w:color="000000"/>
        <w:left w:val="single" w:sz="4" w:space="0" w:color="000000"/>
        <w:bottom w:val="single" w:sz="4" w:space="0" w:color="000000"/>
        <w:right w:val="single" w:sz="4" w:space="0" w:color="000000"/>
      </w:pBdr>
      <w:shd w:val="clear" w:color="auto" w:fill="F2F2F2"/>
      <w:spacing w:before="100" w:after="100"/>
      <w:jc w:val="center"/>
      <w:textAlignment w:val="center"/>
    </w:pPr>
    <w:rPr>
      <w:b/>
      <w:bCs/>
      <w:sz w:val="16"/>
      <w:szCs w:val="16"/>
      <w:lang w:eastAsia="zh-CN"/>
    </w:rPr>
  </w:style>
  <w:style w:type="paragraph" w:customStyle="1" w:styleId="xl86">
    <w:name w:val="xl86"/>
    <w:basedOn w:val="Normal"/>
    <w:rsid w:val="003567F8"/>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18"/>
      <w:szCs w:val="18"/>
      <w:lang w:eastAsia="zh-CN"/>
    </w:rPr>
  </w:style>
  <w:style w:type="paragraph" w:customStyle="1" w:styleId="xl87">
    <w:name w:val="xl87"/>
    <w:basedOn w:val="Normal"/>
    <w:rsid w:val="003567F8"/>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18"/>
      <w:szCs w:val="18"/>
      <w:lang w:eastAsia="zh-CN"/>
    </w:rPr>
  </w:style>
  <w:style w:type="paragraph" w:customStyle="1" w:styleId="xl88">
    <w:name w:val="xl88"/>
    <w:basedOn w:val="Normal"/>
    <w:rsid w:val="003567F8"/>
    <w:pPr>
      <w:pBdr>
        <w:top w:val="none" w:sz="0" w:space="0" w:color="000000"/>
        <w:left w:val="single" w:sz="8" w:space="0" w:color="00000A"/>
        <w:bottom w:val="single" w:sz="8" w:space="0" w:color="00000A"/>
        <w:right w:val="single" w:sz="8" w:space="0" w:color="00000A"/>
      </w:pBdr>
      <w:spacing w:before="100" w:after="100"/>
      <w:jc w:val="center"/>
      <w:textAlignment w:val="center"/>
    </w:pPr>
    <w:rPr>
      <w:rFonts w:ascii="Arial" w:hAnsi="Arial" w:cs="Arial"/>
      <w:sz w:val="16"/>
      <w:szCs w:val="16"/>
      <w:lang w:eastAsia="zh-CN"/>
    </w:rPr>
  </w:style>
  <w:style w:type="paragraph" w:customStyle="1" w:styleId="xl89">
    <w:name w:val="xl89"/>
    <w:basedOn w:val="Normal"/>
    <w:rsid w:val="003567F8"/>
    <w:pPr>
      <w:pBdr>
        <w:top w:val="single" w:sz="8" w:space="0" w:color="00000A"/>
        <w:left w:val="single" w:sz="8" w:space="0" w:color="00000A"/>
        <w:bottom w:val="single" w:sz="8" w:space="0" w:color="00000A"/>
        <w:right w:val="single" w:sz="8" w:space="0" w:color="00000A"/>
      </w:pBdr>
      <w:spacing w:before="100" w:after="100"/>
      <w:jc w:val="center"/>
      <w:textAlignment w:val="center"/>
    </w:pPr>
    <w:rPr>
      <w:rFonts w:ascii="Arial" w:hAnsi="Arial" w:cs="Arial"/>
      <w:sz w:val="16"/>
      <w:szCs w:val="16"/>
      <w:lang w:eastAsia="zh-CN"/>
    </w:rPr>
  </w:style>
  <w:style w:type="paragraph" w:customStyle="1" w:styleId="xl90">
    <w:name w:val="xl90"/>
    <w:basedOn w:val="Normal"/>
    <w:rsid w:val="003567F8"/>
    <w:pPr>
      <w:spacing w:before="100" w:after="100"/>
      <w:jc w:val="center"/>
      <w:textAlignment w:val="center"/>
    </w:pPr>
    <w:rPr>
      <w:sz w:val="16"/>
      <w:szCs w:val="16"/>
      <w:lang w:eastAsia="zh-CN"/>
    </w:rPr>
  </w:style>
  <w:style w:type="paragraph" w:customStyle="1" w:styleId="xl91">
    <w:name w:val="xl91"/>
    <w:basedOn w:val="Normal"/>
    <w:rsid w:val="003567F8"/>
    <w:pPr>
      <w:spacing w:before="100" w:after="100"/>
      <w:jc w:val="center"/>
      <w:textAlignment w:val="center"/>
    </w:pPr>
    <w:rPr>
      <w:sz w:val="16"/>
      <w:szCs w:val="16"/>
      <w:lang w:eastAsia="zh-CN"/>
    </w:rPr>
  </w:style>
  <w:style w:type="paragraph" w:customStyle="1" w:styleId="xl92">
    <w:name w:val="xl92"/>
    <w:basedOn w:val="Normal"/>
    <w:rsid w:val="003567F8"/>
    <w:pPr>
      <w:spacing w:before="100" w:after="100"/>
      <w:jc w:val="center"/>
      <w:textAlignment w:val="center"/>
    </w:pPr>
    <w:rPr>
      <w:sz w:val="16"/>
      <w:szCs w:val="16"/>
      <w:lang w:eastAsia="zh-CN"/>
    </w:rPr>
  </w:style>
  <w:style w:type="paragraph" w:customStyle="1" w:styleId="xl93">
    <w:name w:val="xl93"/>
    <w:basedOn w:val="Normal"/>
    <w:rsid w:val="003567F8"/>
    <w:pPr>
      <w:spacing w:before="100" w:after="100"/>
    </w:pPr>
    <w:rPr>
      <w:sz w:val="16"/>
      <w:szCs w:val="16"/>
      <w:lang w:eastAsia="zh-CN"/>
    </w:rPr>
  </w:style>
  <w:style w:type="paragraph" w:customStyle="1" w:styleId="xl94">
    <w:name w:val="xl94"/>
    <w:basedOn w:val="Normal"/>
    <w:rsid w:val="003567F8"/>
    <w:pPr>
      <w:spacing w:before="100" w:after="100"/>
    </w:pPr>
    <w:rPr>
      <w:sz w:val="12"/>
      <w:szCs w:val="12"/>
      <w:lang w:eastAsia="zh-CN"/>
    </w:rPr>
  </w:style>
  <w:style w:type="paragraph" w:customStyle="1" w:styleId="xl95">
    <w:name w:val="xl95"/>
    <w:basedOn w:val="Normal"/>
    <w:rsid w:val="003567F8"/>
    <w:pPr>
      <w:spacing w:before="100" w:after="100"/>
    </w:pPr>
    <w:rPr>
      <w:sz w:val="16"/>
      <w:szCs w:val="16"/>
      <w:lang w:eastAsia="zh-CN"/>
    </w:rPr>
  </w:style>
  <w:style w:type="paragraph" w:customStyle="1" w:styleId="xl96">
    <w:name w:val="xl96"/>
    <w:basedOn w:val="Normal"/>
    <w:rsid w:val="003567F8"/>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18"/>
      <w:szCs w:val="18"/>
      <w:lang w:eastAsia="zh-CN"/>
    </w:rPr>
  </w:style>
  <w:style w:type="paragraph" w:customStyle="1" w:styleId="xl97">
    <w:name w:val="xl97"/>
    <w:basedOn w:val="Normal"/>
    <w:rsid w:val="003567F8"/>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18"/>
      <w:szCs w:val="18"/>
      <w:lang w:eastAsia="zh-CN"/>
    </w:rPr>
  </w:style>
  <w:style w:type="paragraph" w:customStyle="1" w:styleId="xl98">
    <w:name w:val="xl98"/>
    <w:basedOn w:val="Normal"/>
    <w:rsid w:val="003567F8"/>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16"/>
      <w:szCs w:val="16"/>
      <w:lang w:eastAsia="zh-CN"/>
    </w:rPr>
  </w:style>
  <w:style w:type="paragraph" w:customStyle="1" w:styleId="xl99">
    <w:name w:val="xl99"/>
    <w:basedOn w:val="Normal"/>
    <w:rsid w:val="003567F8"/>
    <w:pPr>
      <w:spacing w:before="100" w:after="100"/>
      <w:jc w:val="center"/>
      <w:textAlignment w:val="center"/>
    </w:pPr>
    <w:rPr>
      <w:sz w:val="16"/>
      <w:szCs w:val="16"/>
      <w:lang w:eastAsia="zh-CN"/>
    </w:rPr>
  </w:style>
  <w:style w:type="paragraph" w:customStyle="1" w:styleId="xl100">
    <w:name w:val="xl100"/>
    <w:basedOn w:val="Normal"/>
    <w:rsid w:val="003567F8"/>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Calibri"/>
      <w:sz w:val="18"/>
      <w:szCs w:val="18"/>
      <w:lang w:eastAsia="zh-CN"/>
    </w:rPr>
  </w:style>
  <w:style w:type="paragraph" w:customStyle="1" w:styleId="xl101">
    <w:name w:val="xl101"/>
    <w:basedOn w:val="Normal"/>
    <w:rsid w:val="003567F8"/>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Calibri"/>
      <w:sz w:val="18"/>
      <w:szCs w:val="18"/>
      <w:lang w:eastAsia="zh-CN"/>
    </w:rPr>
  </w:style>
  <w:style w:type="paragraph" w:customStyle="1" w:styleId="xl102">
    <w:name w:val="xl102"/>
    <w:basedOn w:val="Normal"/>
    <w:rsid w:val="003567F8"/>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Calibri"/>
      <w:sz w:val="18"/>
      <w:szCs w:val="18"/>
      <w:lang w:eastAsia="zh-CN"/>
    </w:rPr>
  </w:style>
  <w:style w:type="paragraph" w:customStyle="1" w:styleId="xl103">
    <w:name w:val="xl103"/>
    <w:basedOn w:val="Normal"/>
    <w:rsid w:val="003567F8"/>
    <w:pPr>
      <w:pBdr>
        <w:top w:val="none" w:sz="0"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Calibri"/>
      <w:sz w:val="18"/>
      <w:szCs w:val="18"/>
      <w:lang w:eastAsia="zh-CN"/>
    </w:rPr>
  </w:style>
  <w:style w:type="paragraph" w:customStyle="1" w:styleId="xl104">
    <w:name w:val="xl104"/>
    <w:basedOn w:val="Normal"/>
    <w:rsid w:val="003567F8"/>
    <w:pPr>
      <w:pBdr>
        <w:top w:val="none" w:sz="0" w:space="0" w:color="000000"/>
        <w:left w:val="single" w:sz="4" w:space="0" w:color="000000"/>
        <w:bottom w:val="single" w:sz="4" w:space="0" w:color="000000"/>
        <w:right w:val="single" w:sz="4" w:space="0" w:color="000000"/>
      </w:pBdr>
      <w:spacing w:before="100" w:after="100"/>
      <w:jc w:val="center"/>
      <w:textAlignment w:val="center"/>
    </w:pPr>
    <w:rPr>
      <w:sz w:val="18"/>
      <w:szCs w:val="18"/>
      <w:lang w:eastAsia="zh-CN"/>
    </w:rPr>
  </w:style>
  <w:style w:type="paragraph" w:customStyle="1" w:styleId="xl105">
    <w:name w:val="xl105"/>
    <w:basedOn w:val="Normal"/>
    <w:rsid w:val="003567F8"/>
    <w:pPr>
      <w:pBdr>
        <w:top w:val="none" w:sz="0" w:space="0" w:color="000000"/>
        <w:left w:val="single" w:sz="4" w:space="0" w:color="000000"/>
        <w:bottom w:val="single" w:sz="4" w:space="0" w:color="000000"/>
        <w:right w:val="single" w:sz="4" w:space="0" w:color="000000"/>
      </w:pBdr>
      <w:spacing w:before="100" w:after="100"/>
      <w:jc w:val="center"/>
      <w:textAlignment w:val="center"/>
    </w:pPr>
    <w:rPr>
      <w:sz w:val="18"/>
      <w:szCs w:val="18"/>
      <w:lang w:eastAsia="zh-CN"/>
    </w:rPr>
  </w:style>
  <w:style w:type="paragraph" w:customStyle="1" w:styleId="xl106">
    <w:name w:val="xl106"/>
    <w:basedOn w:val="Normal"/>
    <w:rsid w:val="003567F8"/>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1"/>
      <w:szCs w:val="21"/>
      <w:lang w:eastAsia="zh-CN"/>
    </w:rPr>
  </w:style>
  <w:style w:type="paragraph" w:customStyle="1" w:styleId="xl107">
    <w:name w:val="xl107"/>
    <w:basedOn w:val="Normal"/>
    <w:rsid w:val="003567F8"/>
    <w:pPr>
      <w:shd w:val="clear" w:color="auto" w:fill="999999"/>
      <w:spacing w:before="100" w:after="100"/>
      <w:jc w:val="center"/>
      <w:textAlignment w:val="center"/>
    </w:pPr>
    <w:rPr>
      <w:rFonts w:ascii="Calibri" w:hAnsi="Calibri" w:cs="Calibri"/>
      <w:b/>
      <w:bCs/>
      <w:lang w:eastAsia="zh-CN"/>
    </w:rPr>
  </w:style>
  <w:style w:type="paragraph" w:customStyle="1" w:styleId="xl108">
    <w:name w:val="xl108"/>
    <w:basedOn w:val="Normal"/>
    <w:rsid w:val="003567F8"/>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Calibri"/>
      <w:sz w:val="21"/>
      <w:szCs w:val="21"/>
      <w:lang w:eastAsia="zh-CN"/>
    </w:rPr>
  </w:style>
  <w:style w:type="paragraph" w:customStyle="1" w:styleId="xl109">
    <w:name w:val="xl109"/>
    <w:basedOn w:val="Normal"/>
    <w:rsid w:val="003567F8"/>
    <w:pPr>
      <w:pBdr>
        <w:top w:val="single" w:sz="4" w:space="0" w:color="000000"/>
        <w:left w:val="single" w:sz="4" w:space="0" w:color="000000"/>
        <w:bottom w:val="single" w:sz="4" w:space="0" w:color="000000"/>
        <w:right w:val="single" w:sz="4" w:space="0" w:color="000000"/>
      </w:pBdr>
      <w:shd w:val="clear" w:color="auto" w:fill="999999"/>
      <w:spacing w:before="100" w:after="100"/>
      <w:jc w:val="center"/>
      <w:textAlignment w:val="center"/>
    </w:pPr>
    <w:rPr>
      <w:rFonts w:ascii="Calibri" w:hAnsi="Calibri" w:cs="Calibri"/>
      <w:b/>
      <w:bCs/>
      <w:lang w:eastAsia="zh-CN"/>
    </w:rPr>
  </w:style>
  <w:style w:type="paragraph" w:customStyle="1" w:styleId="xl110">
    <w:name w:val="xl110"/>
    <w:basedOn w:val="Normal"/>
    <w:rsid w:val="003567F8"/>
    <w:pPr>
      <w:pBdr>
        <w:top w:val="single" w:sz="4" w:space="0" w:color="000000"/>
        <w:left w:val="none" w:sz="0" w:space="0" w:color="000000"/>
        <w:bottom w:val="single" w:sz="4" w:space="0" w:color="000000"/>
        <w:right w:val="none" w:sz="0" w:space="0" w:color="000000"/>
      </w:pBdr>
      <w:shd w:val="clear" w:color="auto" w:fill="999999"/>
      <w:spacing w:before="100" w:after="100"/>
      <w:textAlignment w:val="center"/>
    </w:pPr>
    <w:rPr>
      <w:rFonts w:ascii="Calibri" w:hAnsi="Calibri" w:cs="Calibri"/>
      <w:b/>
      <w:bCs/>
      <w:lang w:eastAsia="zh-CN"/>
    </w:rPr>
  </w:style>
  <w:style w:type="paragraph" w:customStyle="1" w:styleId="xl111">
    <w:name w:val="xl111"/>
    <w:basedOn w:val="Normal"/>
    <w:rsid w:val="003567F8"/>
    <w:pPr>
      <w:pBdr>
        <w:top w:val="none" w:sz="0" w:space="0" w:color="000000"/>
        <w:left w:val="single" w:sz="4" w:space="0" w:color="000000"/>
        <w:bottom w:val="single" w:sz="4" w:space="0" w:color="000000"/>
        <w:right w:val="single" w:sz="4" w:space="0" w:color="000000"/>
      </w:pBdr>
      <w:spacing w:before="100" w:after="100"/>
      <w:jc w:val="center"/>
      <w:textAlignment w:val="center"/>
    </w:pPr>
    <w:rPr>
      <w:sz w:val="21"/>
      <w:szCs w:val="21"/>
      <w:lang w:eastAsia="zh-CN"/>
    </w:rPr>
  </w:style>
  <w:style w:type="paragraph" w:customStyle="1" w:styleId="xl112">
    <w:name w:val="xl112"/>
    <w:basedOn w:val="Normal"/>
    <w:rsid w:val="003567F8"/>
    <w:pPr>
      <w:spacing w:before="100" w:after="100"/>
    </w:pPr>
    <w:rPr>
      <w:sz w:val="18"/>
      <w:szCs w:val="18"/>
      <w:lang w:eastAsia="zh-CN"/>
    </w:rPr>
  </w:style>
  <w:style w:type="paragraph" w:customStyle="1" w:styleId="xl113">
    <w:name w:val="xl113"/>
    <w:basedOn w:val="Normal"/>
    <w:rsid w:val="003567F8"/>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lang w:eastAsia="zh-CN"/>
    </w:rPr>
  </w:style>
  <w:style w:type="paragraph" w:customStyle="1" w:styleId="xl114">
    <w:name w:val="xl114"/>
    <w:basedOn w:val="Normal"/>
    <w:rsid w:val="003567F8"/>
    <w:pPr>
      <w:pBdr>
        <w:top w:val="single" w:sz="4" w:space="0" w:color="000000"/>
        <w:left w:val="single" w:sz="4" w:space="0" w:color="000000"/>
        <w:bottom w:val="single" w:sz="4" w:space="0" w:color="000000"/>
        <w:right w:val="single" w:sz="4" w:space="0" w:color="000000"/>
      </w:pBdr>
      <w:shd w:val="clear" w:color="auto" w:fill="F2F2F2"/>
      <w:spacing w:before="100" w:after="100"/>
      <w:jc w:val="center"/>
      <w:textAlignment w:val="center"/>
    </w:pPr>
    <w:rPr>
      <w:b/>
      <w:bCs/>
      <w:sz w:val="18"/>
      <w:szCs w:val="18"/>
      <w:lang w:eastAsia="zh-CN"/>
    </w:rPr>
  </w:style>
  <w:style w:type="paragraph" w:customStyle="1" w:styleId="textojustificadoarial12">
    <w:name w:val="texto_justificado_arial_12"/>
    <w:basedOn w:val="Normal"/>
    <w:rsid w:val="003567F8"/>
    <w:pPr>
      <w:suppressAutoHyphens w:val="0"/>
      <w:spacing w:before="100" w:beforeAutospacing="1" w:after="100" w:afterAutospacing="1"/>
    </w:pPr>
    <w:rPr>
      <w:lang w:eastAsia="pt-BR"/>
    </w:rPr>
  </w:style>
  <w:style w:type="character" w:customStyle="1" w:styleId="WW8Num14z2">
    <w:name w:val="WW8Num14z2"/>
    <w:rsid w:val="00D57B92"/>
    <w:rPr>
      <w:rFonts w:ascii="Wingdings" w:hAnsi="Wingdings" w:cs="Wingdings" w:hint="default"/>
    </w:rPr>
  </w:style>
  <w:style w:type="character" w:customStyle="1" w:styleId="WW8Num15z0">
    <w:name w:val="WW8Num15z0"/>
    <w:rsid w:val="00D57B92"/>
    <w:rPr>
      <w:rFonts w:ascii="Symbol" w:hAnsi="Symbol" w:cs="Symbol" w:hint="default"/>
    </w:rPr>
  </w:style>
  <w:style w:type="character" w:customStyle="1" w:styleId="WW8Num15z1">
    <w:name w:val="WW8Num15z1"/>
    <w:rsid w:val="00D57B92"/>
    <w:rPr>
      <w:rFonts w:ascii="Courier New" w:hAnsi="Courier New" w:cs="Courier New" w:hint="default"/>
    </w:rPr>
  </w:style>
  <w:style w:type="character" w:customStyle="1" w:styleId="WW8Num15z2">
    <w:name w:val="WW8Num15z2"/>
    <w:rsid w:val="00D57B92"/>
    <w:rPr>
      <w:rFonts w:ascii="Wingdings" w:hAnsi="Wingdings" w:cs="Wingdings" w:hint="default"/>
    </w:rPr>
  </w:style>
  <w:style w:type="character" w:customStyle="1" w:styleId="WW8Num16z1">
    <w:name w:val="WW8Num16z1"/>
    <w:rsid w:val="00D57B92"/>
    <w:rPr>
      <w:rFonts w:ascii="Courier New" w:hAnsi="Courier New" w:cs="Courier New" w:hint="default"/>
    </w:rPr>
  </w:style>
  <w:style w:type="character" w:customStyle="1" w:styleId="WW8Num16z2">
    <w:name w:val="WW8Num16z2"/>
    <w:rsid w:val="00D57B92"/>
    <w:rPr>
      <w:rFonts w:ascii="Wingdings" w:hAnsi="Wingdings" w:cs="Wingdings" w:hint="default"/>
    </w:rPr>
  </w:style>
  <w:style w:type="character" w:customStyle="1" w:styleId="WW8Num17z0">
    <w:name w:val="WW8Num17z0"/>
    <w:rsid w:val="00D57B92"/>
    <w:rPr>
      <w:rFonts w:ascii="Symbol" w:hAnsi="Symbol" w:cs="Symbol" w:hint="default"/>
    </w:rPr>
  </w:style>
  <w:style w:type="character" w:customStyle="1" w:styleId="WW8Num17z1">
    <w:name w:val="WW8Num17z1"/>
    <w:rsid w:val="00D57B92"/>
    <w:rPr>
      <w:rFonts w:ascii="Courier New" w:hAnsi="Courier New" w:cs="Courier New" w:hint="default"/>
    </w:rPr>
  </w:style>
  <w:style w:type="character" w:customStyle="1" w:styleId="WW8Num17z2">
    <w:name w:val="WW8Num17z2"/>
    <w:rsid w:val="00D57B92"/>
    <w:rPr>
      <w:rFonts w:ascii="Wingdings" w:hAnsi="Wingdings" w:cs="Wingdings" w:hint="default"/>
    </w:rPr>
  </w:style>
  <w:style w:type="character" w:customStyle="1" w:styleId="WW8Num18z0">
    <w:name w:val="WW8Num18z0"/>
    <w:rsid w:val="00D57B92"/>
    <w:rPr>
      <w:rFonts w:ascii="Symbol" w:hAnsi="Symbol" w:cs="Symbol" w:hint="default"/>
    </w:rPr>
  </w:style>
  <w:style w:type="character" w:customStyle="1" w:styleId="WW8Num18z1">
    <w:name w:val="WW8Num18z1"/>
    <w:rsid w:val="00D57B92"/>
    <w:rPr>
      <w:rFonts w:ascii="Courier New" w:hAnsi="Courier New" w:cs="Courier New" w:hint="default"/>
    </w:rPr>
  </w:style>
  <w:style w:type="character" w:customStyle="1" w:styleId="WW8Num18z2">
    <w:name w:val="WW8Num18z2"/>
    <w:rsid w:val="00D57B92"/>
    <w:rPr>
      <w:rFonts w:ascii="Wingdings" w:hAnsi="Wingdings" w:cs="Wingdings" w:hint="default"/>
    </w:rPr>
  </w:style>
  <w:style w:type="character" w:customStyle="1" w:styleId="WW8Num19z0">
    <w:name w:val="WW8Num19z0"/>
    <w:rsid w:val="00D57B92"/>
    <w:rPr>
      <w:rFonts w:cs="Times New Roman"/>
    </w:rPr>
  </w:style>
  <w:style w:type="character" w:customStyle="1" w:styleId="WW8Num20z0">
    <w:name w:val="WW8Num20z0"/>
    <w:rsid w:val="00D57B92"/>
    <w:rPr>
      <w:rFonts w:cs="Times New Roman"/>
    </w:rPr>
  </w:style>
  <w:style w:type="character" w:customStyle="1" w:styleId="WW8Num22z0">
    <w:name w:val="WW8Num22z0"/>
    <w:rsid w:val="00D57B92"/>
    <w:rPr>
      <w:rFonts w:ascii="Symbol" w:hAnsi="Symbol" w:cs="Symbol" w:hint="default"/>
    </w:rPr>
  </w:style>
  <w:style w:type="character" w:customStyle="1" w:styleId="WW8Num22z1">
    <w:name w:val="WW8Num22z1"/>
    <w:rsid w:val="00D57B92"/>
    <w:rPr>
      <w:rFonts w:ascii="Courier New" w:hAnsi="Courier New" w:cs="Courier New" w:hint="default"/>
    </w:rPr>
  </w:style>
  <w:style w:type="character" w:customStyle="1" w:styleId="WW8Num22z2">
    <w:name w:val="WW8Num22z2"/>
    <w:rsid w:val="00D57B92"/>
    <w:rPr>
      <w:rFonts w:ascii="Wingdings" w:hAnsi="Wingdings" w:cs="Wingdings" w:hint="default"/>
    </w:rPr>
  </w:style>
  <w:style w:type="character" w:customStyle="1" w:styleId="WW8Num24z0">
    <w:name w:val="WW8Num24z0"/>
    <w:rsid w:val="00D57B92"/>
    <w:rPr>
      <w:rFonts w:cs="Times New Roman"/>
    </w:rPr>
  </w:style>
  <w:style w:type="character" w:customStyle="1" w:styleId="WW8NumSt1z0">
    <w:name w:val="WW8NumSt1z0"/>
    <w:rsid w:val="00D57B92"/>
    <w:rPr>
      <w:rFonts w:ascii="Symbol" w:hAnsi="Symbol" w:cs="Symbol" w:hint="default"/>
    </w:rPr>
  </w:style>
</w:styles>
</file>

<file path=word/webSettings.xml><?xml version="1.0" encoding="utf-8"?>
<w:webSettings xmlns:r="http://schemas.openxmlformats.org/officeDocument/2006/relationships" xmlns:w="http://schemas.openxmlformats.org/wordprocessingml/2006/main">
  <w:divs>
    <w:div w:id="20673906">
      <w:marLeft w:val="0"/>
      <w:marRight w:val="0"/>
      <w:marTop w:val="0"/>
      <w:marBottom w:val="0"/>
      <w:divBdr>
        <w:top w:val="none" w:sz="0" w:space="0" w:color="auto"/>
        <w:left w:val="none" w:sz="0" w:space="0" w:color="auto"/>
        <w:bottom w:val="none" w:sz="0" w:space="0" w:color="auto"/>
        <w:right w:val="none" w:sz="0" w:space="0" w:color="auto"/>
      </w:divBdr>
    </w:div>
    <w:div w:id="20673907">
      <w:marLeft w:val="0"/>
      <w:marRight w:val="0"/>
      <w:marTop w:val="0"/>
      <w:marBottom w:val="0"/>
      <w:divBdr>
        <w:top w:val="none" w:sz="0" w:space="0" w:color="auto"/>
        <w:left w:val="none" w:sz="0" w:space="0" w:color="auto"/>
        <w:bottom w:val="none" w:sz="0" w:space="0" w:color="auto"/>
        <w:right w:val="none" w:sz="0" w:space="0" w:color="auto"/>
      </w:divBdr>
    </w:div>
    <w:div w:id="20673908">
      <w:marLeft w:val="0"/>
      <w:marRight w:val="0"/>
      <w:marTop w:val="0"/>
      <w:marBottom w:val="0"/>
      <w:divBdr>
        <w:top w:val="none" w:sz="0" w:space="0" w:color="auto"/>
        <w:left w:val="none" w:sz="0" w:space="0" w:color="auto"/>
        <w:bottom w:val="none" w:sz="0" w:space="0" w:color="auto"/>
        <w:right w:val="none" w:sz="0" w:space="0" w:color="auto"/>
      </w:divBdr>
    </w:div>
    <w:div w:id="20673909">
      <w:marLeft w:val="0"/>
      <w:marRight w:val="0"/>
      <w:marTop w:val="0"/>
      <w:marBottom w:val="0"/>
      <w:divBdr>
        <w:top w:val="none" w:sz="0" w:space="0" w:color="auto"/>
        <w:left w:val="none" w:sz="0" w:space="0" w:color="auto"/>
        <w:bottom w:val="none" w:sz="0" w:space="0" w:color="auto"/>
        <w:right w:val="none" w:sz="0" w:space="0" w:color="auto"/>
      </w:divBdr>
    </w:div>
    <w:div w:id="20673910">
      <w:marLeft w:val="0"/>
      <w:marRight w:val="0"/>
      <w:marTop w:val="0"/>
      <w:marBottom w:val="0"/>
      <w:divBdr>
        <w:top w:val="none" w:sz="0" w:space="0" w:color="auto"/>
        <w:left w:val="none" w:sz="0" w:space="0" w:color="auto"/>
        <w:bottom w:val="none" w:sz="0" w:space="0" w:color="auto"/>
        <w:right w:val="none" w:sz="0" w:space="0" w:color="auto"/>
      </w:divBdr>
    </w:div>
    <w:div w:id="20673911">
      <w:marLeft w:val="0"/>
      <w:marRight w:val="0"/>
      <w:marTop w:val="0"/>
      <w:marBottom w:val="0"/>
      <w:divBdr>
        <w:top w:val="none" w:sz="0" w:space="0" w:color="auto"/>
        <w:left w:val="none" w:sz="0" w:space="0" w:color="auto"/>
        <w:bottom w:val="none" w:sz="0" w:space="0" w:color="auto"/>
        <w:right w:val="none" w:sz="0" w:space="0" w:color="auto"/>
      </w:divBdr>
    </w:div>
    <w:div w:id="20673912">
      <w:marLeft w:val="0"/>
      <w:marRight w:val="0"/>
      <w:marTop w:val="0"/>
      <w:marBottom w:val="0"/>
      <w:divBdr>
        <w:top w:val="none" w:sz="0" w:space="0" w:color="auto"/>
        <w:left w:val="none" w:sz="0" w:space="0" w:color="auto"/>
        <w:bottom w:val="none" w:sz="0" w:space="0" w:color="auto"/>
        <w:right w:val="none" w:sz="0" w:space="0" w:color="auto"/>
      </w:divBdr>
    </w:div>
    <w:div w:id="162430410">
      <w:bodyDiv w:val="1"/>
      <w:marLeft w:val="0"/>
      <w:marRight w:val="0"/>
      <w:marTop w:val="0"/>
      <w:marBottom w:val="0"/>
      <w:divBdr>
        <w:top w:val="none" w:sz="0" w:space="0" w:color="auto"/>
        <w:left w:val="none" w:sz="0" w:space="0" w:color="auto"/>
        <w:bottom w:val="none" w:sz="0" w:space="0" w:color="auto"/>
        <w:right w:val="none" w:sz="0" w:space="0" w:color="auto"/>
      </w:divBdr>
    </w:div>
    <w:div w:id="190652919">
      <w:bodyDiv w:val="1"/>
      <w:marLeft w:val="0"/>
      <w:marRight w:val="0"/>
      <w:marTop w:val="0"/>
      <w:marBottom w:val="0"/>
      <w:divBdr>
        <w:top w:val="none" w:sz="0" w:space="0" w:color="auto"/>
        <w:left w:val="none" w:sz="0" w:space="0" w:color="auto"/>
        <w:bottom w:val="none" w:sz="0" w:space="0" w:color="auto"/>
        <w:right w:val="none" w:sz="0" w:space="0" w:color="auto"/>
      </w:divBdr>
    </w:div>
    <w:div w:id="237059850">
      <w:bodyDiv w:val="1"/>
      <w:marLeft w:val="0"/>
      <w:marRight w:val="0"/>
      <w:marTop w:val="0"/>
      <w:marBottom w:val="0"/>
      <w:divBdr>
        <w:top w:val="none" w:sz="0" w:space="0" w:color="auto"/>
        <w:left w:val="none" w:sz="0" w:space="0" w:color="auto"/>
        <w:bottom w:val="none" w:sz="0" w:space="0" w:color="auto"/>
        <w:right w:val="none" w:sz="0" w:space="0" w:color="auto"/>
      </w:divBdr>
    </w:div>
    <w:div w:id="268321111">
      <w:bodyDiv w:val="1"/>
      <w:marLeft w:val="0"/>
      <w:marRight w:val="0"/>
      <w:marTop w:val="0"/>
      <w:marBottom w:val="0"/>
      <w:divBdr>
        <w:top w:val="none" w:sz="0" w:space="0" w:color="auto"/>
        <w:left w:val="none" w:sz="0" w:space="0" w:color="auto"/>
        <w:bottom w:val="none" w:sz="0" w:space="0" w:color="auto"/>
        <w:right w:val="none" w:sz="0" w:space="0" w:color="auto"/>
      </w:divBdr>
    </w:div>
    <w:div w:id="285619628">
      <w:bodyDiv w:val="1"/>
      <w:marLeft w:val="0"/>
      <w:marRight w:val="0"/>
      <w:marTop w:val="0"/>
      <w:marBottom w:val="0"/>
      <w:divBdr>
        <w:top w:val="none" w:sz="0" w:space="0" w:color="auto"/>
        <w:left w:val="none" w:sz="0" w:space="0" w:color="auto"/>
        <w:bottom w:val="none" w:sz="0" w:space="0" w:color="auto"/>
        <w:right w:val="none" w:sz="0" w:space="0" w:color="auto"/>
      </w:divBdr>
    </w:div>
    <w:div w:id="287048974">
      <w:bodyDiv w:val="1"/>
      <w:marLeft w:val="0"/>
      <w:marRight w:val="0"/>
      <w:marTop w:val="0"/>
      <w:marBottom w:val="0"/>
      <w:divBdr>
        <w:top w:val="none" w:sz="0" w:space="0" w:color="auto"/>
        <w:left w:val="none" w:sz="0" w:space="0" w:color="auto"/>
        <w:bottom w:val="none" w:sz="0" w:space="0" w:color="auto"/>
        <w:right w:val="none" w:sz="0" w:space="0" w:color="auto"/>
      </w:divBdr>
      <w:divsChild>
        <w:div w:id="1072972493">
          <w:marLeft w:val="0"/>
          <w:marRight w:val="0"/>
          <w:marTop w:val="0"/>
          <w:marBottom w:val="0"/>
          <w:divBdr>
            <w:top w:val="none" w:sz="0" w:space="0" w:color="auto"/>
            <w:left w:val="none" w:sz="0" w:space="0" w:color="auto"/>
            <w:bottom w:val="none" w:sz="0" w:space="0" w:color="auto"/>
            <w:right w:val="none" w:sz="0" w:space="0" w:color="auto"/>
          </w:divBdr>
        </w:div>
        <w:div w:id="1351641227">
          <w:marLeft w:val="0"/>
          <w:marRight w:val="0"/>
          <w:marTop w:val="0"/>
          <w:marBottom w:val="0"/>
          <w:divBdr>
            <w:top w:val="none" w:sz="0" w:space="0" w:color="auto"/>
            <w:left w:val="none" w:sz="0" w:space="0" w:color="auto"/>
            <w:bottom w:val="none" w:sz="0" w:space="0" w:color="auto"/>
            <w:right w:val="none" w:sz="0" w:space="0" w:color="auto"/>
          </w:divBdr>
        </w:div>
        <w:div w:id="1212310074">
          <w:marLeft w:val="0"/>
          <w:marRight w:val="0"/>
          <w:marTop w:val="0"/>
          <w:marBottom w:val="0"/>
          <w:divBdr>
            <w:top w:val="none" w:sz="0" w:space="0" w:color="auto"/>
            <w:left w:val="none" w:sz="0" w:space="0" w:color="auto"/>
            <w:bottom w:val="none" w:sz="0" w:space="0" w:color="auto"/>
            <w:right w:val="none" w:sz="0" w:space="0" w:color="auto"/>
          </w:divBdr>
        </w:div>
        <w:div w:id="1965189201">
          <w:marLeft w:val="0"/>
          <w:marRight w:val="0"/>
          <w:marTop w:val="0"/>
          <w:marBottom w:val="0"/>
          <w:divBdr>
            <w:top w:val="none" w:sz="0" w:space="0" w:color="auto"/>
            <w:left w:val="none" w:sz="0" w:space="0" w:color="auto"/>
            <w:bottom w:val="none" w:sz="0" w:space="0" w:color="auto"/>
            <w:right w:val="none" w:sz="0" w:space="0" w:color="auto"/>
          </w:divBdr>
        </w:div>
      </w:divsChild>
    </w:div>
    <w:div w:id="365299348">
      <w:bodyDiv w:val="1"/>
      <w:marLeft w:val="0"/>
      <w:marRight w:val="0"/>
      <w:marTop w:val="0"/>
      <w:marBottom w:val="0"/>
      <w:divBdr>
        <w:top w:val="none" w:sz="0" w:space="0" w:color="auto"/>
        <w:left w:val="none" w:sz="0" w:space="0" w:color="auto"/>
        <w:bottom w:val="none" w:sz="0" w:space="0" w:color="auto"/>
        <w:right w:val="none" w:sz="0" w:space="0" w:color="auto"/>
      </w:divBdr>
    </w:div>
    <w:div w:id="404038534">
      <w:bodyDiv w:val="1"/>
      <w:marLeft w:val="0"/>
      <w:marRight w:val="0"/>
      <w:marTop w:val="0"/>
      <w:marBottom w:val="0"/>
      <w:divBdr>
        <w:top w:val="none" w:sz="0" w:space="0" w:color="auto"/>
        <w:left w:val="none" w:sz="0" w:space="0" w:color="auto"/>
        <w:bottom w:val="none" w:sz="0" w:space="0" w:color="auto"/>
        <w:right w:val="none" w:sz="0" w:space="0" w:color="auto"/>
      </w:divBdr>
    </w:div>
    <w:div w:id="434789168">
      <w:bodyDiv w:val="1"/>
      <w:marLeft w:val="0"/>
      <w:marRight w:val="0"/>
      <w:marTop w:val="0"/>
      <w:marBottom w:val="0"/>
      <w:divBdr>
        <w:top w:val="none" w:sz="0" w:space="0" w:color="auto"/>
        <w:left w:val="none" w:sz="0" w:space="0" w:color="auto"/>
        <w:bottom w:val="none" w:sz="0" w:space="0" w:color="auto"/>
        <w:right w:val="none" w:sz="0" w:space="0" w:color="auto"/>
      </w:divBdr>
    </w:div>
    <w:div w:id="497116785">
      <w:bodyDiv w:val="1"/>
      <w:marLeft w:val="0"/>
      <w:marRight w:val="0"/>
      <w:marTop w:val="0"/>
      <w:marBottom w:val="0"/>
      <w:divBdr>
        <w:top w:val="none" w:sz="0" w:space="0" w:color="auto"/>
        <w:left w:val="none" w:sz="0" w:space="0" w:color="auto"/>
        <w:bottom w:val="none" w:sz="0" w:space="0" w:color="auto"/>
        <w:right w:val="none" w:sz="0" w:space="0" w:color="auto"/>
      </w:divBdr>
    </w:div>
    <w:div w:id="524052165">
      <w:bodyDiv w:val="1"/>
      <w:marLeft w:val="0"/>
      <w:marRight w:val="0"/>
      <w:marTop w:val="0"/>
      <w:marBottom w:val="0"/>
      <w:divBdr>
        <w:top w:val="none" w:sz="0" w:space="0" w:color="auto"/>
        <w:left w:val="none" w:sz="0" w:space="0" w:color="auto"/>
        <w:bottom w:val="none" w:sz="0" w:space="0" w:color="auto"/>
        <w:right w:val="none" w:sz="0" w:space="0" w:color="auto"/>
      </w:divBdr>
    </w:div>
    <w:div w:id="524557864">
      <w:bodyDiv w:val="1"/>
      <w:marLeft w:val="0"/>
      <w:marRight w:val="0"/>
      <w:marTop w:val="0"/>
      <w:marBottom w:val="0"/>
      <w:divBdr>
        <w:top w:val="none" w:sz="0" w:space="0" w:color="auto"/>
        <w:left w:val="none" w:sz="0" w:space="0" w:color="auto"/>
        <w:bottom w:val="none" w:sz="0" w:space="0" w:color="auto"/>
        <w:right w:val="none" w:sz="0" w:space="0" w:color="auto"/>
      </w:divBdr>
    </w:div>
    <w:div w:id="578440515">
      <w:bodyDiv w:val="1"/>
      <w:marLeft w:val="0"/>
      <w:marRight w:val="0"/>
      <w:marTop w:val="0"/>
      <w:marBottom w:val="0"/>
      <w:divBdr>
        <w:top w:val="none" w:sz="0" w:space="0" w:color="auto"/>
        <w:left w:val="none" w:sz="0" w:space="0" w:color="auto"/>
        <w:bottom w:val="none" w:sz="0" w:space="0" w:color="auto"/>
        <w:right w:val="none" w:sz="0" w:space="0" w:color="auto"/>
      </w:divBdr>
    </w:div>
    <w:div w:id="652297835">
      <w:bodyDiv w:val="1"/>
      <w:marLeft w:val="0"/>
      <w:marRight w:val="0"/>
      <w:marTop w:val="0"/>
      <w:marBottom w:val="0"/>
      <w:divBdr>
        <w:top w:val="none" w:sz="0" w:space="0" w:color="auto"/>
        <w:left w:val="none" w:sz="0" w:space="0" w:color="auto"/>
        <w:bottom w:val="none" w:sz="0" w:space="0" w:color="auto"/>
        <w:right w:val="none" w:sz="0" w:space="0" w:color="auto"/>
      </w:divBdr>
    </w:div>
    <w:div w:id="695890771">
      <w:bodyDiv w:val="1"/>
      <w:marLeft w:val="0"/>
      <w:marRight w:val="0"/>
      <w:marTop w:val="0"/>
      <w:marBottom w:val="0"/>
      <w:divBdr>
        <w:top w:val="none" w:sz="0" w:space="0" w:color="auto"/>
        <w:left w:val="none" w:sz="0" w:space="0" w:color="auto"/>
        <w:bottom w:val="none" w:sz="0" w:space="0" w:color="auto"/>
        <w:right w:val="none" w:sz="0" w:space="0" w:color="auto"/>
      </w:divBdr>
    </w:div>
    <w:div w:id="697238525">
      <w:bodyDiv w:val="1"/>
      <w:marLeft w:val="0"/>
      <w:marRight w:val="0"/>
      <w:marTop w:val="0"/>
      <w:marBottom w:val="0"/>
      <w:divBdr>
        <w:top w:val="none" w:sz="0" w:space="0" w:color="auto"/>
        <w:left w:val="none" w:sz="0" w:space="0" w:color="auto"/>
        <w:bottom w:val="none" w:sz="0" w:space="0" w:color="auto"/>
        <w:right w:val="none" w:sz="0" w:space="0" w:color="auto"/>
      </w:divBdr>
    </w:div>
    <w:div w:id="825127695">
      <w:bodyDiv w:val="1"/>
      <w:marLeft w:val="0"/>
      <w:marRight w:val="0"/>
      <w:marTop w:val="0"/>
      <w:marBottom w:val="0"/>
      <w:divBdr>
        <w:top w:val="none" w:sz="0" w:space="0" w:color="auto"/>
        <w:left w:val="none" w:sz="0" w:space="0" w:color="auto"/>
        <w:bottom w:val="none" w:sz="0" w:space="0" w:color="auto"/>
        <w:right w:val="none" w:sz="0" w:space="0" w:color="auto"/>
      </w:divBdr>
    </w:div>
    <w:div w:id="873080548">
      <w:bodyDiv w:val="1"/>
      <w:marLeft w:val="0"/>
      <w:marRight w:val="0"/>
      <w:marTop w:val="0"/>
      <w:marBottom w:val="0"/>
      <w:divBdr>
        <w:top w:val="none" w:sz="0" w:space="0" w:color="auto"/>
        <w:left w:val="none" w:sz="0" w:space="0" w:color="auto"/>
        <w:bottom w:val="none" w:sz="0" w:space="0" w:color="auto"/>
        <w:right w:val="none" w:sz="0" w:space="0" w:color="auto"/>
      </w:divBdr>
    </w:div>
    <w:div w:id="997268077">
      <w:bodyDiv w:val="1"/>
      <w:marLeft w:val="0"/>
      <w:marRight w:val="0"/>
      <w:marTop w:val="0"/>
      <w:marBottom w:val="0"/>
      <w:divBdr>
        <w:top w:val="none" w:sz="0" w:space="0" w:color="auto"/>
        <w:left w:val="none" w:sz="0" w:space="0" w:color="auto"/>
        <w:bottom w:val="none" w:sz="0" w:space="0" w:color="auto"/>
        <w:right w:val="none" w:sz="0" w:space="0" w:color="auto"/>
      </w:divBdr>
    </w:div>
    <w:div w:id="1016226354">
      <w:bodyDiv w:val="1"/>
      <w:marLeft w:val="0"/>
      <w:marRight w:val="0"/>
      <w:marTop w:val="0"/>
      <w:marBottom w:val="0"/>
      <w:divBdr>
        <w:top w:val="none" w:sz="0" w:space="0" w:color="auto"/>
        <w:left w:val="none" w:sz="0" w:space="0" w:color="auto"/>
        <w:bottom w:val="none" w:sz="0" w:space="0" w:color="auto"/>
        <w:right w:val="none" w:sz="0" w:space="0" w:color="auto"/>
      </w:divBdr>
    </w:div>
    <w:div w:id="1033068845">
      <w:bodyDiv w:val="1"/>
      <w:marLeft w:val="0"/>
      <w:marRight w:val="0"/>
      <w:marTop w:val="0"/>
      <w:marBottom w:val="0"/>
      <w:divBdr>
        <w:top w:val="none" w:sz="0" w:space="0" w:color="auto"/>
        <w:left w:val="none" w:sz="0" w:space="0" w:color="auto"/>
        <w:bottom w:val="none" w:sz="0" w:space="0" w:color="auto"/>
        <w:right w:val="none" w:sz="0" w:space="0" w:color="auto"/>
      </w:divBdr>
    </w:div>
    <w:div w:id="1132212249">
      <w:bodyDiv w:val="1"/>
      <w:marLeft w:val="0"/>
      <w:marRight w:val="0"/>
      <w:marTop w:val="0"/>
      <w:marBottom w:val="0"/>
      <w:divBdr>
        <w:top w:val="none" w:sz="0" w:space="0" w:color="auto"/>
        <w:left w:val="none" w:sz="0" w:space="0" w:color="auto"/>
        <w:bottom w:val="none" w:sz="0" w:space="0" w:color="auto"/>
        <w:right w:val="none" w:sz="0" w:space="0" w:color="auto"/>
      </w:divBdr>
    </w:div>
    <w:div w:id="1177118025">
      <w:bodyDiv w:val="1"/>
      <w:marLeft w:val="0"/>
      <w:marRight w:val="0"/>
      <w:marTop w:val="0"/>
      <w:marBottom w:val="0"/>
      <w:divBdr>
        <w:top w:val="none" w:sz="0" w:space="0" w:color="auto"/>
        <w:left w:val="none" w:sz="0" w:space="0" w:color="auto"/>
        <w:bottom w:val="none" w:sz="0" w:space="0" w:color="auto"/>
        <w:right w:val="none" w:sz="0" w:space="0" w:color="auto"/>
      </w:divBdr>
    </w:div>
    <w:div w:id="1287859002">
      <w:bodyDiv w:val="1"/>
      <w:marLeft w:val="0"/>
      <w:marRight w:val="0"/>
      <w:marTop w:val="0"/>
      <w:marBottom w:val="0"/>
      <w:divBdr>
        <w:top w:val="none" w:sz="0" w:space="0" w:color="auto"/>
        <w:left w:val="none" w:sz="0" w:space="0" w:color="auto"/>
        <w:bottom w:val="none" w:sz="0" w:space="0" w:color="auto"/>
        <w:right w:val="none" w:sz="0" w:space="0" w:color="auto"/>
      </w:divBdr>
    </w:div>
    <w:div w:id="1383167754">
      <w:bodyDiv w:val="1"/>
      <w:marLeft w:val="0"/>
      <w:marRight w:val="0"/>
      <w:marTop w:val="0"/>
      <w:marBottom w:val="0"/>
      <w:divBdr>
        <w:top w:val="none" w:sz="0" w:space="0" w:color="auto"/>
        <w:left w:val="none" w:sz="0" w:space="0" w:color="auto"/>
        <w:bottom w:val="none" w:sz="0" w:space="0" w:color="auto"/>
        <w:right w:val="none" w:sz="0" w:space="0" w:color="auto"/>
      </w:divBdr>
    </w:div>
    <w:div w:id="1400978245">
      <w:bodyDiv w:val="1"/>
      <w:marLeft w:val="0"/>
      <w:marRight w:val="0"/>
      <w:marTop w:val="0"/>
      <w:marBottom w:val="0"/>
      <w:divBdr>
        <w:top w:val="none" w:sz="0" w:space="0" w:color="auto"/>
        <w:left w:val="none" w:sz="0" w:space="0" w:color="auto"/>
        <w:bottom w:val="none" w:sz="0" w:space="0" w:color="auto"/>
        <w:right w:val="none" w:sz="0" w:space="0" w:color="auto"/>
      </w:divBdr>
    </w:div>
    <w:div w:id="1598949790">
      <w:bodyDiv w:val="1"/>
      <w:marLeft w:val="0"/>
      <w:marRight w:val="0"/>
      <w:marTop w:val="0"/>
      <w:marBottom w:val="0"/>
      <w:divBdr>
        <w:top w:val="none" w:sz="0" w:space="0" w:color="auto"/>
        <w:left w:val="none" w:sz="0" w:space="0" w:color="auto"/>
        <w:bottom w:val="none" w:sz="0" w:space="0" w:color="auto"/>
        <w:right w:val="none" w:sz="0" w:space="0" w:color="auto"/>
      </w:divBdr>
      <w:divsChild>
        <w:div w:id="389035861">
          <w:marLeft w:val="0"/>
          <w:marRight w:val="0"/>
          <w:marTop w:val="107"/>
          <w:marBottom w:val="240"/>
          <w:divBdr>
            <w:top w:val="none" w:sz="0" w:space="0" w:color="auto"/>
            <w:left w:val="none" w:sz="0" w:space="0" w:color="auto"/>
            <w:bottom w:val="none" w:sz="0" w:space="0" w:color="auto"/>
            <w:right w:val="none" w:sz="0" w:space="0" w:color="auto"/>
          </w:divBdr>
        </w:div>
        <w:div w:id="2140411065">
          <w:marLeft w:val="0"/>
          <w:marRight w:val="0"/>
          <w:marTop w:val="107"/>
          <w:marBottom w:val="240"/>
          <w:divBdr>
            <w:top w:val="none" w:sz="0" w:space="0" w:color="auto"/>
            <w:left w:val="none" w:sz="0" w:space="0" w:color="auto"/>
            <w:bottom w:val="none" w:sz="0" w:space="0" w:color="auto"/>
            <w:right w:val="none" w:sz="0" w:space="0" w:color="auto"/>
          </w:divBdr>
        </w:div>
      </w:divsChild>
    </w:div>
    <w:div w:id="1657682351">
      <w:bodyDiv w:val="1"/>
      <w:marLeft w:val="0"/>
      <w:marRight w:val="0"/>
      <w:marTop w:val="0"/>
      <w:marBottom w:val="0"/>
      <w:divBdr>
        <w:top w:val="none" w:sz="0" w:space="0" w:color="auto"/>
        <w:left w:val="none" w:sz="0" w:space="0" w:color="auto"/>
        <w:bottom w:val="none" w:sz="0" w:space="0" w:color="auto"/>
        <w:right w:val="none" w:sz="0" w:space="0" w:color="auto"/>
      </w:divBdr>
    </w:div>
    <w:div w:id="1666085494">
      <w:bodyDiv w:val="1"/>
      <w:marLeft w:val="0"/>
      <w:marRight w:val="0"/>
      <w:marTop w:val="0"/>
      <w:marBottom w:val="0"/>
      <w:divBdr>
        <w:top w:val="none" w:sz="0" w:space="0" w:color="auto"/>
        <w:left w:val="none" w:sz="0" w:space="0" w:color="auto"/>
        <w:bottom w:val="none" w:sz="0" w:space="0" w:color="auto"/>
        <w:right w:val="none" w:sz="0" w:space="0" w:color="auto"/>
      </w:divBdr>
    </w:div>
    <w:div w:id="1714889286">
      <w:bodyDiv w:val="1"/>
      <w:marLeft w:val="0"/>
      <w:marRight w:val="0"/>
      <w:marTop w:val="0"/>
      <w:marBottom w:val="0"/>
      <w:divBdr>
        <w:top w:val="none" w:sz="0" w:space="0" w:color="auto"/>
        <w:left w:val="none" w:sz="0" w:space="0" w:color="auto"/>
        <w:bottom w:val="none" w:sz="0" w:space="0" w:color="auto"/>
        <w:right w:val="none" w:sz="0" w:space="0" w:color="auto"/>
      </w:divBdr>
    </w:div>
    <w:div w:id="1739473668">
      <w:bodyDiv w:val="1"/>
      <w:marLeft w:val="0"/>
      <w:marRight w:val="0"/>
      <w:marTop w:val="0"/>
      <w:marBottom w:val="0"/>
      <w:divBdr>
        <w:top w:val="none" w:sz="0" w:space="0" w:color="auto"/>
        <w:left w:val="none" w:sz="0" w:space="0" w:color="auto"/>
        <w:bottom w:val="none" w:sz="0" w:space="0" w:color="auto"/>
        <w:right w:val="none" w:sz="0" w:space="0" w:color="auto"/>
      </w:divBdr>
    </w:div>
    <w:div w:id="1768503662">
      <w:bodyDiv w:val="1"/>
      <w:marLeft w:val="0"/>
      <w:marRight w:val="0"/>
      <w:marTop w:val="0"/>
      <w:marBottom w:val="0"/>
      <w:divBdr>
        <w:top w:val="none" w:sz="0" w:space="0" w:color="auto"/>
        <w:left w:val="none" w:sz="0" w:space="0" w:color="auto"/>
        <w:bottom w:val="none" w:sz="0" w:space="0" w:color="auto"/>
        <w:right w:val="none" w:sz="0" w:space="0" w:color="auto"/>
      </w:divBdr>
    </w:div>
    <w:div w:id="1777939796">
      <w:bodyDiv w:val="1"/>
      <w:marLeft w:val="0"/>
      <w:marRight w:val="0"/>
      <w:marTop w:val="0"/>
      <w:marBottom w:val="0"/>
      <w:divBdr>
        <w:top w:val="none" w:sz="0" w:space="0" w:color="auto"/>
        <w:left w:val="none" w:sz="0" w:space="0" w:color="auto"/>
        <w:bottom w:val="none" w:sz="0" w:space="0" w:color="auto"/>
        <w:right w:val="none" w:sz="0" w:space="0" w:color="auto"/>
      </w:divBdr>
    </w:div>
    <w:div w:id="1903447945">
      <w:bodyDiv w:val="1"/>
      <w:marLeft w:val="0"/>
      <w:marRight w:val="0"/>
      <w:marTop w:val="0"/>
      <w:marBottom w:val="0"/>
      <w:divBdr>
        <w:top w:val="none" w:sz="0" w:space="0" w:color="auto"/>
        <w:left w:val="none" w:sz="0" w:space="0" w:color="auto"/>
        <w:bottom w:val="none" w:sz="0" w:space="0" w:color="auto"/>
        <w:right w:val="none" w:sz="0" w:space="0" w:color="auto"/>
      </w:divBdr>
    </w:div>
    <w:div w:id="2039118083">
      <w:bodyDiv w:val="1"/>
      <w:marLeft w:val="0"/>
      <w:marRight w:val="0"/>
      <w:marTop w:val="0"/>
      <w:marBottom w:val="0"/>
      <w:divBdr>
        <w:top w:val="none" w:sz="0" w:space="0" w:color="auto"/>
        <w:left w:val="none" w:sz="0" w:space="0" w:color="auto"/>
        <w:bottom w:val="none" w:sz="0" w:space="0" w:color="auto"/>
        <w:right w:val="none" w:sz="0" w:space="0" w:color="auto"/>
      </w:divBdr>
    </w:div>
    <w:div w:id="2074742392">
      <w:bodyDiv w:val="1"/>
      <w:marLeft w:val="0"/>
      <w:marRight w:val="0"/>
      <w:marTop w:val="0"/>
      <w:marBottom w:val="0"/>
      <w:divBdr>
        <w:top w:val="none" w:sz="0" w:space="0" w:color="auto"/>
        <w:left w:val="none" w:sz="0" w:space="0" w:color="auto"/>
        <w:bottom w:val="none" w:sz="0" w:space="0" w:color="auto"/>
        <w:right w:val="none" w:sz="0" w:space="0" w:color="auto"/>
      </w:divBdr>
    </w:div>
    <w:div w:id="2082024895">
      <w:bodyDiv w:val="1"/>
      <w:marLeft w:val="0"/>
      <w:marRight w:val="0"/>
      <w:marTop w:val="0"/>
      <w:marBottom w:val="0"/>
      <w:divBdr>
        <w:top w:val="none" w:sz="0" w:space="0" w:color="auto"/>
        <w:left w:val="none" w:sz="0" w:space="0" w:color="auto"/>
        <w:bottom w:val="none" w:sz="0" w:space="0" w:color="auto"/>
        <w:right w:val="none" w:sz="0" w:space="0" w:color="auto"/>
      </w:divBdr>
    </w:div>
    <w:div w:id="214133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F92F3-033A-41C3-9659-24D103806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11852</Words>
  <Characters>64007</Characters>
  <Application>Microsoft Office Word</Application>
  <DocSecurity>0</DocSecurity>
  <Lines>533</Lines>
  <Paragraphs>151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PROVISÓRIO</vt:lpstr>
      <vt:lpstr>PROVISÓRIO</vt:lpstr>
    </vt:vector>
  </TitlesOfParts>
  <Company/>
  <LinksUpToDate>false</LinksUpToDate>
  <CharactersWithSpaces>75708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PROVISÓRIO</dc:title>
  <dc:creator>Juliana Rodrigues Carneiro da Silva</dc:creator>
  <cp:lastModifiedBy>luciano.batista</cp:lastModifiedBy>
  <cp:revision>3</cp:revision>
  <cp:lastPrinted>2022-04-07T19:44:00Z</cp:lastPrinted>
  <dcterms:created xsi:type="dcterms:W3CDTF">2022-04-12T18:17:00Z</dcterms:created>
  <dcterms:modified xsi:type="dcterms:W3CDTF">2022-04-12T18:27:00Z</dcterms:modified>
</cp:coreProperties>
</file>