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0CC4D" w14:textId="77777777" w:rsidR="00B3553A" w:rsidRDefault="006A50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9 - MODELO DE DECLARAÇÃO DA NÃO OCORRÊNCIA DE IMPEDIMENTOS E RELAÇÃO DOS DIRIGENTES DA OSC</w:t>
      </w:r>
    </w:p>
    <w:p w14:paraId="1A7A897B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9F8EF8D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0E0AD316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fins do Chamamento Público n° ____/____, que a _______________________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[identificação da OSC]</w:t>
      </w:r>
      <w:r>
        <w:rPr>
          <w:rFonts w:ascii="Arial" w:hAnsi="Arial" w:cs="Arial"/>
          <w:sz w:val="22"/>
          <w:szCs w:val="22"/>
        </w:rPr>
        <w:t xml:space="preserve"> e seus dirigentes não incorrem em quaisquer das vedações previstas no art. 39 da Lei n° 13.019, de 2014. Neste sentido, a citada entidade:</w:t>
      </w:r>
    </w:p>
    <w:p w14:paraId="5050A4D2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40CFDE1C" w14:textId="77777777" w:rsidR="00B3553A" w:rsidRDefault="006A503A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está</w:t>
      </w:r>
      <w:proofErr w:type="gramEnd"/>
      <w:r>
        <w:rPr>
          <w:rFonts w:ascii="Arial" w:hAnsi="Arial" w:cs="Arial"/>
          <w:sz w:val="22"/>
          <w:szCs w:val="22"/>
        </w:rPr>
        <w:t xml:space="preserve"> regularmente constituída ou, se estrangeira, está autorizada a funcionar no território nacional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[optar por texto conforme nacionalidade da OSC]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0188BF81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7627577B" w14:textId="77777777" w:rsidR="00B3553A" w:rsidRDefault="006A503A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foi omissa no dever de prestar contas de parceria anteriormente celebrada;</w:t>
      </w:r>
    </w:p>
    <w:p w14:paraId="5E53FC8C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70C7DC5" w14:textId="77777777" w:rsidR="00B3553A" w:rsidRDefault="006A503A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</w:t>
      </w:r>
    </w:p>
    <w:p w14:paraId="1541D286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19361DFF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proofErr w:type="spellStart"/>
      <w:r>
        <w:rPr>
          <w:rFonts w:ascii="Arial" w:hAnsi="Arial" w:cs="Arial"/>
          <w:color w:val="808080" w:themeColor="background1" w:themeShade="80"/>
          <w:sz w:val="22"/>
          <w:szCs w:val="22"/>
        </w:rPr>
        <w:t>Obs</w:t>
      </w:r>
      <w:proofErr w:type="spellEnd"/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: a presente vedação não se aplica às entidades que, pela sua própria natureza, sejam constituídas pelas autoridades ora referidas (o que deverá ser devidamente </w:t>
      </w:r>
      <w:proofErr w:type="spellStart"/>
      <w:r>
        <w:rPr>
          <w:rFonts w:ascii="Arial" w:hAnsi="Arial" w:cs="Arial"/>
          <w:color w:val="808080" w:themeColor="background1" w:themeShade="80"/>
          <w:sz w:val="22"/>
          <w:szCs w:val="22"/>
        </w:rPr>
        <w:t>informado</w:t>
      </w:r>
      <w:proofErr w:type="spellEnd"/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e justificado pela OSC), sendo vedado que a mesma pessoa figure no instrumento de parceria simultaneamente como dirigente e administrador público (art. 39, §5º, da Lei nº 13.019/2014</w:t>
      </w: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).]</w:t>
      </w:r>
      <w:proofErr w:type="gramEnd"/>
    </w:p>
    <w:p w14:paraId="4C2985C5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FFDB101" w14:textId="77777777" w:rsidR="00B3553A" w:rsidRDefault="006A503A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teve as contas rejeitadas pela administração pública nos últimos cinco anos, observadas as exceções previstas no art. 39, caput, inciso IV, alíneas “a” a “c”, da Lei nº 13.019/2014;</w:t>
      </w:r>
    </w:p>
    <w:p w14:paraId="727C566A" w14:textId="77777777" w:rsidR="00B3553A" w:rsidRDefault="00B3553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270C25CF" w14:textId="77777777" w:rsidR="00B3553A" w:rsidRDefault="006A503A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se encontra submetida aos efeitos das sanções:</w:t>
      </w:r>
    </w:p>
    <w:p w14:paraId="18132F13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33019A36" w14:textId="77777777" w:rsidR="00B3553A" w:rsidRDefault="006A503A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e.1) suspensão de participação em licitação e impedimento de contratar com a administração pública;</w:t>
      </w:r>
    </w:p>
    <w:p w14:paraId="5F85C6D5" w14:textId="77777777" w:rsidR="00B3553A" w:rsidRDefault="006A503A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e.2) declaração de inidoneidade para licitar ou contratar com a administração pública;</w:t>
      </w:r>
    </w:p>
    <w:p w14:paraId="2A29C294" w14:textId="77777777" w:rsidR="00B3553A" w:rsidRDefault="006A503A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e.3) suspensão temporária da participação em chamamento público e impedimento de celebrar parceria ou contrato com órgãos e entidades da esfera de governo da administração pública sancionadora e, </w:t>
      </w:r>
    </w:p>
    <w:p w14:paraId="1F1A8282" w14:textId="77777777" w:rsidR="00B3553A" w:rsidRDefault="006A503A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e.4) declaração de inidoneidade para participar de chamamento público ou celebrar parceria ou contrato com órgãos e entidades de todas as esferas de governo.</w:t>
      </w:r>
    </w:p>
    <w:p w14:paraId="570D676D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3845B543" w14:textId="77777777" w:rsidR="00B3553A" w:rsidRDefault="006A503A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teve contas de parceria julgadas irregulares ou rejeitadas por Tribunal ou Conselho de Contas de qualquer esfera da Federação, em decisão irrecorrível, nos últimos 08 (oito) anos; </w:t>
      </w:r>
    </w:p>
    <w:p w14:paraId="65479E0F" w14:textId="77777777" w:rsidR="00B3553A" w:rsidRDefault="00B3553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078793AC" w14:textId="77777777" w:rsidR="00B3553A" w:rsidRDefault="006A503A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tem entre seus dirigentes pessoa:</w:t>
      </w:r>
    </w:p>
    <w:p w14:paraId="7738E860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D37A23C" w14:textId="77777777" w:rsidR="00B3553A" w:rsidRDefault="006A503A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g.1) cujas contas relativas a parcerias tenham sido julgadas irregulares ou rejeitadas por Tribunal ou Conselho de Contas de qualquer esfera da Federação, em decisão irrecorrível, nos últimos 08 (oito) anos; </w:t>
      </w:r>
    </w:p>
    <w:p w14:paraId="3A57BF46" w14:textId="77777777" w:rsidR="00B3553A" w:rsidRDefault="006A503A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g.2) julgada responsável por falta grave e inabilitada para o exercício de cargo em comissão ou função de confiança, enquanto durar a inabilitação; ou </w:t>
      </w:r>
    </w:p>
    <w:p w14:paraId="5351B459" w14:textId="77777777" w:rsidR="00B3553A" w:rsidRDefault="006A503A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g.3) considerada responsável por ato de improbidade, enquanto durarem os prazos estabelecidos nos incisos I, II e III do art. 12 da Lei nº 8.429/1992.</w:t>
      </w:r>
    </w:p>
    <w:p w14:paraId="0080A4F6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24510AF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 para atendimento do inciso VI, art. 34, da Lei nº. 13.019/2014, apresentamos a relação atualizada dos dirigentes da OSC:</w:t>
      </w:r>
    </w:p>
    <w:p w14:paraId="0E9E06EF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952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794"/>
        <w:gridCol w:w="1646"/>
        <w:gridCol w:w="1396"/>
        <w:gridCol w:w="1024"/>
        <w:gridCol w:w="1611"/>
        <w:gridCol w:w="1481"/>
      </w:tblGrid>
      <w:tr w:rsidR="00B3553A" w14:paraId="4EDF397D" w14:textId="77777777">
        <w:trPr>
          <w:trHeight w:val="204"/>
        </w:trPr>
        <w:tc>
          <w:tcPr>
            <w:tcW w:w="8951" w:type="dxa"/>
            <w:gridSpan w:val="6"/>
            <w:vAlign w:val="center"/>
          </w:tcPr>
          <w:p w14:paraId="5F7CB957" w14:textId="77777777" w:rsidR="00B3553A" w:rsidRDefault="006A503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RELAÇÃO NOMINAL ATUALIZADA DOS DIRIGENTES DA OSC</w:t>
            </w:r>
          </w:p>
        </w:tc>
      </w:tr>
      <w:tr w:rsidR="00B3553A" w14:paraId="73C93FFE" w14:textId="77777777">
        <w:trPr>
          <w:trHeight w:val="408"/>
        </w:trPr>
        <w:tc>
          <w:tcPr>
            <w:tcW w:w="1793" w:type="dxa"/>
            <w:vAlign w:val="center"/>
          </w:tcPr>
          <w:p w14:paraId="64AD460D" w14:textId="77777777" w:rsidR="00B3553A" w:rsidRDefault="006A503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Nome do dirigente</w:t>
            </w:r>
          </w:p>
        </w:tc>
        <w:tc>
          <w:tcPr>
            <w:tcW w:w="1646" w:type="dxa"/>
            <w:vAlign w:val="center"/>
          </w:tcPr>
          <w:p w14:paraId="66655229" w14:textId="77777777" w:rsidR="00B3553A" w:rsidRDefault="006A503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Cargo</w:t>
            </w:r>
          </w:p>
        </w:tc>
        <w:tc>
          <w:tcPr>
            <w:tcW w:w="1396" w:type="dxa"/>
            <w:vAlign w:val="center"/>
          </w:tcPr>
          <w:p w14:paraId="580DEF3F" w14:textId="77777777" w:rsidR="00B3553A" w:rsidRDefault="006A503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RG/Órgão expedidor</w:t>
            </w:r>
          </w:p>
        </w:tc>
        <w:tc>
          <w:tcPr>
            <w:tcW w:w="1024" w:type="dxa"/>
            <w:vAlign w:val="center"/>
          </w:tcPr>
          <w:p w14:paraId="29A0237F" w14:textId="77777777" w:rsidR="00B3553A" w:rsidRDefault="006A503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CPF</w:t>
            </w:r>
          </w:p>
        </w:tc>
        <w:tc>
          <w:tcPr>
            <w:tcW w:w="1611" w:type="dxa"/>
            <w:vAlign w:val="center"/>
          </w:tcPr>
          <w:p w14:paraId="7F7E9048" w14:textId="77777777" w:rsidR="00B3553A" w:rsidRDefault="006A503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Endereço</w:t>
            </w:r>
          </w:p>
        </w:tc>
        <w:tc>
          <w:tcPr>
            <w:tcW w:w="1481" w:type="dxa"/>
            <w:vAlign w:val="center"/>
          </w:tcPr>
          <w:p w14:paraId="35720F7F" w14:textId="77777777" w:rsidR="00B3553A" w:rsidRDefault="006A503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</w:t>
            </w:r>
          </w:p>
        </w:tc>
      </w:tr>
      <w:tr w:rsidR="00B3553A" w14:paraId="7954AF54" w14:textId="77777777">
        <w:trPr>
          <w:trHeight w:val="204"/>
        </w:trPr>
        <w:tc>
          <w:tcPr>
            <w:tcW w:w="1793" w:type="dxa"/>
          </w:tcPr>
          <w:p w14:paraId="0AA8F0B5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46" w:type="dxa"/>
          </w:tcPr>
          <w:p w14:paraId="0E2705EE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396" w:type="dxa"/>
          </w:tcPr>
          <w:p w14:paraId="0A1B3B74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24" w:type="dxa"/>
          </w:tcPr>
          <w:p w14:paraId="51C48943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11" w:type="dxa"/>
          </w:tcPr>
          <w:p w14:paraId="7BD2AB0C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81" w:type="dxa"/>
          </w:tcPr>
          <w:p w14:paraId="5BF8F826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553A" w14:paraId="6881D4A6" w14:textId="77777777">
        <w:trPr>
          <w:trHeight w:val="204"/>
        </w:trPr>
        <w:tc>
          <w:tcPr>
            <w:tcW w:w="1793" w:type="dxa"/>
          </w:tcPr>
          <w:p w14:paraId="40D72E70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46" w:type="dxa"/>
          </w:tcPr>
          <w:p w14:paraId="1A1D6185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396" w:type="dxa"/>
          </w:tcPr>
          <w:p w14:paraId="7432F531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24" w:type="dxa"/>
          </w:tcPr>
          <w:p w14:paraId="61F55CBF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11" w:type="dxa"/>
          </w:tcPr>
          <w:p w14:paraId="1CF406A5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81" w:type="dxa"/>
          </w:tcPr>
          <w:p w14:paraId="58AFBA10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553A" w14:paraId="378257EC" w14:textId="77777777">
        <w:trPr>
          <w:trHeight w:val="204"/>
        </w:trPr>
        <w:tc>
          <w:tcPr>
            <w:tcW w:w="1793" w:type="dxa"/>
          </w:tcPr>
          <w:p w14:paraId="57C7C02A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46" w:type="dxa"/>
          </w:tcPr>
          <w:p w14:paraId="2523FFA0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396" w:type="dxa"/>
          </w:tcPr>
          <w:p w14:paraId="711253F8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24" w:type="dxa"/>
          </w:tcPr>
          <w:p w14:paraId="672C4FCC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11" w:type="dxa"/>
          </w:tcPr>
          <w:p w14:paraId="29FE24F2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81" w:type="dxa"/>
          </w:tcPr>
          <w:p w14:paraId="15DC179B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553A" w14:paraId="6BF49F5C" w14:textId="77777777">
        <w:trPr>
          <w:trHeight w:val="204"/>
        </w:trPr>
        <w:tc>
          <w:tcPr>
            <w:tcW w:w="1793" w:type="dxa"/>
          </w:tcPr>
          <w:p w14:paraId="1E73BE92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46" w:type="dxa"/>
          </w:tcPr>
          <w:p w14:paraId="5962A59A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396" w:type="dxa"/>
          </w:tcPr>
          <w:p w14:paraId="3877F87C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24" w:type="dxa"/>
          </w:tcPr>
          <w:p w14:paraId="6D848A55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11" w:type="dxa"/>
          </w:tcPr>
          <w:p w14:paraId="10BBBE31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81" w:type="dxa"/>
          </w:tcPr>
          <w:p w14:paraId="0D7C1314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553A" w14:paraId="437617DF" w14:textId="77777777">
        <w:trPr>
          <w:trHeight w:val="204"/>
        </w:trPr>
        <w:tc>
          <w:tcPr>
            <w:tcW w:w="1793" w:type="dxa"/>
          </w:tcPr>
          <w:p w14:paraId="229275FF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46" w:type="dxa"/>
          </w:tcPr>
          <w:p w14:paraId="67C58EED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396" w:type="dxa"/>
          </w:tcPr>
          <w:p w14:paraId="21090B64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24" w:type="dxa"/>
          </w:tcPr>
          <w:p w14:paraId="7306C761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11" w:type="dxa"/>
          </w:tcPr>
          <w:p w14:paraId="661BBC16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81" w:type="dxa"/>
          </w:tcPr>
          <w:p w14:paraId="510B8EE7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3553A" w14:paraId="59253CCF" w14:textId="77777777">
        <w:trPr>
          <w:trHeight w:val="204"/>
        </w:trPr>
        <w:tc>
          <w:tcPr>
            <w:tcW w:w="1793" w:type="dxa"/>
          </w:tcPr>
          <w:p w14:paraId="247EABB1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46" w:type="dxa"/>
          </w:tcPr>
          <w:p w14:paraId="2A8D6B6F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396" w:type="dxa"/>
          </w:tcPr>
          <w:p w14:paraId="0E5F5BC4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24" w:type="dxa"/>
          </w:tcPr>
          <w:p w14:paraId="7B502AE4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611" w:type="dxa"/>
          </w:tcPr>
          <w:p w14:paraId="4D8A71FA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481" w:type="dxa"/>
          </w:tcPr>
          <w:p w14:paraId="5343551E" w14:textId="77777777" w:rsidR="00B3553A" w:rsidRDefault="00B3553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049AB409" w14:textId="77777777" w:rsidR="00B3553A" w:rsidRDefault="00B3553A">
      <w:pPr>
        <w:jc w:val="both"/>
        <w:rPr>
          <w:rFonts w:ascii="Arial" w:hAnsi="Arial" w:cs="Arial"/>
          <w:sz w:val="22"/>
          <w:szCs w:val="20"/>
        </w:rPr>
      </w:pPr>
    </w:p>
    <w:p w14:paraId="3DF960C9" w14:textId="77777777" w:rsidR="00B3553A" w:rsidRDefault="006A503A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________________, _____de __________________ </w:t>
      </w:r>
      <w:proofErr w:type="spellStart"/>
      <w:r>
        <w:rPr>
          <w:rFonts w:ascii="Arial" w:hAnsi="Arial" w:cs="Arial"/>
          <w:sz w:val="22"/>
          <w:szCs w:val="20"/>
        </w:rPr>
        <w:t>de</w:t>
      </w:r>
      <w:proofErr w:type="spellEnd"/>
      <w:r>
        <w:rPr>
          <w:rFonts w:ascii="Arial" w:hAnsi="Arial" w:cs="Arial"/>
          <w:sz w:val="22"/>
          <w:szCs w:val="20"/>
        </w:rPr>
        <w:t xml:space="preserve"> 20__.</w:t>
      </w:r>
    </w:p>
    <w:p w14:paraId="2302DC9B" w14:textId="77777777" w:rsidR="00B3553A" w:rsidRDefault="00B3553A">
      <w:pPr>
        <w:jc w:val="both"/>
        <w:rPr>
          <w:rFonts w:ascii="Arial" w:hAnsi="Arial" w:cs="Arial"/>
          <w:sz w:val="22"/>
          <w:szCs w:val="20"/>
        </w:rPr>
      </w:pPr>
    </w:p>
    <w:p w14:paraId="3FD5FB21" w14:textId="77777777" w:rsidR="00B3553A" w:rsidRDefault="006A503A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_________________________________________________________</w:t>
      </w:r>
    </w:p>
    <w:p w14:paraId="0F0FEC25" w14:textId="77777777" w:rsidR="00B3553A" w:rsidRDefault="006A503A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NOME DO REPRESENTANTE LEGAL / ASSINATURA</w:t>
      </w:r>
    </w:p>
    <w:p w14:paraId="70E30208" w14:textId="4E18C2C5" w:rsidR="00B3553A" w:rsidRDefault="00B3553A">
      <w:pPr>
        <w:jc w:val="both"/>
      </w:pPr>
      <w:bookmarkStart w:id="0" w:name="_GoBack"/>
      <w:bookmarkEnd w:id="0"/>
    </w:p>
    <w:sectPr w:rsidR="00B3553A">
      <w:footerReference w:type="default" r:id="rId8"/>
      <w:pgSz w:w="11906" w:h="16838"/>
      <w:pgMar w:top="1134" w:right="1418" w:bottom="1191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98E5F" w14:textId="77777777" w:rsidR="00B82947" w:rsidRDefault="00B82947">
      <w:r>
        <w:separator/>
      </w:r>
    </w:p>
  </w:endnote>
  <w:endnote w:type="continuationSeparator" w:id="0">
    <w:p w14:paraId="362EBEC7" w14:textId="77777777" w:rsidR="00B82947" w:rsidRDefault="00B8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charset w:val="00"/>
    <w:family w:val="roman"/>
    <w:pitch w:val="variable"/>
  </w:font>
  <w:font w:name="Futura Lt BT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3BAE3" w14:textId="77777777" w:rsidR="003814C6" w:rsidRDefault="003814C6">
    <w:pPr>
      <w:pStyle w:val="Rodap"/>
      <w:spacing w:line="360" w:lineRule="auto"/>
      <w:ind w:left="708" w:right="360"/>
      <w:jc w:val="center"/>
      <w:rPr>
        <w:rFonts w:ascii="Tahoma" w:hAnsi="Tahoma" w:cs="Tahoma"/>
        <w:sz w:val="15"/>
        <w:szCs w:val="15"/>
      </w:rPr>
    </w:pPr>
    <w:r>
      <w:rPr>
        <w:noProof/>
        <w:lang w:eastAsia="pt-BR"/>
      </w:rPr>
      <mc:AlternateContent>
        <mc:Choice Requires="wps">
          <w:drawing>
            <wp:inline distT="0" distB="0" distL="0" distR="0" wp14:anchorId="6986AE28" wp14:editId="6ED412B7">
              <wp:extent cx="5759450" cy="19050"/>
              <wp:effectExtent l="0" t="0" r="0" b="0"/>
              <wp:docPr id="34" name="Retângul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280" cy="1908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17AD294E" id="Retângulo 34" o:spid="_x0000_s1026" style="width:453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Q0lAEAABADAAAOAAAAZHJzL2Uyb0RvYy54bWysUs2OEzEMviPxDlHudKaFhe6o0z2wWi4I&#10;Viw8QJpJZiIlcWRnO+3r8Cq8GE7a7fJzQ1wc27G/+Puczc0heLE3SA5iL5eLVgoTNQwujr389vXu&#10;1VoKyioOykM0vTwakjfbly82c+rMCibwg0HBIJG6OfVyyjl1TUN6MkHRApKJfGkBg8oc4tgMqGZG&#10;D75Zte3bZgYcEoI2RJy9PV3KbcW31uj82VoyWfhe8my5Wqx2V2yz3ahuRJUmp89jqH+YIigX+dEL&#10;1K3KSjyi+wsqOI1AYPNCQ2jAWqdN5cBslu0fbB4mlUzlwuJQushE/w9Wf9rfo3BDL1+/kSKqwDv6&#10;YvKP73F89CA4yQrNiToufEj3eI6I3UL3YDGUk4mIQ1X1eFHVHLLQnLx6d3W9WrP4mu+W1y27jNI8&#10;Nyek/MFAEMXpJfLSqpZq/5HyqfSppLxF4N1w57yvAY679x7FXvGC14x9Qf+tzEcxl8FKS4TSfML1&#10;kScp9E6EireD4Vh51jzLXmc9f5Gy11/j2v38kbc/AQAA//8DAFBLAwQUAAYACAAAACEAvcmY9doA&#10;AAADAQAADwAAAGRycy9kb3ducmV2LnhtbEyPQUvEMBCF74L/IYzgzU1cYdXadJGCiwdRXEU8Tpux&#10;LTaT0mS3dX+9oxe9PHi84b1v8vXse7WnMXaBLZwvDCjiOriOGwuvL3dnV6BiQnbYByYLXxRhXRwf&#10;5Zi5MPEz7bepUVLCMUMLbUpDpnWsW/IYF2EgluwjjB6T2LHRbsRJyn2vl8astMeOZaHFgcqW6s/t&#10;zlt4quJwOKRyNW1QP5T3m+Xj+P5m7enJfHsDKtGc/o7hB1/QoRCmKuzYRdVbkEfSr0p2bS7FVhYu&#10;DOgi1//Zi28AAAD//wMAUEsBAi0AFAAGAAgAAAAhALaDOJL+AAAA4QEAABMAAAAAAAAAAAAAAAAA&#10;AAAAAFtDb250ZW50X1R5cGVzXS54bWxQSwECLQAUAAYACAAAACEAOP0h/9YAAACUAQAACwAAAAAA&#10;AAAAAAAAAAAvAQAAX3JlbHMvLnJlbHNQSwECLQAUAAYACAAAACEAHGhkNJQBAAAQAwAADgAAAAAA&#10;AAAAAAAAAAAuAgAAZHJzL2Uyb0RvYy54bWxQSwECLQAUAAYACAAAACEAvcmY9doAAAADAQAADwAA&#10;AAAAAAAAAAAAAADuAwAAZHJzL2Rvd25yZXYueG1sUEsFBgAAAAAEAAQA8wAAAPUEAAAAAA==&#10;" fillcolor="gray" stroked="f" strokeweight="0">
              <w10:anchorlock/>
            </v:rect>
          </w:pict>
        </mc:Fallback>
      </mc:AlternateContent>
    </w:r>
    <w:r>
      <w:rPr>
        <w:rFonts w:ascii="Tahoma" w:hAnsi="Tahoma" w:cs="Tahoma"/>
        <w:sz w:val="15"/>
        <w:szCs w:val="15"/>
      </w:rPr>
      <w:t xml:space="preserve">Página </w:t>
    </w:r>
    <w:r>
      <w:rPr>
        <w:rFonts w:ascii="Tahoma" w:hAnsi="Tahoma" w:cs="Tahoma"/>
        <w:sz w:val="15"/>
        <w:szCs w:val="15"/>
      </w:rPr>
      <w:fldChar w:fldCharType="begin"/>
    </w:r>
    <w:r>
      <w:rPr>
        <w:rFonts w:ascii="Tahoma" w:hAnsi="Tahoma" w:cs="Tahoma"/>
        <w:sz w:val="15"/>
        <w:szCs w:val="15"/>
      </w:rPr>
      <w:instrText xml:space="preserve"> PAGE </w:instrText>
    </w:r>
    <w:r>
      <w:rPr>
        <w:rFonts w:ascii="Tahoma" w:hAnsi="Tahoma" w:cs="Tahoma"/>
        <w:sz w:val="15"/>
        <w:szCs w:val="15"/>
      </w:rPr>
      <w:fldChar w:fldCharType="separate"/>
    </w:r>
    <w:r w:rsidR="00A90B4B">
      <w:rPr>
        <w:rFonts w:ascii="Tahoma" w:hAnsi="Tahoma" w:cs="Tahoma"/>
        <w:noProof/>
        <w:sz w:val="15"/>
        <w:szCs w:val="15"/>
      </w:rPr>
      <w:t>1</w:t>
    </w:r>
    <w:r>
      <w:rPr>
        <w:rFonts w:ascii="Tahoma" w:hAnsi="Tahoma" w:cs="Tahoma"/>
        <w:sz w:val="15"/>
        <w:szCs w:val="15"/>
      </w:rPr>
      <w:fldChar w:fldCharType="end"/>
    </w:r>
    <w:r>
      <w:rPr>
        <w:rFonts w:ascii="Tahoma" w:hAnsi="Tahoma" w:cs="Tahoma"/>
        <w:sz w:val="15"/>
        <w:szCs w:val="15"/>
      </w:rPr>
      <w:t xml:space="preserve"> de </w:t>
    </w:r>
    <w:r>
      <w:rPr>
        <w:rFonts w:ascii="Tahoma" w:hAnsi="Tahoma" w:cs="Tahoma"/>
        <w:sz w:val="15"/>
        <w:szCs w:val="15"/>
      </w:rPr>
      <w:fldChar w:fldCharType="begin"/>
    </w:r>
    <w:r>
      <w:rPr>
        <w:rFonts w:ascii="Tahoma" w:hAnsi="Tahoma" w:cs="Tahoma"/>
        <w:sz w:val="15"/>
        <w:szCs w:val="15"/>
      </w:rPr>
      <w:instrText xml:space="preserve"> NUMPAGES </w:instrText>
    </w:r>
    <w:r>
      <w:rPr>
        <w:rFonts w:ascii="Tahoma" w:hAnsi="Tahoma" w:cs="Tahoma"/>
        <w:sz w:val="15"/>
        <w:szCs w:val="15"/>
      </w:rPr>
      <w:fldChar w:fldCharType="separate"/>
    </w:r>
    <w:r w:rsidR="00A90B4B">
      <w:rPr>
        <w:rFonts w:ascii="Tahoma" w:hAnsi="Tahoma" w:cs="Tahoma"/>
        <w:noProof/>
        <w:sz w:val="15"/>
        <w:szCs w:val="15"/>
      </w:rPr>
      <w:t>2</w:t>
    </w:r>
    <w:r>
      <w:rPr>
        <w:rFonts w:ascii="Tahoma" w:hAnsi="Tahoma" w:cs="Tahoma"/>
        <w:sz w:val="15"/>
        <w:szCs w:val="15"/>
      </w:rPr>
      <w:fldChar w:fldCharType="end"/>
    </w:r>
  </w:p>
  <w:p w14:paraId="04E55EED" w14:textId="77777777" w:rsidR="003814C6" w:rsidRDefault="003814C6">
    <w:pPr>
      <w:pStyle w:val="Rodap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36723" w14:textId="77777777" w:rsidR="00B82947" w:rsidRDefault="00B82947">
      <w:r>
        <w:separator/>
      </w:r>
    </w:p>
  </w:footnote>
  <w:footnote w:type="continuationSeparator" w:id="0">
    <w:p w14:paraId="4836F9D4" w14:textId="77777777" w:rsidR="00B82947" w:rsidRDefault="00B8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368"/>
    <w:multiLevelType w:val="multilevel"/>
    <w:tmpl w:val="63E490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110" w:hanging="3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05EA0FB1"/>
    <w:multiLevelType w:val="multilevel"/>
    <w:tmpl w:val="563EE2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153262"/>
    <w:multiLevelType w:val="multilevel"/>
    <w:tmpl w:val="1FC2D8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6CB0F7E"/>
    <w:multiLevelType w:val="multilevel"/>
    <w:tmpl w:val="1676FE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E74B4D"/>
    <w:multiLevelType w:val="multilevel"/>
    <w:tmpl w:val="1F9E79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5141AA"/>
    <w:multiLevelType w:val="multilevel"/>
    <w:tmpl w:val="966E96E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5E0B02"/>
    <w:multiLevelType w:val="multilevel"/>
    <w:tmpl w:val="DFAEA2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8D6C8E"/>
    <w:multiLevelType w:val="multilevel"/>
    <w:tmpl w:val="8C7014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805A32"/>
    <w:multiLevelType w:val="multilevel"/>
    <w:tmpl w:val="E410E994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76761E"/>
    <w:multiLevelType w:val="multilevel"/>
    <w:tmpl w:val="5810AF0A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0" w15:restartNumberingAfterBreak="0">
    <w:nsid w:val="285A31BA"/>
    <w:multiLevelType w:val="multilevel"/>
    <w:tmpl w:val="EAEE45D0"/>
    <w:lvl w:ilvl="0">
      <w:start w:val="1"/>
      <w:numFmt w:val="lowerLetter"/>
      <w:lvlText w:val="%1)"/>
      <w:lvlJc w:val="left"/>
      <w:pPr>
        <w:tabs>
          <w:tab w:val="num" w:pos="720"/>
        </w:tabs>
        <w:ind w:left="510" w:hanging="15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737EA1"/>
    <w:multiLevelType w:val="multilevel"/>
    <w:tmpl w:val="5C12B7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C277E9A"/>
    <w:multiLevelType w:val="multilevel"/>
    <w:tmpl w:val="36C2068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EF44A7"/>
    <w:multiLevelType w:val="multilevel"/>
    <w:tmpl w:val="0A4089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AC445C"/>
    <w:multiLevelType w:val="multilevel"/>
    <w:tmpl w:val="77F2E6E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F87880"/>
    <w:multiLevelType w:val="multilevel"/>
    <w:tmpl w:val="3608403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3F1F5A94"/>
    <w:multiLevelType w:val="multilevel"/>
    <w:tmpl w:val="31A84D5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1C67C75"/>
    <w:multiLevelType w:val="multilevel"/>
    <w:tmpl w:val="E1FAC6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211406D"/>
    <w:multiLevelType w:val="multilevel"/>
    <w:tmpl w:val="9E244B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47B6879"/>
    <w:multiLevelType w:val="multilevel"/>
    <w:tmpl w:val="6DFE2C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571743"/>
    <w:multiLevelType w:val="multilevel"/>
    <w:tmpl w:val="299801D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4CEC49D0"/>
    <w:multiLevelType w:val="multilevel"/>
    <w:tmpl w:val="D60665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CFA4FE3"/>
    <w:multiLevelType w:val="multilevel"/>
    <w:tmpl w:val="02A00A1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FD0776B"/>
    <w:multiLevelType w:val="multilevel"/>
    <w:tmpl w:val="4BD6A556"/>
    <w:lvl w:ilvl="0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60462977"/>
    <w:multiLevelType w:val="multilevel"/>
    <w:tmpl w:val="0248ECC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8486EA7"/>
    <w:multiLevelType w:val="multilevel"/>
    <w:tmpl w:val="B05E76B4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B060F35"/>
    <w:multiLevelType w:val="multilevel"/>
    <w:tmpl w:val="191A5FE6"/>
    <w:lvl w:ilvl="0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 w15:restartNumberingAfterBreak="0">
    <w:nsid w:val="6E2F40F9"/>
    <w:multiLevelType w:val="multilevel"/>
    <w:tmpl w:val="AA90C95E"/>
    <w:lvl w:ilvl="0">
      <w:start w:val="1"/>
      <w:numFmt w:val="lowerLetter"/>
      <w:lvlText w:val="%1)"/>
      <w:lvlJc w:val="left"/>
      <w:pPr>
        <w:tabs>
          <w:tab w:val="num" w:pos="0"/>
        </w:tabs>
        <w:ind w:left="18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02" w:hanging="180"/>
      </w:pPr>
    </w:lvl>
  </w:abstractNum>
  <w:abstractNum w:abstractNumId="28" w15:restartNumberingAfterBreak="0">
    <w:nsid w:val="7A9747F9"/>
    <w:multiLevelType w:val="multilevel"/>
    <w:tmpl w:val="9A22A46A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ascii="Arial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907" w:hanging="17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907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29" w15:restartNumberingAfterBreak="0">
    <w:nsid w:val="7B037852"/>
    <w:multiLevelType w:val="multilevel"/>
    <w:tmpl w:val="6F4AE42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B9D16EB"/>
    <w:multiLevelType w:val="multilevel"/>
    <w:tmpl w:val="B1301E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D1567AC"/>
    <w:multiLevelType w:val="multilevel"/>
    <w:tmpl w:val="02827A54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1">
      <w:start w:val="1"/>
      <w:numFmt w:val="decimal"/>
      <w:lvlText w:val="Seção %1.%2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tulo9"/>
      <w:lvlText w:val="%9."/>
      <w:lvlJc w:val="lef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2" w15:restartNumberingAfterBreak="0">
    <w:nsid w:val="7DCD7795"/>
    <w:multiLevelType w:val="multilevel"/>
    <w:tmpl w:val="CDE6783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3"/>
  </w:num>
  <w:num w:numId="4">
    <w:abstractNumId w:val="11"/>
  </w:num>
  <w:num w:numId="5">
    <w:abstractNumId w:val="13"/>
  </w:num>
  <w:num w:numId="6">
    <w:abstractNumId w:val="19"/>
  </w:num>
  <w:num w:numId="7">
    <w:abstractNumId w:val="0"/>
  </w:num>
  <w:num w:numId="8">
    <w:abstractNumId w:val="9"/>
  </w:num>
  <w:num w:numId="9">
    <w:abstractNumId w:val="21"/>
  </w:num>
  <w:num w:numId="10">
    <w:abstractNumId w:val="7"/>
  </w:num>
  <w:num w:numId="11">
    <w:abstractNumId w:val="4"/>
  </w:num>
  <w:num w:numId="12">
    <w:abstractNumId w:val="6"/>
  </w:num>
  <w:num w:numId="13">
    <w:abstractNumId w:val="28"/>
  </w:num>
  <w:num w:numId="14">
    <w:abstractNumId w:val="1"/>
  </w:num>
  <w:num w:numId="15">
    <w:abstractNumId w:val="2"/>
  </w:num>
  <w:num w:numId="16">
    <w:abstractNumId w:val="10"/>
  </w:num>
  <w:num w:numId="17">
    <w:abstractNumId w:val="25"/>
  </w:num>
  <w:num w:numId="18">
    <w:abstractNumId w:val="8"/>
  </w:num>
  <w:num w:numId="19">
    <w:abstractNumId w:val="12"/>
  </w:num>
  <w:num w:numId="20">
    <w:abstractNumId w:val="20"/>
  </w:num>
  <w:num w:numId="21">
    <w:abstractNumId w:val="26"/>
  </w:num>
  <w:num w:numId="22">
    <w:abstractNumId w:val="14"/>
  </w:num>
  <w:num w:numId="23">
    <w:abstractNumId w:val="24"/>
  </w:num>
  <w:num w:numId="24">
    <w:abstractNumId w:val="5"/>
  </w:num>
  <w:num w:numId="25">
    <w:abstractNumId w:val="29"/>
  </w:num>
  <w:num w:numId="26">
    <w:abstractNumId w:val="16"/>
  </w:num>
  <w:num w:numId="27">
    <w:abstractNumId w:val="23"/>
  </w:num>
  <w:num w:numId="28">
    <w:abstractNumId w:val="18"/>
  </w:num>
  <w:num w:numId="29">
    <w:abstractNumId w:val="30"/>
  </w:num>
  <w:num w:numId="30">
    <w:abstractNumId w:val="17"/>
  </w:num>
  <w:num w:numId="31">
    <w:abstractNumId w:val="27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3A"/>
    <w:rsid w:val="000610DA"/>
    <w:rsid w:val="000B0D2D"/>
    <w:rsid w:val="000C134A"/>
    <w:rsid w:val="000C4FAD"/>
    <w:rsid w:val="00105BEF"/>
    <w:rsid w:val="0011183C"/>
    <w:rsid w:val="00127D90"/>
    <w:rsid w:val="001A29C9"/>
    <w:rsid w:val="001C6D8C"/>
    <w:rsid w:val="001D1F87"/>
    <w:rsid w:val="001E191D"/>
    <w:rsid w:val="00205FAF"/>
    <w:rsid w:val="00223D13"/>
    <w:rsid w:val="00231C0C"/>
    <w:rsid w:val="00252165"/>
    <w:rsid w:val="00265C1D"/>
    <w:rsid w:val="002C2453"/>
    <w:rsid w:val="002C3883"/>
    <w:rsid w:val="002E10EE"/>
    <w:rsid w:val="00300523"/>
    <w:rsid w:val="00330F36"/>
    <w:rsid w:val="00334EC8"/>
    <w:rsid w:val="00337E59"/>
    <w:rsid w:val="00366A86"/>
    <w:rsid w:val="003814C6"/>
    <w:rsid w:val="003828A5"/>
    <w:rsid w:val="00410988"/>
    <w:rsid w:val="00414987"/>
    <w:rsid w:val="0043272C"/>
    <w:rsid w:val="0044439C"/>
    <w:rsid w:val="00456A65"/>
    <w:rsid w:val="00463B99"/>
    <w:rsid w:val="00485DC2"/>
    <w:rsid w:val="0049615A"/>
    <w:rsid w:val="004C65DC"/>
    <w:rsid w:val="005010D3"/>
    <w:rsid w:val="00514A00"/>
    <w:rsid w:val="00521AC4"/>
    <w:rsid w:val="00553673"/>
    <w:rsid w:val="005B1AE9"/>
    <w:rsid w:val="005D70AD"/>
    <w:rsid w:val="005E1FAD"/>
    <w:rsid w:val="00614956"/>
    <w:rsid w:val="006403CE"/>
    <w:rsid w:val="006419FD"/>
    <w:rsid w:val="00643FF5"/>
    <w:rsid w:val="00676294"/>
    <w:rsid w:val="00676F26"/>
    <w:rsid w:val="00696310"/>
    <w:rsid w:val="006A503A"/>
    <w:rsid w:val="006E56B1"/>
    <w:rsid w:val="006F0E3B"/>
    <w:rsid w:val="006F0E80"/>
    <w:rsid w:val="007152C7"/>
    <w:rsid w:val="007204DA"/>
    <w:rsid w:val="00730EAB"/>
    <w:rsid w:val="00731907"/>
    <w:rsid w:val="007364BE"/>
    <w:rsid w:val="00747BF9"/>
    <w:rsid w:val="0079246B"/>
    <w:rsid w:val="007A69C8"/>
    <w:rsid w:val="007B1CC9"/>
    <w:rsid w:val="007D18EB"/>
    <w:rsid w:val="007E1807"/>
    <w:rsid w:val="007E70FE"/>
    <w:rsid w:val="00816886"/>
    <w:rsid w:val="00816CE1"/>
    <w:rsid w:val="00826083"/>
    <w:rsid w:val="0083006A"/>
    <w:rsid w:val="008412B3"/>
    <w:rsid w:val="00872B5D"/>
    <w:rsid w:val="00881A02"/>
    <w:rsid w:val="0089030F"/>
    <w:rsid w:val="008A3EE6"/>
    <w:rsid w:val="008A5408"/>
    <w:rsid w:val="008C2BE4"/>
    <w:rsid w:val="008C74D2"/>
    <w:rsid w:val="008F3ABA"/>
    <w:rsid w:val="008F6343"/>
    <w:rsid w:val="009032EC"/>
    <w:rsid w:val="009268CB"/>
    <w:rsid w:val="00953673"/>
    <w:rsid w:val="00976374"/>
    <w:rsid w:val="009B6230"/>
    <w:rsid w:val="00A06EE2"/>
    <w:rsid w:val="00A301DE"/>
    <w:rsid w:val="00A324E7"/>
    <w:rsid w:val="00A37990"/>
    <w:rsid w:val="00A83F7D"/>
    <w:rsid w:val="00A90B4B"/>
    <w:rsid w:val="00AB1B25"/>
    <w:rsid w:val="00AE5EC9"/>
    <w:rsid w:val="00AE696D"/>
    <w:rsid w:val="00B01DDD"/>
    <w:rsid w:val="00B22DC6"/>
    <w:rsid w:val="00B3553A"/>
    <w:rsid w:val="00B4496F"/>
    <w:rsid w:val="00B5574A"/>
    <w:rsid w:val="00B74DE0"/>
    <w:rsid w:val="00B82947"/>
    <w:rsid w:val="00B83F81"/>
    <w:rsid w:val="00B933A2"/>
    <w:rsid w:val="00B97961"/>
    <w:rsid w:val="00BA1B04"/>
    <w:rsid w:val="00BA68CA"/>
    <w:rsid w:val="00BB73FA"/>
    <w:rsid w:val="00BC7DED"/>
    <w:rsid w:val="00BD0966"/>
    <w:rsid w:val="00BE4901"/>
    <w:rsid w:val="00BF551A"/>
    <w:rsid w:val="00C04FD8"/>
    <w:rsid w:val="00C07304"/>
    <w:rsid w:val="00C16020"/>
    <w:rsid w:val="00C4277A"/>
    <w:rsid w:val="00C56D89"/>
    <w:rsid w:val="00C96420"/>
    <w:rsid w:val="00CA714B"/>
    <w:rsid w:val="00CF6F5C"/>
    <w:rsid w:val="00D31DA5"/>
    <w:rsid w:val="00D438B5"/>
    <w:rsid w:val="00D4553C"/>
    <w:rsid w:val="00D46BF6"/>
    <w:rsid w:val="00D56A5F"/>
    <w:rsid w:val="00D86F4A"/>
    <w:rsid w:val="00D94943"/>
    <w:rsid w:val="00DD09B3"/>
    <w:rsid w:val="00DF21F3"/>
    <w:rsid w:val="00E02FFF"/>
    <w:rsid w:val="00E05D72"/>
    <w:rsid w:val="00E31874"/>
    <w:rsid w:val="00E97BBF"/>
    <w:rsid w:val="00EB0C5A"/>
    <w:rsid w:val="00EC72F5"/>
    <w:rsid w:val="00F24855"/>
    <w:rsid w:val="00FA1F1D"/>
    <w:rsid w:val="00FA6F0F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F61E"/>
  <w15:docId w15:val="{7FCD9025-3A37-46AA-8E13-11E6819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7D0"/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C4E77"/>
    <w:pPr>
      <w:keepNext/>
      <w:numPr>
        <w:numId w:val="1"/>
      </w:numPr>
      <w:outlineLvl w:val="0"/>
    </w:pPr>
    <w:rPr>
      <w:sz w:val="36"/>
      <w:szCs w:val="36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4C4E77"/>
    <w:pPr>
      <w:keepNext/>
      <w:tabs>
        <w:tab w:val="left" w:pos="1080"/>
      </w:tabs>
      <w:outlineLvl w:val="1"/>
    </w:pPr>
    <w:rPr>
      <w:b/>
      <w:bCs/>
      <w:smallCaps/>
      <w:sz w:val="36"/>
      <w:szCs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4C4E77"/>
    <w:pPr>
      <w:keepNext/>
      <w:tabs>
        <w:tab w:val="left" w:pos="720"/>
      </w:tabs>
      <w:ind w:left="720" w:hanging="432"/>
      <w:outlineLvl w:val="2"/>
    </w:pPr>
    <w:rPr>
      <w:b/>
      <w:bCs/>
      <w:sz w:val="40"/>
      <w:szCs w:val="40"/>
    </w:rPr>
  </w:style>
  <w:style w:type="paragraph" w:styleId="Ttulo4">
    <w:name w:val="heading 4"/>
    <w:basedOn w:val="Normal"/>
    <w:next w:val="Normal"/>
    <w:link w:val="Ttulo4Char"/>
    <w:uiPriority w:val="99"/>
    <w:qFormat/>
    <w:rsid w:val="004C4E77"/>
    <w:pPr>
      <w:keepNext/>
      <w:tabs>
        <w:tab w:val="left" w:pos="864"/>
      </w:tabs>
      <w:ind w:left="864" w:hanging="144"/>
      <w:outlineLvl w:val="3"/>
    </w:pPr>
    <w:rPr>
      <w:b/>
      <w:bCs/>
      <w:smallCap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4C4E77"/>
    <w:pPr>
      <w:keepNext/>
      <w:tabs>
        <w:tab w:val="left" w:pos="1008"/>
      </w:tabs>
      <w:ind w:left="1008" w:hanging="432"/>
      <w:outlineLvl w:val="4"/>
    </w:pPr>
    <w:rPr>
      <w:rFonts w:ascii="Arial" w:hAnsi="Arial" w:cs="Arial"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4C4E77"/>
    <w:pPr>
      <w:keepNext/>
      <w:tabs>
        <w:tab w:val="left" w:pos="1152"/>
      </w:tabs>
      <w:ind w:left="1152" w:hanging="432"/>
      <w:outlineLvl w:val="5"/>
    </w:pPr>
    <w:rPr>
      <w:rFonts w:ascii="Souvenir Lt BT" w:hAnsi="Souvenir Lt BT" w:cs="Souvenir Lt BT"/>
    </w:rPr>
  </w:style>
  <w:style w:type="paragraph" w:styleId="Ttulo7">
    <w:name w:val="heading 7"/>
    <w:basedOn w:val="Normal"/>
    <w:next w:val="Normal"/>
    <w:link w:val="Ttulo7Char"/>
    <w:uiPriority w:val="99"/>
    <w:qFormat/>
    <w:rsid w:val="004C4E77"/>
    <w:pPr>
      <w:keepNext/>
      <w:pBdr>
        <w:top w:val="single" w:sz="4" w:space="1" w:color="000000"/>
      </w:pBdr>
      <w:tabs>
        <w:tab w:val="left" w:pos="1296"/>
      </w:tabs>
      <w:ind w:left="1296" w:hanging="288"/>
      <w:jc w:val="both"/>
      <w:outlineLvl w:val="6"/>
    </w:pPr>
    <w:rPr>
      <w:rFonts w:ascii="Futura Lt BT" w:hAnsi="Futura Lt BT" w:cs="Futura Lt BT"/>
      <w:b/>
      <w:bCs/>
      <w:color w:val="000000"/>
      <w:sz w:val="20"/>
      <w:szCs w:val="20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4C4E77"/>
    <w:pPr>
      <w:keepNext/>
      <w:tabs>
        <w:tab w:val="left" w:pos="1440"/>
      </w:tabs>
      <w:ind w:left="1440" w:hanging="432"/>
      <w:outlineLvl w:val="7"/>
    </w:pPr>
    <w:rPr>
      <w:rFonts w:ascii="Arial" w:hAnsi="Arial" w:cs="Arial"/>
      <w:b/>
      <w:bCs/>
      <w:smallCap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C4E77"/>
    <w:pPr>
      <w:keepNext/>
      <w:numPr>
        <w:ilvl w:val="8"/>
        <w:numId w:val="1"/>
      </w:numPr>
      <w:spacing w:after="60" w:line="360" w:lineRule="auto"/>
      <w:jc w:val="both"/>
      <w:outlineLvl w:val="8"/>
    </w:pPr>
    <w:rPr>
      <w:rFonts w:ascii="Futura Lt BT" w:hAnsi="Futura Lt BT" w:cs="Futura Lt BT"/>
      <w:b/>
      <w:bCs/>
      <w:color w:val="000000"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CB15DD"/>
    <w:rPr>
      <w:sz w:val="36"/>
      <w:szCs w:val="36"/>
      <w:u w:val="single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CB15DD"/>
    <w:rPr>
      <w:b/>
      <w:bCs/>
      <w:smallCaps/>
      <w:sz w:val="36"/>
      <w:szCs w:val="36"/>
      <w:u w:val="single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CB15DD"/>
    <w:rPr>
      <w:b/>
      <w:bCs/>
      <w:sz w:val="40"/>
      <w:szCs w:val="4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CB15DD"/>
    <w:rPr>
      <w:b/>
      <w:bCs/>
      <w:smallCaps/>
      <w:sz w:val="52"/>
      <w:szCs w:val="52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CB15DD"/>
    <w:rPr>
      <w:rFonts w:ascii="Arial" w:hAnsi="Arial" w:cs="Arial"/>
      <w:sz w:val="24"/>
      <w:szCs w:val="24"/>
      <w:lang w:val="pt-PT" w:eastAsia="ar-SA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CB15DD"/>
    <w:rPr>
      <w:rFonts w:ascii="Souvenir Lt BT" w:hAnsi="Souvenir Lt BT" w:cs="Souvenir Lt BT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qFormat/>
    <w:locked/>
    <w:rsid w:val="00CB15DD"/>
    <w:rPr>
      <w:rFonts w:ascii="Futura Lt BT" w:hAnsi="Futura Lt BT" w:cs="Futura Lt BT"/>
      <w:b/>
      <w:bCs/>
      <w:color w:val="000000"/>
      <w:sz w:val="20"/>
      <w:szCs w:val="20"/>
      <w:u w:val="single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qFormat/>
    <w:locked/>
    <w:rsid w:val="00CB15DD"/>
    <w:rPr>
      <w:rFonts w:ascii="Arial" w:hAnsi="Arial" w:cs="Arial"/>
      <w:b/>
      <w:bCs/>
      <w:smallCaps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qFormat/>
    <w:locked/>
    <w:rsid w:val="00CB15DD"/>
    <w:rPr>
      <w:rFonts w:ascii="Futura Lt BT" w:hAnsi="Futura Lt BT" w:cs="Futura Lt BT"/>
      <w:b/>
      <w:bCs/>
      <w:color w:val="000000"/>
      <w:sz w:val="18"/>
      <w:szCs w:val="18"/>
      <w:lang w:val="pt-PT" w:eastAsia="ar-SA"/>
    </w:rPr>
  </w:style>
  <w:style w:type="character" w:customStyle="1" w:styleId="WW8Num6z0">
    <w:name w:val="WW8Num6z0"/>
    <w:uiPriority w:val="99"/>
    <w:qFormat/>
    <w:rsid w:val="004C4E77"/>
    <w:rPr>
      <w:sz w:val="20"/>
    </w:rPr>
  </w:style>
  <w:style w:type="character" w:customStyle="1" w:styleId="WW8Num6z1">
    <w:name w:val="WW8Num6z1"/>
    <w:uiPriority w:val="99"/>
    <w:qFormat/>
    <w:rsid w:val="004C4E77"/>
    <w:rPr>
      <w:rFonts w:ascii="Arial" w:hAnsi="Arial"/>
    </w:rPr>
  </w:style>
  <w:style w:type="character" w:customStyle="1" w:styleId="WW8Num6z2">
    <w:name w:val="WW8Num6z2"/>
    <w:uiPriority w:val="99"/>
    <w:qFormat/>
    <w:rsid w:val="004C4E77"/>
  </w:style>
  <w:style w:type="character" w:customStyle="1" w:styleId="WW8Num6z4">
    <w:name w:val="WW8Num6z4"/>
    <w:uiPriority w:val="99"/>
    <w:qFormat/>
    <w:rsid w:val="004C4E77"/>
    <w:rPr>
      <w:b/>
    </w:rPr>
  </w:style>
  <w:style w:type="character" w:customStyle="1" w:styleId="WW8Num10z0">
    <w:name w:val="WW8Num10z0"/>
    <w:uiPriority w:val="99"/>
    <w:qFormat/>
    <w:rsid w:val="004C4E77"/>
    <w:rPr>
      <w:sz w:val="20"/>
    </w:rPr>
  </w:style>
  <w:style w:type="character" w:customStyle="1" w:styleId="WW8Num21z0">
    <w:name w:val="WW8Num21z0"/>
    <w:uiPriority w:val="99"/>
    <w:qFormat/>
    <w:rsid w:val="004C4E77"/>
    <w:rPr>
      <w:rFonts w:ascii="Tahoma" w:hAnsi="Tahoma"/>
    </w:rPr>
  </w:style>
  <w:style w:type="character" w:customStyle="1" w:styleId="WW8Num23z0">
    <w:name w:val="WW8Num23z0"/>
    <w:uiPriority w:val="99"/>
    <w:qFormat/>
    <w:rsid w:val="004C4E77"/>
    <w:rPr>
      <w:rFonts w:ascii="Garamond" w:hAnsi="Garamond"/>
      <w:sz w:val="28"/>
    </w:rPr>
  </w:style>
  <w:style w:type="character" w:customStyle="1" w:styleId="WW8Num25z0">
    <w:name w:val="WW8Num25z0"/>
    <w:uiPriority w:val="99"/>
    <w:qFormat/>
    <w:rsid w:val="004C4E77"/>
    <w:rPr>
      <w:rFonts w:ascii="Symbol" w:hAnsi="Symbol"/>
      <w:color w:val="auto"/>
    </w:rPr>
  </w:style>
  <w:style w:type="character" w:customStyle="1" w:styleId="WW8Num25z1">
    <w:name w:val="WW8Num25z1"/>
    <w:uiPriority w:val="99"/>
    <w:qFormat/>
    <w:rsid w:val="004C4E77"/>
    <w:rPr>
      <w:rFonts w:ascii="Courier New" w:hAnsi="Courier New"/>
    </w:rPr>
  </w:style>
  <w:style w:type="character" w:customStyle="1" w:styleId="WW8Num25z2">
    <w:name w:val="WW8Num25z2"/>
    <w:uiPriority w:val="99"/>
    <w:qFormat/>
    <w:rsid w:val="004C4E77"/>
    <w:rPr>
      <w:rFonts w:ascii="Wingdings" w:hAnsi="Wingdings"/>
    </w:rPr>
  </w:style>
  <w:style w:type="character" w:customStyle="1" w:styleId="WW8Num25z3">
    <w:name w:val="WW8Num25z3"/>
    <w:uiPriority w:val="99"/>
    <w:qFormat/>
    <w:rsid w:val="004C4E77"/>
    <w:rPr>
      <w:rFonts w:ascii="Symbol" w:hAnsi="Symbol"/>
    </w:rPr>
  </w:style>
  <w:style w:type="character" w:customStyle="1" w:styleId="WW8Num26z0">
    <w:name w:val="WW8Num26z0"/>
    <w:uiPriority w:val="99"/>
    <w:qFormat/>
    <w:rsid w:val="004C4E77"/>
    <w:rPr>
      <w:color w:val="auto"/>
    </w:rPr>
  </w:style>
  <w:style w:type="character" w:customStyle="1" w:styleId="Fontepargpadro2">
    <w:name w:val="Fonte parág. padrão2"/>
    <w:uiPriority w:val="99"/>
    <w:qFormat/>
    <w:rsid w:val="004C4E77"/>
  </w:style>
  <w:style w:type="character" w:customStyle="1" w:styleId="Absatz-Standardschriftart">
    <w:name w:val="Absatz-Standardschriftart"/>
    <w:uiPriority w:val="99"/>
    <w:qFormat/>
    <w:rsid w:val="004C4E77"/>
  </w:style>
  <w:style w:type="character" w:customStyle="1" w:styleId="WW8Num10z1">
    <w:name w:val="WW8Num10z1"/>
    <w:uiPriority w:val="99"/>
    <w:qFormat/>
    <w:rsid w:val="004C4E77"/>
    <w:rPr>
      <w:rFonts w:ascii="Arial" w:hAnsi="Arial"/>
    </w:rPr>
  </w:style>
  <w:style w:type="character" w:customStyle="1" w:styleId="WW8Num10z2">
    <w:name w:val="WW8Num10z2"/>
    <w:uiPriority w:val="99"/>
    <w:qFormat/>
    <w:rsid w:val="004C4E77"/>
  </w:style>
  <w:style w:type="character" w:customStyle="1" w:styleId="WW8Num10z4">
    <w:name w:val="WW8Num10z4"/>
    <w:uiPriority w:val="99"/>
    <w:qFormat/>
    <w:rsid w:val="004C4E77"/>
    <w:rPr>
      <w:b/>
    </w:rPr>
  </w:style>
  <w:style w:type="character" w:customStyle="1" w:styleId="WW8Num16z0">
    <w:name w:val="WW8Num16z0"/>
    <w:uiPriority w:val="99"/>
    <w:qFormat/>
    <w:rsid w:val="004C4E77"/>
    <w:rPr>
      <w:color w:val="000000"/>
    </w:rPr>
  </w:style>
  <w:style w:type="character" w:customStyle="1" w:styleId="Fontepargpadro1">
    <w:name w:val="Fonte parág. padrão1"/>
    <w:uiPriority w:val="99"/>
    <w:qFormat/>
    <w:rsid w:val="004C4E77"/>
  </w:style>
  <w:style w:type="character" w:styleId="Forte">
    <w:name w:val="Strong"/>
    <w:basedOn w:val="Fontepargpadro1"/>
    <w:uiPriority w:val="22"/>
    <w:qFormat/>
    <w:rsid w:val="004C4E77"/>
    <w:rPr>
      <w:rFonts w:cs="Times New Roman"/>
      <w:b/>
      <w:bCs/>
    </w:rPr>
  </w:style>
  <w:style w:type="character" w:customStyle="1" w:styleId="LinkdaInternet">
    <w:name w:val="Link da Internet"/>
    <w:basedOn w:val="Fontepargpadro"/>
    <w:uiPriority w:val="99"/>
    <w:rsid w:val="003A06DA"/>
    <w:rPr>
      <w:rFonts w:cs="Times New Roman"/>
      <w:color w:val="0000FF"/>
      <w:u w:val="single"/>
    </w:rPr>
  </w:style>
  <w:style w:type="character" w:styleId="Nmerodepgina">
    <w:name w:val="page number"/>
    <w:basedOn w:val="Fontepargpadro1"/>
    <w:uiPriority w:val="99"/>
    <w:qFormat/>
    <w:rsid w:val="004C4E77"/>
    <w:rPr>
      <w:rFonts w:cs="Times New Roman"/>
    </w:rPr>
  </w:style>
  <w:style w:type="character" w:customStyle="1" w:styleId="Linkdainternetvisitado">
    <w:name w:val="Link da internet visitado"/>
    <w:basedOn w:val="Fontepargpadro1"/>
    <w:uiPriority w:val="99"/>
    <w:rsid w:val="004C4E77"/>
    <w:rPr>
      <w:rFonts w:cs="Times New Roman"/>
      <w:color w:val="800080"/>
      <w:u w:val="single"/>
    </w:rPr>
  </w:style>
  <w:style w:type="character" w:customStyle="1" w:styleId="Refdecomentrio1">
    <w:name w:val="Ref. de comentário1"/>
    <w:basedOn w:val="Fontepargpadro2"/>
    <w:uiPriority w:val="99"/>
    <w:qFormat/>
    <w:rsid w:val="004C4E7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2"/>
    <w:uiPriority w:val="99"/>
    <w:qFormat/>
    <w:rsid w:val="004C4E77"/>
    <w:rPr>
      <w:rFonts w:cs="Times New Roman"/>
    </w:rPr>
  </w:style>
  <w:style w:type="character" w:customStyle="1" w:styleId="CommentTextChar">
    <w:name w:val="Comment Text Char"/>
    <w:uiPriority w:val="99"/>
    <w:qFormat/>
    <w:locked/>
    <w:rsid w:val="004C4E77"/>
  </w:style>
  <w:style w:type="character" w:customStyle="1" w:styleId="Smbolosdenumerao">
    <w:name w:val="Símbolos de numeração"/>
    <w:uiPriority w:val="99"/>
    <w:qFormat/>
    <w:rsid w:val="004C4E77"/>
  </w:style>
  <w:style w:type="character" w:customStyle="1" w:styleId="CorpodetextoChar">
    <w:name w:val="Corpo de texto Char"/>
    <w:basedOn w:val="Fontepargpadro"/>
    <w:link w:val="Corpodetexto"/>
    <w:uiPriority w:val="99"/>
    <w:qFormat/>
    <w:locked/>
    <w:rsid w:val="00CD30BD"/>
    <w:rPr>
      <w:rFonts w:cs="Times New Roman"/>
      <w:sz w:val="36"/>
      <w:szCs w:val="36"/>
      <w:lang w:eastAsia="ar-SA" w:bidi="ar-SA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CB15DD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0F1405"/>
    <w:rPr>
      <w:rFonts w:cs="Times New Roman"/>
      <w:lang w:val="pt-BR" w:eastAsia="ar-SA" w:bidi="ar-SA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9A503C"/>
    <w:rPr>
      <w:rFonts w:cs="Times New Roman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locked/>
    <w:rsid w:val="00CB15DD"/>
    <w:rPr>
      <w:rFonts w:cs="Times New Roman"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CB15DD"/>
    <w:rPr>
      <w:rFonts w:cs="Times New Roman"/>
      <w:sz w:val="2"/>
      <w:lang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locked/>
    <w:rsid w:val="00CB15DD"/>
    <w:rPr>
      <w:rFonts w:cs="Times New Roman"/>
      <w:sz w:val="24"/>
      <w:szCs w:val="24"/>
      <w:lang w:eastAsia="ar-SA" w:bidi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locked/>
    <w:rsid w:val="00CB15DD"/>
    <w:rPr>
      <w:rFonts w:cs="Times New Roman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qFormat/>
    <w:rsid w:val="008C149A"/>
    <w:rPr>
      <w:rFonts w:cs="Times New Roman"/>
      <w:sz w:val="16"/>
      <w:szCs w:val="16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locked/>
    <w:rsid w:val="00CB15DD"/>
    <w:rPr>
      <w:rFonts w:cs="Times New Roman"/>
      <w:sz w:val="20"/>
      <w:szCs w:val="20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locked/>
    <w:rsid w:val="00CB15DD"/>
    <w:rPr>
      <w:rFonts w:cs="Times New Roman"/>
      <w:sz w:val="16"/>
      <w:szCs w:val="16"/>
      <w:lang w:eastAsia="ar-SA" w:bidi="ar-SA"/>
    </w:rPr>
  </w:style>
  <w:style w:type="character" w:customStyle="1" w:styleId="AssuntodocomentrioChar">
    <w:name w:val="Assunto do comentário Char"/>
    <w:basedOn w:val="CommentTextChar"/>
    <w:link w:val="Assuntodocomentrio"/>
    <w:uiPriority w:val="99"/>
    <w:semiHidden/>
    <w:qFormat/>
    <w:locked/>
    <w:rsid w:val="00CB15DD"/>
    <w:rPr>
      <w:rFonts w:cs="Times New Roman"/>
      <w:b/>
      <w:bCs/>
      <w:sz w:val="20"/>
      <w:szCs w:val="20"/>
      <w:lang w:eastAsia="ar-SA" w:bidi="ar-SA"/>
    </w:rPr>
  </w:style>
  <w:style w:type="character" w:customStyle="1" w:styleId="Comentrio2Char">
    <w:name w:val="Comentário 2 Char"/>
    <w:basedOn w:val="Fontepargpadro"/>
    <w:uiPriority w:val="99"/>
    <w:qFormat/>
    <w:rsid w:val="00911C17"/>
    <w:rPr>
      <w:rFonts w:ascii="Times New Roman Bold" w:eastAsia="MS Mincho" w:hAnsi="Times New Roman Bold" w:cs="Times New Roman"/>
      <w:bCs/>
      <w:iCs/>
      <w:color w:val="FF0000"/>
      <w:sz w:val="24"/>
      <w:szCs w:val="24"/>
      <w:lang w:val="pt-BR" w:eastAsia="en-US" w:bidi="ar-SA"/>
    </w:rPr>
  </w:style>
  <w:style w:type="character" w:customStyle="1" w:styleId="apple-converted-space">
    <w:name w:val="apple-converted-space"/>
    <w:basedOn w:val="Fontepargpadro"/>
    <w:qFormat/>
    <w:rsid w:val="000971B2"/>
  </w:style>
  <w:style w:type="character" w:styleId="nfase">
    <w:name w:val="Emphasis"/>
    <w:basedOn w:val="Fontepargpadro"/>
    <w:qFormat/>
    <w:rsid w:val="00E62791"/>
    <w:rPr>
      <w:i/>
      <w:iCs/>
    </w:rPr>
  </w:style>
  <w:style w:type="character" w:customStyle="1" w:styleId="Caracteresdenotaderodap">
    <w:name w:val="Caracteres de nota de rodapé"/>
    <w:qFormat/>
    <w:rsid w:val="00F5509F"/>
    <w:rPr>
      <w:vertAlign w:val="superscript"/>
    </w:rPr>
  </w:style>
  <w:style w:type="character" w:customStyle="1" w:styleId="TextodenotaderodapChar1">
    <w:name w:val="Texto de nota de rodapé Char1"/>
    <w:qFormat/>
    <w:rsid w:val="00F5509F"/>
    <w:rPr>
      <w:lang w:val="pt-PT" w:eastAsia="zh-CN"/>
    </w:rPr>
  </w:style>
  <w:style w:type="character" w:customStyle="1" w:styleId="WW8Num4z3">
    <w:name w:val="WW8Num4z3"/>
    <w:qFormat/>
    <w:rsid w:val="00F5509F"/>
    <w:rPr>
      <w:rFonts w:ascii="Symbol" w:hAnsi="Symbol" w:cs="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C4E77"/>
    <w:rPr>
      <w:sz w:val="36"/>
      <w:szCs w:val="36"/>
    </w:rPr>
  </w:style>
  <w:style w:type="paragraph" w:styleId="Lista">
    <w:name w:val="List"/>
    <w:basedOn w:val="Normal"/>
    <w:uiPriority w:val="99"/>
    <w:rsid w:val="004C4E77"/>
    <w:pPr>
      <w:tabs>
        <w:tab w:val="left" w:pos="454"/>
      </w:tabs>
      <w:ind w:left="454" w:hanging="454"/>
    </w:pPr>
    <w:rPr>
      <w:sz w:val="20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uiPriority w:val="99"/>
    <w:qFormat/>
    <w:rsid w:val="004C4E77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Subttulo"/>
    <w:uiPriority w:val="99"/>
    <w:qFormat/>
    <w:rsid w:val="004C4E77"/>
    <w:pPr>
      <w:jc w:val="center"/>
    </w:pPr>
    <w:rPr>
      <w:rFonts w:ascii="Impact" w:hAnsi="Impact" w:cs="Impact"/>
      <w:b/>
      <w:bCs/>
      <w:sz w:val="52"/>
      <w:szCs w:val="52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4C4E77"/>
    <w:rPr>
      <w:rFonts w:ascii="Futura Lt BT" w:hAnsi="Futura Lt BT" w:cs="Futura Lt BT"/>
      <w:b/>
      <w:bCs/>
      <w:smallCaps/>
      <w:sz w:val="20"/>
      <w:szCs w:val="20"/>
    </w:rPr>
  </w:style>
  <w:style w:type="paragraph" w:customStyle="1" w:styleId="Legenda2">
    <w:name w:val="Legenda2"/>
    <w:basedOn w:val="Normal"/>
    <w:uiPriority w:val="99"/>
    <w:qFormat/>
    <w:rsid w:val="004C4E77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uiPriority w:val="99"/>
    <w:qFormat/>
    <w:rsid w:val="004C4E7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uiPriority w:val="99"/>
    <w:qFormat/>
    <w:rsid w:val="004C4E77"/>
    <w:pPr>
      <w:jc w:val="center"/>
    </w:pPr>
    <w:rPr>
      <w:b/>
      <w:szCs w:val="20"/>
      <w:lang w:val="pt-PT"/>
    </w:rPr>
  </w:style>
  <w:style w:type="paragraph" w:customStyle="1" w:styleId="Textodecomentrio1">
    <w:name w:val="Texto de comentário1"/>
    <w:basedOn w:val="Normal"/>
    <w:uiPriority w:val="99"/>
    <w:qFormat/>
    <w:rsid w:val="004C4E77"/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4C4E77"/>
    <w:pPr>
      <w:spacing w:before="280" w:after="280"/>
    </w:pPr>
  </w:style>
  <w:style w:type="paragraph" w:customStyle="1" w:styleId="Corpodetexto31">
    <w:name w:val="Corpo de texto 31"/>
    <w:basedOn w:val="Normal"/>
    <w:qFormat/>
    <w:rsid w:val="004C4E77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uiPriority w:val="99"/>
    <w:qFormat/>
    <w:rsid w:val="004C4E77"/>
    <w:rPr>
      <w:sz w:val="36"/>
      <w:szCs w:val="20"/>
      <w:u w:val="single"/>
    </w:rPr>
  </w:style>
  <w:style w:type="paragraph" w:customStyle="1" w:styleId="Recuodecorpodetexto21">
    <w:name w:val="Recuo de corpo de texto 21"/>
    <w:basedOn w:val="Normal"/>
    <w:uiPriority w:val="99"/>
    <w:qFormat/>
    <w:rsid w:val="004C4E77"/>
    <w:pPr>
      <w:ind w:left="708"/>
      <w:jc w:val="both"/>
    </w:pPr>
    <w:rPr>
      <w:rFonts w:ascii="Futura Lt BT" w:hAnsi="Futura Lt BT" w:cs="Futura Lt BT"/>
      <w:sz w:val="20"/>
      <w:szCs w:val="20"/>
    </w:rPr>
  </w:style>
  <w:style w:type="paragraph" w:styleId="Textodenotaderodap">
    <w:name w:val="footnote text"/>
    <w:basedOn w:val="Normal"/>
    <w:link w:val="TextodenotaderodapChar"/>
    <w:rsid w:val="004C4E77"/>
    <w:rPr>
      <w:sz w:val="20"/>
      <w:szCs w:val="20"/>
      <w:lang w:val="pt-PT"/>
    </w:rPr>
  </w:style>
  <w:style w:type="paragraph" w:customStyle="1" w:styleId="xl27">
    <w:name w:val="xl27"/>
    <w:basedOn w:val="Normal"/>
    <w:uiPriority w:val="99"/>
    <w:qFormat/>
    <w:rsid w:val="004C4E77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31">
    <w:name w:val="Recuo de corpo de texto 31"/>
    <w:basedOn w:val="Normal"/>
    <w:uiPriority w:val="99"/>
    <w:qFormat/>
    <w:rsid w:val="004C4E77"/>
    <w:pPr>
      <w:spacing w:line="360" w:lineRule="auto"/>
      <w:ind w:left="705"/>
      <w:jc w:val="both"/>
    </w:pPr>
    <w:rPr>
      <w:rFonts w:ascii="Futura Lt BT" w:hAnsi="Futura Lt BT" w:cs="Futura Lt BT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sid w:val="004C4E7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4C4E77"/>
    <w:pPr>
      <w:ind w:left="2"/>
      <w:jc w:val="both"/>
    </w:pPr>
    <w:rPr>
      <w:rFonts w:ascii="Tahoma" w:hAnsi="Tahoma" w:cs="Tahoma"/>
      <w:sz w:val="18"/>
    </w:rPr>
  </w:style>
  <w:style w:type="paragraph" w:customStyle="1" w:styleId="OmniPage260">
    <w:name w:val="OmniPage #260"/>
    <w:basedOn w:val="Normal"/>
    <w:uiPriority w:val="99"/>
    <w:qFormat/>
    <w:rsid w:val="004C4E77"/>
    <w:pPr>
      <w:ind w:left="1417" w:right="1034"/>
      <w:jc w:val="both"/>
    </w:pPr>
    <w:rPr>
      <w:sz w:val="20"/>
      <w:szCs w:val="20"/>
    </w:rPr>
  </w:style>
  <w:style w:type="paragraph" w:customStyle="1" w:styleId="Contedodoquadro">
    <w:name w:val="Conteúdo do quadro"/>
    <w:basedOn w:val="Corpodetexto"/>
    <w:uiPriority w:val="99"/>
    <w:qFormat/>
    <w:rsid w:val="004C4E77"/>
  </w:style>
  <w:style w:type="paragraph" w:customStyle="1" w:styleId="Contedodatabela">
    <w:name w:val="Conteúdo da tabela"/>
    <w:basedOn w:val="Normal"/>
    <w:qFormat/>
    <w:rsid w:val="004C4E77"/>
    <w:pPr>
      <w:suppressLineNumbers/>
    </w:pPr>
  </w:style>
  <w:style w:type="paragraph" w:customStyle="1" w:styleId="Ttulodatabela">
    <w:name w:val="Título da tabela"/>
    <w:basedOn w:val="Contedodatabela"/>
    <w:uiPriority w:val="99"/>
    <w:qFormat/>
    <w:rsid w:val="004C4E77"/>
    <w:pPr>
      <w:jc w:val="center"/>
    </w:pPr>
    <w:rPr>
      <w:b/>
      <w:bCs/>
    </w:rPr>
  </w:style>
  <w:style w:type="paragraph" w:customStyle="1" w:styleId="Recuodecorpodetexto32">
    <w:name w:val="Recuo de corpo de texto 32"/>
    <w:basedOn w:val="Normal"/>
    <w:uiPriority w:val="99"/>
    <w:qFormat/>
    <w:rsid w:val="004C4E77"/>
    <w:pPr>
      <w:spacing w:after="120"/>
      <w:ind w:left="283"/>
    </w:pPr>
    <w:rPr>
      <w:sz w:val="16"/>
      <w:szCs w:val="16"/>
    </w:rPr>
  </w:style>
  <w:style w:type="paragraph" w:customStyle="1" w:styleId="Recuodecorpodetexto22">
    <w:name w:val="Recuo de corpo de texto 22"/>
    <w:basedOn w:val="Normal"/>
    <w:uiPriority w:val="99"/>
    <w:qFormat/>
    <w:rsid w:val="004C4E77"/>
    <w:pPr>
      <w:spacing w:after="120" w:line="480" w:lineRule="auto"/>
      <w:ind w:left="283"/>
    </w:pPr>
  </w:style>
  <w:style w:type="paragraph" w:customStyle="1" w:styleId="texto1">
    <w:name w:val="texto1"/>
    <w:basedOn w:val="Normal"/>
    <w:uiPriority w:val="99"/>
    <w:qFormat/>
    <w:rsid w:val="004C4E77"/>
    <w:pPr>
      <w:suppressAutoHyphens w:val="0"/>
      <w:spacing w:before="280" w:after="280"/>
    </w:pPr>
  </w:style>
  <w:style w:type="paragraph" w:customStyle="1" w:styleId="Textodecomentrio2">
    <w:name w:val="Texto de comentário2"/>
    <w:basedOn w:val="Normal"/>
    <w:uiPriority w:val="99"/>
    <w:qFormat/>
    <w:rsid w:val="004C4E77"/>
    <w:rPr>
      <w:sz w:val="20"/>
      <w:szCs w:val="20"/>
    </w:rPr>
  </w:style>
  <w:style w:type="paragraph" w:customStyle="1" w:styleId="ArtPar">
    <w:name w:val="ArtPar"/>
    <w:basedOn w:val="Normal"/>
    <w:uiPriority w:val="99"/>
    <w:qFormat/>
    <w:rsid w:val="004C4E77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 w:val="0"/>
      <w:spacing w:before="240" w:after="240"/>
      <w:ind w:firstLine="1418"/>
      <w:jc w:val="both"/>
    </w:pPr>
    <w:rPr>
      <w:color w:val="4C4C4C"/>
    </w:rPr>
  </w:style>
  <w:style w:type="paragraph" w:customStyle="1" w:styleId="Contedodequadro">
    <w:name w:val="Conteúdo de quadro"/>
    <w:basedOn w:val="Corpodetexto"/>
    <w:uiPriority w:val="99"/>
    <w:qFormat/>
    <w:rsid w:val="004C4E77"/>
  </w:style>
  <w:style w:type="paragraph" w:customStyle="1" w:styleId="Contedodetabela">
    <w:name w:val="Conteúdo de tabela"/>
    <w:basedOn w:val="Normal"/>
    <w:uiPriority w:val="99"/>
    <w:qFormat/>
    <w:rsid w:val="004C4E77"/>
    <w:pPr>
      <w:suppressLineNumbers/>
    </w:pPr>
  </w:style>
  <w:style w:type="paragraph" w:customStyle="1" w:styleId="Ttulodetabela">
    <w:name w:val="Título de tabela"/>
    <w:basedOn w:val="Contedodetabela"/>
    <w:uiPriority w:val="99"/>
    <w:qFormat/>
    <w:rsid w:val="004C4E77"/>
    <w:pPr>
      <w:jc w:val="center"/>
    </w:pPr>
    <w:rPr>
      <w:b/>
      <w:bCs/>
    </w:rPr>
  </w:style>
  <w:style w:type="paragraph" w:styleId="Corpodetexto3">
    <w:name w:val="Body Text 3"/>
    <w:basedOn w:val="Normal"/>
    <w:link w:val="Corpodetexto3Char"/>
    <w:uiPriority w:val="99"/>
    <w:qFormat/>
    <w:rsid w:val="0054083E"/>
    <w:pPr>
      <w:spacing w:after="120"/>
    </w:pPr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qFormat/>
    <w:rsid w:val="008C149A"/>
    <w:rPr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49369D"/>
    <w:pPr>
      <w:spacing w:after="120"/>
      <w:ind w:left="283"/>
    </w:pPr>
    <w:rPr>
      <w:sz w:val="16"/>
      <w:szCs w:val="16"/>
    </w:rPr>
  </w:style>
  <w:style w:type="paragraph" w:customStyle="1" w:styleId="AutoCorreo">
    <w:name w:val="AutoCorreção"/>
    <w:uiPriority w:val="99"/>
    <w:qFormat/>
    <w:rsid w:val="006F638C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D52BCC"/>
    <w:rPr>
      <w:b/>
      <w:bCs/>
    </w:rPr>
  </w:style>
  <w:style w:type="paragraph" w:customStyle="1" w:styleId="textolegal">
    <w:name w:val="texto legal"/>
    <w:basedOn w:val="Normal"/>
    <w:uiPriority w:val="99"/>
    <w:qFormat/>
    <w:rsid w:val="00295EE2"/>
    <w:pPr>
      <w:suppressAutoHyphens w:val="0"/>
      <w:spacing w:before="120" w:after="120"/>
      <w:jc w:val="both"/>
    </w:pPr>
    <w:rPr>
      <w:rFonts w:ascii="Arial" w:hAnsi="Arial"/>
      <w:szCs w:val="20"/>
      <w:lang w:eastAsia="pt-BR"/>
    </w:rPr>
  </w:style>
  <w:style w:type="paragraph" w:customStyle="1" w:styleId="wfxRecipient">
    <w:name w:val="wfxRecipient"/>
    <w:basedOn w:val="Normal"/>
    <w:uiPriority w:val="99"/>
    <w:qFormat/>
    <w:rsid w:val="00911C17"/>
    <w:pPr>
      <w:suppressAutoHyphens w:val="0"/>
      <w:jc w:val="both"/>
      <w:textAlignment w:val="baseline"/>
    </w:pPr>
    <w:rPr>
      <w:szCs w:val="20"/>
      <w:lang w:val="es-ES_tradnl" w:eastAsia="en-US"/>
    </w:rPr>
  </w:style>
  <w:style w:type="paragraph" w:customStyle="1" w:styleId="Default">
    <w:name w:val="Default"/>
    <w:qFormat/>
    <w:rsid w:val="00192942"/>
    <w:rPr>
      <w:rFonts w:ascii="Calibri" w:eastAsia="Arial" w:hAnsi="Calibri" w:cs="Calibri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96A73"/>
    <w:pPr>
      <w:ind w:left="720"/>
      <w:contextualSpacing/>
    </w:p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1C0FAA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1C0FA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1C0FAA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C0FAA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0">
    <w:name w:val="default"/>
    <w:basedOn w:val="Normal"/>
    <w:uiPriority w:val="99"/>
    <w:qFormat/>
    <w:rsid w:val="00CE2928"/>
    <w:pPr>
      <w:spacing w:before="280" w:after="280"/>
    </w:pPr>
  </w:style>
  <w:style w:type="paragraph" w:customStyle="1" w:styleId="WW-Corpodetexto3">
    <w:name w:val="WW-Corpo de texto 3"/>
    <w:basedOn w:val="Normal"/>
    <w:uiPriority w:val="99"/>
    <w:qFormat/>
    <w:rsid w:val="001818D3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qFormat/>
    <w:rsid w:val="001818D3"/>
    <w:pPr>
      <w:spacing w:before="100" w:after="100"/>
    </w:pPr>
    <w:rPr>
      <w:rFonts w:eastAsiaTheme="minorEastAsia"/>
    </w:rPr>
  </w:style>
  <w:style w:type="paragraph" w:customStyle="1" w:styleId="rtejustify">
    <w:name w:val="rtejustify"/>
    <w:basedOn w:val="Normal"/>
    <w:qFormat/>
    <w:rsid w:val="00D91139"/>
    <w:pPr>
      <w:suppressAutoHyphens w:val="0"/>
      <w:spacing w:beforeAutospacing="1" w:afterAutospacing="1"/>
    </w:pPr>
    <w:rPr>
      <w:lang w:eastAsia="pt-BR"/>
    </w:rPr>
  </w:style>
  <w:style w:type="paragraph" w:styleId="Reviso">
    <w:name w:val="Revision"/>
    <w:uiPriority w:val="99"/>
    <w:semiHidden/>
    <w:qFormat/>
    <w:rsid w:val="00EA0D0B"/>
    <w:rPr>
      <w:sz w:val="24"/>
      <w:szCs w:val="24"/>
      <w:lang w:eastAsia="ar-SA"/>
    </w:rPr>
  </w:style>
  <w:style w:type="paragraph" w:customStyle="1" w:styleId="SemEspaamento1">
    <w:name w:val="Sem Espaçamento1"/>
    <w:qFormat/>
    <w:rsid w:val="007E0A79"/>
    <w:rPr>
      <w:sz w:val="24"/>
      <w:szCs w:val="24"/>
      <w:lang w:eastAsia="zh-CN"/>
    </w:rPr>
  </w:style>
  <w:style w:type="paragraph" w:customStyle="1" w:styleId="SemEspaamento2">
    <w:name w:val="Sem Espaçamento2"/>
    <w:qFormat/>
    <w:rsid w:val="00F5509F"/>
    <w:rPr>
      <w:sz w:val="24"/>
      <w:szCs w:val="24"/>
      <w:lang w:eastAsia="zh-CN"/>
    </w:rPr>
  </w:style>
  <w:style w:type="paragraph" w:customStyle="1" w:styleId="PargrafodaLista1">
    <w:name w:val="Parágrafo da Lista1"/>
    <w:basedOn w:val="Normal"/>
    <w:qFormat/>
    <w:rsid w:val="00F5509F"/>
    <w:pPr>
      <w:ind w:left="720"/>
      <w:contextualSpacing/>
    </w:pPr>
    <w:rPr>
      <w:lang w:eastAsia="zh-CN"/>
    </w:rPr>
  </w:style>
  <w:style w:type="table" w:styleId="Tabelacomgrade">
    <w:name w:val="Table Grid"/>
    <w:basedOn w:val="Tabelanormal"/>
    <w:uiPriority w:val="59"/>
    <w:rsid w:val="00E638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uiPriority w:val="99"/>
    <w:rsid w:val="009A503C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6F585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Fontepargpadro"/>
    <w:uiPriority w:val="99"/>
    <w:unhideWhenUsed/>
    <w:locked/>
    <w:rsid w:val="006A5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956C-A308-418D-9F9D-57AC7628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PROVISÓRIO</vt:lpstr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subject/>
  <dc:creator>Juliana Rodrigues Carneiro da Silva</dc:creator>
  <dc:description/>
  <cp:lastModifiedBy>User</cp:lastModifiedBy>
  <cp:revision>3</cp:revision>
  <cp:lastPrinted>2023-06-02T17:44:00Z</cp:lastPrinted>
  <dcterms:created xsi:type="dcterms:W3CDTF">2023-09-15T20:21:00Z</dcterms:created>
  <dcterms:modified xsi:type="dcterms:W3CDTF">2023-09-15T20:22:00Z</dcterms:modified>
  <dc:language>pt-BR</dc:language>
</cp:coreProperties>
</file>