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77AA" w14:textId="77777777" w:rsidR="002B5338" w:rsidRDefault="002B5338">
      <w:pPr>
        <w:pStyle w:val="Corpodetexto"/>
        <w:rPr>
          <w:rFonts w:ascii="Times New Roman"/>
          <w:sz w:val="18"/>
        </w:rPr>
      </w:pPr>
    </w:p>
    <w:p w14:paraId="7E367904" w14:textId="77777777" w:rsidR="002B5338" w:rsidRDefault="002B5338">
      <w:pPr>
        <w:pStyle w:val="Corpodetexto"/>
        <w:rPr>
          <w:rFonts w:ascii="Times New Roman"/>
          <w:sz w:val="18"/>
        </w:rPr>
      </w:pPr>
    </w:p>
    <w:p w14:paraId="0ACD7A81" w14:textId="77777777" w:rsidR="002B5338" w:rsidRDefault="002B5338">
      <w:pPr>
        <w:pStyle w:val="Corpodetexto"/>
        <w:rPr>
          <w:rFonts w:ascii="Times New Roman"/>
          <w:sz w:val="18"/>
        </w:rPr>
      </w:pPr>
    </w:p>
    <w:p w14:paraId="07E157A5" w14:textId="77777777" w:rsidR="002B5338" w:rsidRDefault="002B5338">
      <w:pPr>
        <w:pStyle w:val="Corpodetexto"/>
        <w:spacing w:before="5"/>
        <w:rPr>
          <w:rFonts w:ascii="Times New Roman"/>
          <w:sz w:val="18"/>
        </w:rPr>
      </w:pPr>
    </w:p>
    <w:p w14:paraId="6AEC11EE" w14:textId="77777777" w:rsidR="002B5338" w:rsidRDefault="00F77B3C">
      <w:pPr>
        <w:ind w:left="182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 wp14:anchorId="26A67099" wp14:editId="5A3A7433">
            <wp:simplePos x="0" y="0"/>
            <wp:positionH relativeFrom="page">
              <wp:posOffset>1080769</wp:posOffset>
            </wp:positionH>
            <wp:positionV relativeFrom="paragraph">
              <wp:posOffset>-535133</wp:posOffset>
            </wp:positionV>
            <wp:extent cx="1014730" cy="8350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0F88A178" wp14:editId="07A74360">
            <wp:simplePos x="0" y="0"/>
            <wp:positionH relativeFrom="page">
              <wp:posOffset>5350509</wp:posOffset>
            </wp:positionH>
            <wp:positionV relativeFrom="paragraph">
              <wp:posOffset>-535133</wp:posOffset>
            </wp:positionV>
            <wp:extent cx="1687193" cy="8074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193" cy="80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SECRETARIA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TURISMO</w:t>
      </w:r>
    </w:p>
    <w:p w14:paraId="7D78D21D" w14:textId="77777777" w:rsidR="002B5338" w:rsidRDefault="00F77B3C">
      <w:pPr>
        <w:spacing w:before="1"/>
        <w:ind w:left="1820"/>
        <w:rPr>
          <w:sz w:val="18"/>
        </w:rPr>
      </w:pPr>
      <w:r>
        <w:rPr>
          <w:sz w:val="18"/>
        </w:rPr>
        <w:t>SUPERINTENDÊNCIA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FOMENTO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TURISMO</w:t>
      </w:r>
    </w:p>
    <w:p w14:paraId="1F21B014" w14:textId="77777777" w:rsidR="002B5338" w:rsidRDefault="002B5338">
      <w:pPr>
        <w:pStyle w:val="Corpodetexto"/>
        <w:spacing w:before="250"/>
      </w:pPr>
    </w:p>
    <w:p w14:paraId="6A6CA762" w14:textId="77777777" w:rsidR="002B5338" w:rsidRDefault="00F77B3C">
      <w:pPr>
        <w:pStyle w:val="Ttulo"/>
        <w:tabs>
          <w:tab w:val="left" w:pos="4233"/>
          <w:tab w:val="left" w:pos="9528"/>
        </w:tabs>
        <w:spacing w:line="480" w:lineRule="auto"/>
        <w:ind w:left="114" w:right="108"/>
      </w:pPr>
      <w:r>
        <w:rPr>
          <w:color w:val="000000"/>
          <w:shd w:val="clear" w:color="auto" w:fill="BEBEBE"/>
        </w:rPr>
        <w:tab/>
        <w:t>ANEXO XIX</w:t>
      </w:r>
      <w:r>
        <w:rPr>
          <w:color w:val="000000"/>
          <w:shd w:val="clear" w:color="auto" w:fill="BEBEBE"/>
        </w:rPr>
        <w:tab/>
      </w:r>
      <w:r>
        <w:rPr>
          <w:color w:val="000000"/>
        </w:rPr>
        <w:t xml:space="preserve"> ATESTADO DE COMPATIBILIDADE DE PREÇOS</w:t>
      </w:r>
    </w:p>
    <w:p w14:paraId="655E5CAD" w14:textId="77777777" w:rsidR="002B5338" w:rsidRDefault="00F77B3C">
      <w:pPr>
        <w:pStyle w:val="Ttulo"/>
        <w:spacing w:before="1"/>
      </w:pPr>
      <w:r>
        <w:rPr>
          <w:spacing w:val="-2"/>
          <w:u w:val="single"/>
        </w:rPr>
        <w:t>(PAPEL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TIMBRADO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DA PREFEITURA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MUNICIPAL)</w:t>
      </w:r>
    </w:p>
    <w:p w14:paraId="70163F46" w14:textId="77777777" w:rsidR="002B5338" w:rsidRDefault="002B5338">
      <w:pPr>
        <w:pStyle w:val="Corpodetexto"/>
        <w:rPr>
          <w:b/>
        </w:rPr>
      </w:pPr>
    </w:p>
    <w:p w14:paraId="208645E3" w14:textId="77777777" w:rsidR="002B5338" w:rsidRDefault="002B5338">
      <w:pPr>
        <w:pStyle w:val="Corpodetexto"/>
        <w:rPr>
          <w:b/>
        </w:rPr>
      </w:pPr>
    </w:p>
    <w:p w14:paraId="5A33C6D7" w14:textId="77777777" w:rsidR="002B5338" w:rsidRDefault="002B5338">
      <w:pPr>
        <w:pStyle w:val="Corpodetexto"/>
        <w:rPr>
          <w:b/>
        </w:rPr>
      </w:pPr>
    </w:p>
    <w:p w14:paraId="0F601AD9" w14:textId="77777777" w:rsidR="002B5338" w:rsidRDefault="002B5338">
      <w:pPr>
        <w:pStyle w:val="Corpodetexto"/>
        <w:rPr>
          <w:b/>
        </w:rPr>
      </w:pPr>
    </w:p>
    <w:p w14:paraId="74F2AA28" w14:textId="77777777" w:rsidR="002B5338" w:rsidRDefault="002B5338">
      <w:pPr>
        <w:pStyle w:val="Corpodetexto"/>
        <w:rPr>
          <w:b/>
        </w:rPr>
      </w:pPr>
    </w:p>
    <w:p w14:paraId="1C76AAA2" w14:textId="77777777" w:rsidR="002B5338" w:rsidRDefault="002B5338">
      <w:pPr>
        <w:pStyle w:val="Corpodetexto"/>
        <w:rPr>
          <w:b/>
        </w:rPr>
      </w:pPr>
    </w:p>
    <w:p w14:paraId="0F7CC420" w14:textId="77777777" w:rsidR="002B5338" w:rsidRDefault="002B5338">
      <w:pPr>
        <w:pStyle w:val="Corpodetexto"/>
        <w:rPr>
          <w:b/>
        </w:rPr>
      </w:pPr>
    </w:p>
    <w:p w14:paraId="407CA6BD" w14:textId="77777777" w:rsidR="002B5338" w:rsidRDefault="002B5338">
      <w:pPr>
        <w:pStyle w:val="Corpodetexto"/>
        <w:rPr>
          <w:b/>
        </w:rPr>
      </w:pPr>
    </w:p>
    <w:p w14:paraId="09157376" w14:textId="77777777" w:rsidR="002B5338" w:rsidRDefault="002B5338">
      <w:pPr>
        <w:pStyle w:val="Corpodetexto"/>
        <w:rPr>
          <w:b/>
        </w:rPr>
      </w:pPr>
    </w:p>
    <w:p w14:paraId="16FB1E55" w14:textId="77777777" w:rsidR="002B5338" w:rsidRDefault="002B5338">
      <w:pPr>
        <w:pStyle w:val="Corpodetexto"/>
        <w:spacing w:before="60"/>
        <w:rPr>
          <w:b/>
        </w:rPr>
      </w:pPr>
    </w:p>
    <w:p w14:paraId="3AC759A7" w14:textId="77777777" w:rsidR="002B5338" w:rsidRDefault="00F77B3C">
      <w:pPr>
        <w:pStyle w:val="Corpodetexto"/>
        <w:ind w:left="143" w:right="135"/>
        <w:jc w:val="both"/>
      </w:pPr>
      <w:r>
        <w:t>Atesto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consignados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Trabalho,</w:t>
      </w:r>
      <w:r>
        <w:rPr>
          <w:spacing w:val="-2"/>
        </w:rPr>
        <w:t xml:space="preserve"> </w:t>
      </w:r>
      <w:r>
        <w:t>conjuntamente</w:t>
      </w:r>
      <w:r>
        <w:rPr>
          <w:spacing w:val="-3"/>
        </w:rPr>
        <w:t xml:space="preserve"> </w:t>
      </w:r>
      <w:r>
        <w:t>encaminhado com</w:t>
      </w:r>
      <w:r>
        <w:rPr>
          <w:spacing w:val="-3"/>
        </w:rPr>
        <w:t xml:space="preserve"> </w:t>
      </w:r>
      <w:r>
        <w:t xml:space="preserve">esta declaração, são compatíveis com os praticados no mercado, à luz dos princípios da economicidade, razoabilidade e publicidade, conforme </w:t>
      </w:r>
      <w:r>
        <w:rPr>
          <w:b/>
        </w:rPr>
        <w:t xml:space="preserve">NOTA TÉCNICA CONJUNTA Nº 001/2025 </w:t>
      </w:r>
      <w:r>
        <w:t>exarada pelo Tribunal de Contas do Estado da Bahia, Tribunal de Contas dos Municípios do Estado da Bahia e Ministério Público do Estado da Bahia;</w:t>
      </w:r>
    </w:p>
    <w:p w14:paraId="0CC72D0B" w14:textId="77777777" w:rsidR="002B5338" w:rsidRDefault="002B5338">
      <w:pPr>
        <w:pStyle w:val="Corpodetexto"/>
      </w:pPr>
    </w:p>
    <w:p w14:paraId="5017BC83" w14:textId="77777777" w:rsidR="002B5338" w:rsidRDefault="002B5338">
      <w:pPr>
        <w:pStyle w:val="Corpodetexto"/>
        <w:spacing w:before="2"/>
      </w:pPr>
    </w:p>
    <w:p w14:paraId="39A7CC4D" w14:textId="77777777" w:rsidR="002B5338" w:rsidRDefault="00F77B3C">
      <w:pPr>
        <w:pStyle w:val="Corpodetexto"/>
        <w:ind w:left="143"/>
      </w:pPr>
      <w:r>
        <w:rPr>
          <w:spacing w:val="-2"/>
        </w:rPr>
        <w:t>Atenciosamente,</w:t>
      </w:r>
    </w:p>
    <w:p w14:paraId="75557039" w14:textId="77777777" w:rsidR="002B5338" w:rsidRDefault="002B5338">
      <w:pPr>
        <w:pStyle w:val="Corpodetexto"/>
      </w:pPr>
    </w:p>
    <w:p w14:paraId="69BF3B22" w14:textId="77777777" w:rsidR="002B5338" w:rsidRDefault="002B5338">
      <w:pPr>
        <w:pStyle w:val="Corpodetexto"/>
        <w:spacing w:before="120"/>
      </w:pPr>
    </w:p>
    <w:p w14:paraId="684C6E13" w14:textId="77777777" w:rsidR="002B5338" w:rsidRDefault="00F77B3C">
      <w:pPr>
        <w:pStyle w:val="Corpodetexto"/>
        <w:tabs>
          <w:tab w:val="left" w:pos="2130"/>
          <w:tab w:val="left" w:pos="4678"/>
        </w:tabs>
        <w:ind w:left="1"/>
        <w:jc w:val="center"/>
      </w:pPr>
      <w:r>
        <w:t xml:space="preserve">Município/BA,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5727D03A" w14:textId="77777777" w:rsidR="002B5338" w:rsidRDefault="002B5338">
      <w:pPr>
        <w:pStyle w:val="Corpodetexto"/>
      </w:pPr>
    </w:p>
    <w:p w14:paraId="2D6C2E8B" w14:textId="77777777" w:rsidR="002B5338" w:rsidRDefault="002B5338">
      <w:pPr>
        <w:pStyle w:val="Corpodetexto"/>
      </w:pPr>
    </w:p>
    <w:p w14:paraId="2A424C6F" w14:textId="77777777" w:rsidR="002B5338" w:rsidRDefault="002B5338">
      <w:pPr>
        <w:pStyle w:val="Corpodetexto"/>
      </w:pPr>
    </w:p>
    <w:p w14:paraId="4C7B122B" w14:textId="77777777" w:rsidR="002B5338" w:rsidRDefault="002B5338">
      <w:pPr>
        <w:pStyle w:val="Corpodetexto"/>
        <w:spacing w:before="69"/>
      </w:pPr>
    </w:p>
    <w:p w14:paraId="2874DF47" w14:textId="77777777" w:rsidR="002B5338" w:rsidRDefault="00F77B3C">
      <w:pPr>
        <w:ind w:left="2832" w:right="2827"/>
        <w:jc w:val="center"/>
      </w:pPr>
      <w:r>
        <w:rPr>
          <w:b/>
        </w:rPr>
        <w:t>Assinatura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Prefeito(a)</w:t>
      </w:r>
      <w:r>
        <w:rPr>
          <w:b/>
          <w:spacing w:val="-12"/>
        </w:rPr>
        <w:t xml:space="preserve"> </w:t>
      </w:r>
      <w:r>
        <w:rPr>
          <w:b/>
        </w:rPr>
        <w:t xml:space="preserve">Municipal </w:t>
      </w:r>
      <w:r>
        <w:rPr>
          <w:color w:val="FF0000"/>
        </w:rPr>
        <w:t>[Nome do Município solicitante] [Telefone | E-mail | CNPJ]</w:t>
      </w:r>
    </w:p>
    <w:sectPr w:rsidR="002B5338">
      <w:footerReference w:type="default" r:id="rId8"/>
      <w:type w:val="continuous"/>
      <w:pgSz w:w="11910" w:h="16850"/>
      <w:pgMar w:top="1480" w:right="708" w:bottom="1360" w:left="1559" w:header="0" w:footer="1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846D" w14:textId="77777777" w:rsidR="00F77B3C" w:rsidRDefault="00F77B3C">
      <w:r>
        <w:separator/>
      </w:r>
    </w:p>
  </w:endnote>
  <w:endnote w:type="continuationSeparator" w:id="0">
    <w:p w14:paraId="0C10769C" w14:textId="77777777" w:rsidR="00F77B3C" w:rsidRDefault="00F7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D7CE" w14:textId="77777777" w:rsidR="002B5338" w:rsidRDefault="00F77B3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6EC0FA3" wp14:editId="792098A2">
              <wp:simplePos x="0" y="0"/>
              <wp:positionH relativeFrom="page">
                <wp:posOffset>1276858</wp:posOffset>
              </wp:positionH>
              <wp:positionV relativeFrom="page">
                <wp:posOffset>9809022</wp:posOffset>
              </wp:positionV>
              <wp:extent cx="5549265" cy="297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26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C766F" w14:textId="77777777" w:rsidR="002B5338" w:rsidRDefault="00F77B3C">
                          <w:pPr>
                            <w:spacing w:before="21"/>
                            <w:ind w:left="2624" w:right="18" w:hanging="2605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3ª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Avenida,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nº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390,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2º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andar,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Plataforma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Ala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Norte,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Administrativo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Bahia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CAB,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41.745-005,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Salvador/BA. CNPJ: 49.948.074/0001-43</w:t>
                          </w:r>
                          <w:r>
                            <w:rPr>
                              <w:i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Tel.: 55 71 3115-6091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C0F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55pt;margin-top:772.35pt;width:436.95pt;height:23.4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" filled="f" stroked="f">
              <v:textbox inset="0,0,0,0">
                <w:txbxContent>
                  <w:p w14:paraId="728C766F" w14:textId="77777777" w:rsidR="002B5338" w:rsidRDefault="00F77B3C">
                    <w:pPr>
                      <w:spacing w:before="21"/>
                      <w:ind w:left="2624" w:right="18" w:hanging="2605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3ª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Avenida,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nº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390,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2º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andar,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Plataforma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Ala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Norte,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Centro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Administrativo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Bahia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CAB,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CEP: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41.745-005,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Salvador/BA. CNPJ: 49.948.074/0001-43</w:t>
                    </w:r>
                    <w:r>
                      <w:rPr>
                        <w:i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Tel.: 55 71 3115-6091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F7C5" w14:textId="77777777" w:rsidR="00F77B3C" w:rsidRDefault="00F77B3C">
      <w:r>
        <w:separator/>
      </w:r>
    </w:p>
  </w:footnote>
  <w:footnote w:type="continuationSeparator" w:id="0">
    <w:p w14:paraId="55267F37" w14:textId="77777777" w:rsidR="00F77B3C" w:rsidRDefault="00F7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38"/>
    <w:rsid w:val="00010E9C"/>
    <w:rsid w:val="002B5338"/>
    <w:rsid w:val="003115F5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5595"/>
  <w15:docId w15:val="{151FCAB0-638C-42C9-90F7-0911813C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612</Characters>
  <Application>Microsoft Office Word</Application>
  <DocSecurity>0</DocSecurity>
  <Lines>29</Lines>
  <Paragraphs>14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Pitanga de Jesus Guimaraes</dc:creator>
  <cp:lastModifiedBy>Evailson Andrade Rauedys de Oliveira</cp:lastModifiedBy>
  <cp:revision>2</cp:revision>
  <dcterms:created xsi:type="dcterms:W3CDTF">2026-01-08T12:27:00Z</dcterms:created>
  <dcterms:modified xsi:type="dcterms:W3CDTF">2026-01-08T12:27:00Z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iLovePDF</vt:lpwstr>
  </property>
</Properties>
</file>