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E1" w:rsidRDefault="000B35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  <w:u w:val="single"/>
        </w:rPr>
        <w:t>ANEXO 6</w:t>
      </w:r>
    </w:p>
    <w:p w:rsidR="00DF4BE1" w:rsidRDefault="000B3530">
      <w:pPr>
        <w:pStyle w:val="Normal1"/>
        <w:spacing w:before="240" w:line="360" w:lineRule="auto"/>
        <w:jc w:val="center"/>
      </w:pPr>
      <w:r>
        <w:rPr>
          <w:b/>
          <w:color w:val="000000"/>
          <w:sz w:val="24"/>
          <w:szCs w:val="24"/>
        </w:rPr>
        <w:t>TERMO DE COMPROMISSO GRUPO DE PRODUÇÃO ARTESANAL</w:t>
      </w:r>
    </w:p>
    <w:p w:rsidR="00DF4BE1" w:rsidRDefault="000B3530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before="24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Eu,___________________________________________________, portador (a) do RG de nº_____________________, inscrito (a) no CPF sob nº ________________, residente no endereço ____________________________________________________, na cidade de _____________________, representante legal do Grupo de Produção Artesanal da cidade de ______________________, selecionado (a) para comercializar a produção dos membros do referido grupo, conforme Cartas de Anuências anexas, na 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ª Feira Nacional de Negócios do Artesanato - FENEARTE a ser realizada no Pavilhão do Centro de Convenções de Pernambuco - Salgadinho, Olinda, de 0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a 1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de Julho 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, comprometo-me a cumprir as disposições previstas no Edital nº </w:t>
      </w:r>
      <w:r w:rsidR="005F0AB5" w:rsidRPr="005F0AB5">
        <w:rPr>
          <w:sz w:val="24"/>
          <w:szCs w:val="24"/>
        </w:rPr>
        <w:t>004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, da Secretaria do Trabalho, Emprego, Renda e Esporte, e assumo ter a responsabilidade técnica e o compromisso de:</w:t>
      </w:r>
    </w:p>
    <w:p w:rsidR="00DF4BE1" w:rsidRDefault="000B353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2"/>
        </w:tabs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Mobilizar os artesãos e garantir a produção do(s) modelo(s) e quantidades especificadas na divulgação da seleção, de acordo com o cronograma do item 9 do Edital;</w:t>
      </w:r>
    </w:p>
    <w:p w:rsidR="00DF4BE1" w:rsidRDefault="000B353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Preparar para envio as peças produzidas, etiquetadas individualmente e embaladas de forma apropriada, de acordo com o disposto neste Edital. </w:t>
      </w:r>
    </w:p>
    <w:p w:rsidR="00DF4BE1" w:rsidRDefault="00DF4BE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ind w:left="732"/>
        <w:jc w:val="both"/>
        <w:rPr>
          <w:color w:val="000000"/>
          <w:sz w:val="24"/>
          <w:szCs w:val="24"/>
        </w:rPr>
      </w:pPr>
    </w:p>
    <w:p w:rsidR="00DF4BE1" w:rsidRDefault="000B353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Assumo também ter ciência de que:</w:t>
      </w:r>
    </w:p>
    <w:p w:rsidR="00DF4BE1" w:rsidRDefault="00DF4BE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jc w:val="both"/>
        <w:rPr>
          <w:color w:val="000000"/>
          <w:sz w:val="24"/>
          <w:szCs w:val="24"/>
        </w:rPr>
      </w:pPr>
    </w:p>
    <w:p w:rsidR="00DF4BE1" w:rsidRDefault="000B3530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peças dos associados serão expostas em espaço compartilhado, no estande do Estado da Bahia e serão comercializadas, durante todo o período da feira, por integrante do Grupo de Produção Artesanal da cidade de  ______________________, segundo as orientações dos membros da Secretaria do Trabalho, Emprego, Renda e Esporte.</w:t>
      </w:r>
    </w:p>
    <w:p w:rsidR="00DF4BE1" w:rsidRDefault="000B3530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peças NÃO ESTARÃO ASSEGURADAS, em caso de dano ou furto, durante o período do evento ou durante a etapa de logística.</w:t>
      </w:r>
    </w:p>
    <w:p w:rsidR="00DF4BE1" w:rsidRDefault="000B3530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Não há ônus à Secretaria do Trabalho, Emprego, Renda e Esporte em caso de </w:t>
      </w:r>
      <w:r>
        <w:rPr>
          <w:color w:val="000000"/>
          <w:sz w:val="24"/>
          <w:szCs w:val="24"/>
        </w:rPr>
        <w:lastRenderedPageBreak/>
        <w:t>acidente, dano 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DF4BE1" w:rsidRDefault="000B3530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Deverei recolher os produtos não comercializados no prazo determinado e que após este prazo a Secretaria do Trabalho, Emprego, Renda e Esporte não mais responderá por eventuais extravios.</w:t>
      </w:r>
    </w:p>
    <w:p w:rsidR="00DF4BE1" w:rsidRDefault="000B3530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Declaro que assumo o compromisso em respeitar as normas previstas no PAB e respectivo Regulamento de participação na Feira.</w:t>
      </w:r>
    </w:p>
    <w:p w:rsidR="00DF4BE1" w:rsidRDefault="000B3530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Declaro ainda estar apto a ser contemplado pelo edital, não incorrendo em nenhuma de suas vedações.</w:t>
      </w:r>
    </w:p>
    <w:p w:rsidR="00DF4BE1" w:rsidRDefault="00DF4BE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line="360" w:lineRule="auto"/>
        <w:jc w:val="both"/>
        <w:rPr>
          <w:color w:val="000000"/>
          <w:sz w:val="24"/>
          <w:szCs w:val="24"/>
        </w:rPr>
      </w:pPr>
    </w:p>
    <w:p w:rsidR="00DF4BE1" w:rsidRDefault="00DF4BE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DF4BE1" w:rsidRDefault="000B35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DF4BE1" w:rsidRDefault="000B35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Local, Data</w:t>
      </w:r>
    </w:p>
    <w:p w:rsidR="00DF4BE1" w:rsidRDefault="00DF4BE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DF4BE1" w:rsidRDefault="000B35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</w:p>
    <w:p w:rsidR="00DF4BE1" w:rsidRDefault="000B353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da (o) responsável legal do Grupo de Produção Artesanal</w:t>
      </w:r>
    </w:p>
    <w:p w:rsidR="00DF4BE1" w:rsidRDefault="00DF4BE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sectPr w:rsidR="00DF4BE1" w:rsidSect="00DF4BE1">
      <w:headerReference w:type="default" r:id="rId8"/>
      <w:headerReference w:type="first" r:id="rId9"/>
      <w:pgSz w:w="11906" w:h="16838"/>
      <w:pgMar w:top="1440" w:right="1080" w:bottom="1440" w:left="1080" w:header="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30" w:rsidRDefault="000B3530" w:rsidP="005F0AB5">
      <w:pPr>
        <w:spacing w:line="240" w:lineRule="auto"/>
        <w:ind w:left="0" w:hanging="2"/>
      </w:pPr>
      <w:r>
        <w:separator/>
      </w:r>
    </w:p>
  </w:endnote>
  <w:endnote w:type="continuationSeparator" w:id="0">
    <w:p w:rsidR="000B3530" w:rsidRDefault="000B3530" w:rsidP="005F0A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30" w:rsidRDefault="000B3530" w:rsidP="005F0AB5">
      <w:pPr>
        <w:spacing w:line="240" w:lineRule="auto"/>
        <w:ind w:left="0" w:hanging="2"/>
      </w:pPr>
      <w:r>
        <w:separator/>
      </w:r>
    </w:p>
  </w:footnote>
  <w:footnote w:type="continuationSeparator" w:id="0">
    <w:p w:rsidR="000B3530" w:rsidRDefault="000B3530" w:rsidP="005F0A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E1" w:rsidRDefault="000B3530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2827020</wp:posOffset>
          </wp:positionH>
          <wp:positionV relativeFrom="paragraph">
            <wp:posOffset>95885</wp:posOffset>
          </wp:positionV>
          <wp:extent cx="584200" cy="6819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" t="-44" r="-50" b="-44"/>
                  <a:stretch>
                    <a:fillRect/>
                  </a:stretch>
                </pic:blipFill>
                <pic:spPr>
                  <a:xfrm>
                    <a:off x="0" y="0"/>
                    <a:ext cx="58420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4BE1" w:rsidRDefault="00DF4BE1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F4BE1" w:rsidRDefault="00DF4BE1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F4BE1" w:rsidRDefault="00DF4BE1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F4BE1" w:rsidRDefault="00DF4BE1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F4BE1" w:rsidRDefault="000B353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GOVERNO DO ESTADO DA BAHIA</w:t>
    </w:r>
  </w:p>
  <w:p w:rsidR="00DF4BE1" w:rsidRDefault="000B353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SECRETARIA DO TRABALHO, EMPREGO, RENDA E ESPORTE - SETRE</w:t>
    </w:r>
  </w:p>
  <w:p w:rsidR="00DF4BE1" w:rsidRDefault="00DF4BE1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  <w:p w:rsidR="00DF4BE1" w:rsidRDefault="00DF4BE1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E1" w:rsidRDefault="00DF4BE1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4618"/>
    <w:multiLevelType w:val="multilevel"/>
    <w:tmpl w:val="986863B4"/>
    <w:lvl w:ilvl="0">
      <w:start w:val="1"/>
      <w:numFmt w:val="upperLetter"/>
      <w:lvlText w:val="%1."/>
      <w:lvlJc w:val="left"/>
      <w:pPr>
        <w:ind w:left="981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2D62A60"/>
    <w:multiLevelType w:val="multilevel"/>
    <w:tmpl w:val="D90055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BE1"/>
    <w:rsid w:val="000B3530"/>
    <w:rsid w:val="005F0AB5"/>
    <w:rsid w:val="00B479F8"/>
    <w:rsid w:val="00D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777EE-9D4B-41B3-8F04-DC2D583D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DF4BE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pt-BR"/>
    </w:rPr>
  </w:style>
  <w:style w:type="paragraph" w:styleId="Ttulo1">
    <w:name w:val="heading 1"/>
    <w:basedOn w:val="Normal1"/>
    <w:next w:val="Normal1"/>
    <w:rsid w:val="00DF4B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F4B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F4B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F4B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F4BE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DF4B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BE1"/>
  </w:style>
  <w:style w:type="table" w:customStyle="1" w:styleId="TableNormal">
    <w:name w:val="Table Normal"/>
    <w:rsid w:val="00DF4B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autoRedefine/>
    <w:hidden/>
    <w:qFormat/>
    <w:rsid w:val="00DF4B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DF4BE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DF4BE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0">
    <w:name w:val="WW8Num4z0"/>
    <w:autoRedefine/>
    <w:hidden/>
    <w:qFormat/>
    <w:rsid w:val="00DF4BE1"/>
    <w:rPr>
      <w:rFonts w:ascii="Arial" w:eastAsia="Arial" w:hAnsi="Arial" w:cs="Arial" w:hint="default"/>
      <w:spacing w:val="-3"/>
      <w:w w:val="88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4z1">
    <w:name w:val="WW8Num4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5z0">
    <w:name w:val="WW8Num5z0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DF4BE1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1">
    <w:name w:val="WW8Num7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8z0">
    <w:name w:val="WW8Num8z0"/>
    <w:autoRedefine/>
    <w:hidden/>
    <w:qFormat/>
    <w:rsid w:val="00DF4BE1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8z1">
    <w:name w:val="WW8Num8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9z0">
    <w:name w:val="WW8Num9z0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DF4BE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DF4BE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DF4BE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DF4BE1"/>
    <w:rPr>
      <w:rFonts w:ascii="Arial" w:eastAsia="Arial" w:hAnsi="Arial" w:cs="Arial" w:hint="default"/>
      <w:b/>
      <w:bCs/>
      <w:spacing w:val="-3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1">
    <w:name w:val="WW8Num10z1"/>
    <w:autoRedefine/>
    <w:hidden/>
    <w:qFormat/>
    <w:rsid w:val="00DF4BE1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2">
    <w:name w:val="WW8Num10z2"/>
    <w:autoRedefine/>
    <w:hidden/>
    <w:qFormat/>
    <w:rsid w:val="00DF4BE1"/>
    <w:rPr>
      <w:rFonts w:ascii="Arial" w:eastAsia="Arial" w:hAnsi="Arial" w:cs="Arial" w:hint="default"/>
      <w:spacing w:val="-4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3">
    <w:name w:val="WW8Num10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1z0">
    <w:name w:val="WW8Num11z0"/>
    <w:autoRedefine/>
    <w:hidden/>
    <w:qFormat/>
    <w:rsid w:val="00DF4BE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DF4BE1"/>
    <w:rPr>
      <w:rFonts w:ascii="Arial" w:eastAsia="Arial" w:hAnsi="Arial" w:cs="Arial" w:hint="default"/>
      <w:b/>
      <w:bCs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3z1">
    <w:name w:val="WW8Num13z1"/>
    <w:autoRedefine/>
    <w:hidden/>
    <w:qFormat/>
    <w:rsid w:val="00DF4BE1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3z3">
    <w:name w:val="WW8Num13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4z0">
    <w:name w:val="WW8Num14z0"/>
    <w:autoRedefine/>
    <w:hidden/>
    <w:qFormat/>
    <w:rsid w:val="00DF4BE1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4z1">
    <w:name w:val="WW8Num14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5z0">
    <w:name w:val="WW8Num15z0"/>
    <w:autoRedefine/>
    <w:hidden/>
    <w:qFormat/>
    <w:rsid w:val="00DF4BE1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5z1">
    <w:name w:val="WW8Num15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6z0">
    <w:name w:val="WW8Num16z0"/>
    <w:autoRedefine/>
    <w:hidden/>
    <w:qFormat/>
    <w:rsid w:val="00DF4BE1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6z1">
    <w:name w:val="WW8Num16z1"/>
    <w:autoRedefine/>
    <w:hidden/>
    <w:qFormat/>
    <w:rsid w:val="00DF4BE1"/>
    <w:rPr>
      <w:rFonts w:ascii="Arial" w:eastAsia="Arial" w:hAnsi="Arial" w:cs="Arial" w:hint="default"/>
      <w:b/>
      <w:bCs/>
      <w:spacing w:val="0"/>
      <w:w w:val="82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6z3">
    <w:name w:val="WW8Num16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7z0">
    <w:name w:val="WW8Num17z0"/>
    <w:autoRedefine/>
    <w:hidden/>
    <w:qFormat/>
    <w:rsid w:val="00DF4BE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DF4BE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autoRedefine/>
    <w:hidden/>
    <w:qFormat/>
    <w:rsid w:val="00DF4BE1"/>
    <w:rPr>
      <w:rFonts w:ascii="Arial" w:eastAsia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CabealhoChar">
    <w:name w:val="Cabeçalho Char"/>
    <w:basedOn w:val="Fontepargpadro"/>
    <w:autoRedefine/>
    <w:hidden/>
    <w:qFormat/>
    <w:rsid w:val="00DF4BE1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RodapChar">
    <w:name w:val="Rodapé Char"/>
    <w:basedOn w:val="Fontepargpadro"/>
    <w:autoRedefine/>
    <w:hidden/>
    <w:qFormat/>
    <w:rsid w:val="00DF4BE1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basedOn w:val="Fontepargpadro"/>
    <w:autoRedefine/>
    <w:hidden/>
    <w:qFormat/>
    <w:rsid w:val="00DF4BE1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AssuntodocomentrioChar">
    <w:name w:val="Assunto do comentário Char"/>
    <w:basedOn w:val="TextodecomentrioChar"/>
    <w:autoRedefine/>
    <w:hidden/>
    <w:qFormat/>
    <w:rsid w:val="00DF4BE1"/>
    <w:rPr>
      <w:rFonts w:ascii="Arial" w:eastAsia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TextodebaloChar">
    <w:name w:val="Texto de balão Char"/>
    <w:basedOn w:val="Fontepargpadro"/>
    <w:autoRedefine/>
    <w:hidden/>
    <w:qFormat/>
    <w:rsid w:val="00DF4BE1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styleId="Refdecomentrio">
    <w:name w:val="annotation reference"/>
    <w:basedOn w:val="Fontepargpadro"/>
    <w:autoRedefine/>
    <w:hidden/>
    <w:qFormat/>
    <w:rsid w:val="00DF4B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"/>
    <w:autoRedefine/>
    <w:hidden/>
    <w:qFormat/>
    <w:rsid w:val="00DF4B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basedOn w:val="Fontepargpadro"/>
    <w:autoRedefine/>
    <w:hidden/>
    <w:qFormat/>
    <w:rsid w:val="00DF4BE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autoRedefine/>
    <w:hidden/>
    <w:qFormat/>
    <w:rsid w:val="00DF4BE1"/>
    <w:rPr>
      <w:sz w:val="24"/>
      <w:szCs w:val="24"/>
    </w:rPr>
  </w:style>
  <w:style w:type="paragraph" w:styleId="Lista">
    <w:name w:val="List"/>
    <w:basedOn w:val="Corpodotexto"/>
    <w:autoRedefine/>
    <w:hidden/>
    <w:qFormat/>
    <w:rsid w:val="00DF4BE1"/>
  </w:style>
  <w:style w:type="paragraph" w:styleId="Legenda">
    <w:name w:val="caption"/>
    <w:basedOn w:val="Normal"/>
    <w:autoRedefine/>
    <w:hidden/>
    <w:qFormat/>
    <w:rsid w:val="00DF4B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DF4BE1"/>
    <w:pPr>
      <w:suppressLineNumbers/>
    </w:pPr>
  </w:style>
  <w:style w:type="paragraph" w:styleId="Textodecomentrio">
    <w:name w:val="annotation text"/>
    <w:basedOn w:val="Normal"/>
    <w:autoRedefine/>
    <w:hidden/>
    <w:qFormat/>
    <w:rsid w:val="00DF4BE1"/>
    <w:rPr>
      <w:sz w:val="20"/>
      <w:szCs w:val="20"/>
    </w:rPr>
  </w:style>
  <w:style w:type="paragraph" w:customStyle="1" w:styleId="CabealhoeRodap">
    <w:name w:val="Cabeçalho e Rodapé"/>
    <w:basedOn w:val="Normal"/>
    <w:autoRedefine/>
    <w:hidden/>
    <w:qFormat/>
    <w:rsid w:val="00DF4BE1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autoRedefine/>
    <w:hidden/>
    <w:qFormat/>
    <w:rsid w:val="00DF4BE1"/>
  </w:style>
  <w:style w:type="paragraph" w:styleId="Rodap">
    <w:name w:val="footer"/>
    <w:basedOn w:val="Normal"/>
    <w:autoRedefine/>
    <w:hidden/>
    <w:qFormat/>
    <w:rsid w:val="00DF4BE1"/>
  </w:style>
  <w:style w:type="paragraph" w:styleId="Assuntodocomentrio">
    <w:name w:val="annotation subject"/>
    <w:basedOn w:val="Textodecomentrio"/>
    <w:next w:val="Textodecomentrio"/>
    <w:autoRedefine/>
    <w:hidden/>
    <w:qFormat/>
    <w:rsid w:val="00DF4BE1"/>
    <w:rPr>
      <w:b/>
      <w:bCs/>
    </w:rPr>
  </w:style>
  <w:style w:type="paragraph" w:styleId="Textodebalo">
    <w:name w:val="Balloon Text"/>
    <w:basedOn w:val="Normal"/>
    <w:autoRedefine/>
    <w:hidden/>
    <w:qFormat/>
    <w:rsid w:val="00DF4B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autoRedefine/>
    <w:hidden/>
    <w:qFormat/>
    <w:rsid w:val="00DF4BE1"/>
    <w:pPr>
      <w:ind w:left="732" w:firstLine="0"/>
    </w:pPr>
  </w:style>
  <w:style w:type="paragraph" w:customStyle="1" w:styleId="Ttulo11">
    <w:name w:val="Título 11"/>
    <w:basedOn w:val="Normal"/>
    <w:autoRedefine/>
    <w:hidden/>
    <w:qFormat/>
    <w:rsid w:val="00DF4BE1"/>
    <w:pPr>
      <w:ind w:left="2009" w:firstLine="0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autoRedefine/>
    <w:hidden/>
    <w:qFormat/>
    <w:rsid w:val="00DF4BE1"/>
    <w:pPr>
      <w:spacing w:before="6"/>
    </w:pPr>
  </w:style>
  <w:style w:type="paragraph" w:styleId="NormalWeb">
    <w:name w:val="Normal (Web)"/>
    <w:basedOn w:val="Normal"/>
    <w:autoRedefine/>
    <w:hidden/>
    <w:qFormat/>
    <w:rsid w:val="00DF4BE1"/>
    <w:pPr>
      <w:widowControl/>
      <w:autoSpaceDE/>
      <w:spacing w:before="280" w:after="2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rsid w:val="00DF4B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zmuGVec8cAadMtp0wofkLjeGg==">CgMxLjA4AHIhMUdzSVNOSXlBT0pRWTJNWWFUNjV3aFlwY2txYVFucjBC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tsantos</dc:creator>
  <cp:lastModifiedBy>Tiago Cerqueira Santos</cp:lastModifiedBy>
  <cp:revision>2</cp:revision>
  <dcterms:created xsi:type="dcterms:W3CDTF">2024-05-02T14:29:00Z</dcterms:created>
  <dcterms:modified xsi:type="dcterms:W3CDTF">2024-05-02T14:29:00Z</dcterms:modified>
</cp:coreProperties>
</file>