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B7E" w:rsidRPr="002A50C9" w:rsidRDefault="00216712" w:rsidP="007F78AE">
      <w:pPr>
        <w:jc w:val="center"/>
        <w:rPr>
          <w:b/>
          <w:sz w:val="22"/>
          <w:szCs w:val="22"/>
          <w:lang w:val="pt-PT"/>
        </w:rPr>
      </w:pPr>
      <w:r w:rsidRPr="002A50C9">
        <w:rPr>
          <w:b/>
          <w:sz w:val="22"/>
          <w:szCs w:val="22"/>
          <w:lang w:val="pt-PT"/>
        </w:rPr>
        <w:t xml:space="preserve">ANEXO </w:t>
      </w:r>
      <w:r w:rsidR="00233C03">
        <w:rPr>
          <w:b/>
          <w:sz w:val="22"/>
          <w:szCs w:val="22"/>
          <w:lang w:val="pt-PT"/>
        </w:rPr>
        <w:t>11</w:t>
      </w:r>
    </w:p>
    <w:p w:rsidR="006E6B7E" w:rsidRPr="002A50C9" w:rsidRDefault="006E6B7E" w:rsidP="007F78AE">
      <w:pPr>
        <w:jc w:val="center"/>
        <w:rPr>
          <w:b/>
          <w:sz w:val="22"/>
          <w:szCs w:val="22"/>
          <w:lang w:val="pt-PT"/>
        </w:rPr>
      </w:pPr>
    </w:p>
    <w:p w:rsidR="00D05FC6" w:rsidRPr="002A50C9" w:rsidRDefault="00EB534B" w:rsidP="007F78AE">
      <w:pPr>
        <w:jc w:val="center"/>
        <w:rPr>
          <w:b/>
          <w:sz w:val="22"/>
          <w:szCs w:val="22"/>
          <w:lang w:val="pt-PT"/>
        </w:rPr>
      </w:pPr>
      <w:r w:rsidRPr="002A50C9">
        <w:rPr>
          <w:b/>
          <w:sz w:val="22"/>
          <w:szCs w:val="22"/>
          <w:lang w:val="pt-PT"/>
        </w:rPr>
        <w:t>MODELO DE</w:t>
      </w:r>
      <w:r w:rsidR="00CC51CB" w:rsidRPr="002A50C9">
        <w:rPr>
          <w:b/>
          <w:sz w:val="22"/>
          <w:szCs w:val="22"/>
          <w:lang w:val="pt-PT"/>
        </w:rPr>
        <w:t>TERMO DE COLABORAÇÃO</w:t>
      </w:r>
    </w:p>
    <w:p w:rsidR="00D05FC6" w:rsidRPr="002A50C9" w:rsidRDefault="00D05FC6" w:rsidP="00216712">
      <w:pPr>
        <w:pStyle w:val="Recuodecorpodetexto21"/>
        <w:rPr>
          <w:rFonts w:ascii="Times New Roman" w:hAnsi="Times New Roman" w:cs="Times New Roman"/>
          <w:b/>
          <w:sz w:val="22"/>
          <w:szCs w:val="22"/>
        </w:rPr>
      </w:pPr>
    </w:p>
    <w:p w:rsidR="00D05FC6" w:rsidRPr="002A50C9" w:rsidRDefault="00D05FC6" w:rsidP="00216712">
      <w:pPr>
        <w:pStyle w:val="Recuodecorpodetexto21"/>
        <w:ind w:left="3544"/>
        <w:rPr>
          <w:rFonts w:ascii="Times New Roman" w:hAnsi="Times New Roman" w:cs="Times New Roman"/>
          <w:b/>
          <w:sz w:val="22"/>
          <w:szCs w:val="22"/>
        </w:rPr>
      </w:pPr>
    </w:p>
    <w:p w:rsidR="00216712" w:rsidRPr="002A50C9" w:rsidRDefault="00216712" w:rsidP="00216712">
      <w:pPr>
        <w:pStyle w:val="Corpodetexto"/>
        <w:tabs>
          <w:tab w:val="left" w:pos="4498"/>
          <w:tab w:val="left" w:pos="4859"/>
        </w:tabs>
        <w:spacing w:before="1" w:line="235" w:lineRule="auto"/>
        <w:ind w:right="-2"/>
        <w:jc w:val="both"/>
        <w:rPr>
          <w:sz w:val="22"/>
          <w:szCs w:val="22"/>
        </w:rPr>
      </w:pPr>
      <w:r w:rsidRPr="002A50C9">
        <w:rPr>
          <w:sz w:val="22"/>
          <w:szCs w:val="22"/>
        </w:rPr>
        <w:t>TERMODECOLABORAÇÃONº.</w:t>
      </w:r>
      <w:r w:rsidRPr="002A50C9">
        <w:rPr>
          <w:sz w:val="22"/>
          <w:szCs w:val="22"/>
          <w:u w:val="single"/>
        </w:rPr>
        <w:tab/>
      </w:r>
      <w:r w:rsidRPr="002A50C9">
        <w:rPr>
          <w:sz w:val="22"/>
          <w:szCs w:val="22"/>
        </w:rPr>
        <w:t>/</w:t>
      </w:r>
      <w:r w:rsidRPr="002A50C9">
        <w:rPr>
          <w:sz w:val="22"/>
          <w:szCs w:val="22"/>
          <w:u w:val="single"/>
        </w:rPr>
        <w:tab/>
      </w:r>
      <w:r w:rsidRPr="002A50C9">
        <w:rPr>
          <w:sz w:val="22"/>
          <w:szCs w:val="22"/>
        </w:rPr>
        <w:t>QUEENTRESICELEBRAMOESTADODABAHIA,ATRAVÉSDASECRETARIADOTRABALHOEMPREGORENDAEESPORTE-SETREE</w:t>
      </w:r>
    </w:p>
    <w:p w:rsidR="00216712" w:rsidRPr="002A50C9" w:rsidRDefault="00216712" w:rsidP="00216712">
      <w:pPr>
        <w:pStyle w:val="Corpodetexto"/>
        <w:tabs>
          <w:tab w:val="left" w:pos="2185"/>
        </w:tabs>
        <w:spacing w:before="1"/>
        <w:ind w:right="-2"/>
        <w:jc w:val="both"/>
        <w:rPr>
          <w:sz w:val="22"/>
          <w:szCs w:val="22"/>
        </w:rPr>
      </w:pPr>
      <w:r w:rsidRPr="002A50C9">
        <w:rPr>
          <w:sz w:val="22"/>
          <w:szCs w:val="22"/>
          <w:u w:val="single"/>
        </w:rPr>
        <w:tab/>
      </w:r>
      <w:r w:rsidRPr="002A50C9">
        <w:rPr>
          <w:sz w:val="22"/>
          <w:szCs w:val="22"/>
        </w:rPr>
        <w:t>,ORGANIZAÇÃODASOCIEDADECIVIL–OSC.</w:t>
      </w:r>
    </w:p>
    <w:p w:rsidR="00D05FC6" w:rsidRPr="002A50C9" w:rsidRDefault="00D05FC6" w:rsidP="00216712">
      <w:pPr>
        <w:jc w:val="both"/>
        <w:rPr>
          <w:b/>
          <w:sz w:val="22"/>
          <w:szCs w:val="22"/>
        </w:rPr>
      </w:pPr>
    </w:p>
    <w:p w:rsidR="00216712" w:rsidRPr="002A50C9" w:rsidRDefault="00216712" w:rsidP="00216712">
      <w:pPr>
        <w:pStyle w:val="Corpodetexto"/>
        <w:spacing w:before="1"/>
        <w:ind w:right="-2"/>
        <w:jc w:val="both"/>
        <w:rPr>
          <w:sz w:val="22"/>
          <w:szCs w:val="22"/>
        </w:rPr>
      </w:pPr>
    </w:p>
    <w:p w:rsidR="00216712" w:rsidRPr="002A50C9" w:rsidRDefault="00216712" w:rsidP="00216712">
      <w:pPr>
        <w:pStyle w:val="Corpodetexto"/>
        <w:spacing w:line="251" w:lineRule="exact"/>
        <w:ind w:right="-2"/>
        <w:jc w:val="both"/>
        <w:rPr>
          <w:sz w:val="22"/>
          <w:szCs w:val="22"/>
        </w:rPr>
      </w:pPr>
      <w:r w:rsidRPr="002A50C9">
        <w:rPr>
          <w:sz w:val="22"/>
          <w:szCs w:val="22"/>
        </w:rPr>
        <w:t>OESTADODABAHIA,porintermédiodaSECRETARIADOTRABALHO,EMPREGO,RENDAE</w:t>
      </w:r>
    </w:p>
    <w:p w:rsidR="00216712" w:rsidRPr="002A50C9" w:rsidRDefault="00216712" w:rsidP="00216712">
      <w:pPr>
        <w:pStyle w:val="Corpodetexto"/>
        <w:tabs>
          <w:tab w:val="left" w:pos="5895"/>
          <w:tab w:val="left" w:pos="8971"/>
          <w:tab w:val="left" w:pos="9479"/>
        </w:tabs>
        <w:ind w:right="-2"/>
        <w:jc w:val="both"/>
        <w:rPr>
          <w:sz w:val="22"/>
          <w:szCs w:val="22"/>
        </w:rPr>
      </w:pPr>
      <w:r w:rsidRPr="002A50C9">
        <w:rPr>
          <w:sz w:val="22"/>
          <w:szCs w:val="22"/>
        </w:rPr>
        <w:t>ESPORTE-SETRE,CNPJnº13.937.123/0001-03,situadaàAv.LuizVianaFilho,200,3ªPlataforma,2ªAvenida,CentroAdministrativodaBahia–CAB,CEP:41.745-003,Salvador-BA,nesteatorepresentadapor seutitular,</w:t>
      </w:r>
      <w:r w:rsidRPr="002A50C9">
        <w:rPr>
          <w:sz w:val="22"/>
          <w:szCs w:val="22"/>
          <w:u w:val="single"/>
        </w:rPr>
        <w:tab/>
      </w:r>
      <w:r w:rsidRPr="002A50C9">
        <w:rPr>
          <w:sz w:val="22"/>
          <w:szCs w:val="22"/>
        </w:rPr>
        <w:t>, (nacionalidade),(portadordaCarteiradeIdentidadenº.</w:t>
      </w:r>
      <w:r w:rsidRPr="002A50C9">
        <w:rPr>
          <w:sz w:val="22"/>
          <w:szCs w:val="22"/>
          <w:u w:val="single"/>
        </w:rPr>
        <w:t>________</w:t>
      </w:r>
      <w:r w:rsidRPr="002A50C9">
        <w:rPr>
          <w:sz w:val="22"/>
          <w:szCs w:val="22"/>
        </w:rPr>
        <w:t>edoCPF/MFnº.___</w:t>
      </w:r>
      <w:r w:rsidRPr="002A50C9">
        <w:rPr>
          <w:sz w:val="22"/>
          <w:szCs w:val="22"/>
          <w:u w:val="single"/>
        </w:rPr>
        <w:tab/>
      </w:r>
      <w:r w:rsidRPr="002A50C9">
        <w:rPr>
          <w:sz w:val="22"/>
          <w:szCs w:val="22"/>
        </w:rPr>
        <w:t>,</w:t>
      </w:r>
    </w:p>
    <w:p w:rsidR="00216712" w:rsidRPr="002A50C9" w:rsidRDefault="00216712" w:rsidP="00216712">
      <w:pPr>
        <w:pStyle w:val="Corpodetexto"/>
        <w:tabs>
          <w:tab w:val="left" w:pos="5895"/>
          <w:tab w:val="left" w:pos="8971"/>
          <w:tab w:val="left" w:pos="9479"/>
        </w:tabs>
        <w:ind w:right="-2"/>
        <w:jc w:val="both"/>
        <w:rPr>
          <w:sz w:val="22"/>
          <w:szCs w:val="22"/>
        </w:rPr>
      </w:pPr>
      <w:r w:rsidRPr="002A50C9">
        <w:rPr>
          <w:sz w:val="22"/>
          <w:szCs w:val="22"/>
        </w:rPr>
        <w:t xml:space="preserve">Autorizado pelo  Decreto  Governamentalde  </w:t>
      </w:r>
      <w:r w:rsidRPr="002A50C9">
        <w:rPr>
          <w:sz w:val="22"/>
          <w:szCs w:val="22"/>
          <w:u w:val="single"/>
        </w:rPr>
        <w:t>/</w:t>
      </w:r>
      <w:r w:rsidRPr="002A50C9">
        <w:rPr>
          <w:sz w:val="22"/>
          <w:szCs w:val="22"/>
          <w:u w:val="single"/>
        </w:rPr>
        <w:tab/>
      </w:r>
      <w:r w:rsidRPr="002A50C9">
        <w:rPr>
          <w:sz w:val="22"/>
          <w:szCs w:val="22"/>
        </w:rPr>
        <w:t xml:space="preserve">/,publicado  no  D.O.E.  de </w:t>
      </w:r>
      <w:r w:rsidRPr="002A50C9">
        <w:rPr>
          <w:sz w:val="22"/>
          <w:szCs w:val="22"/>
          <w:u w:val="single"/>
        </w:rPr>
        <w:t>/</w:t>
      </w:r>
      <w:r w:rsidRPr="002A50C9">
        <w:rPr>
          <w:sz w:val="22"/>
          <w:szCs w:val="22"/>
          <w:u w:val="single"/>
        </w:rPr>
        <w:tab/>
        <w:t>/</w:t>
      </w:r>
      <w:r w:rsidRPr="002A50C9">
        <w:rPr>
          <w:sz w:val="22"/>
          <w:szCs w:val="22"/>
        </w:rPr>
        <w:t>,doravante denominadaCONCEDENTE,eo</w:t>
      </w:r>
      <w:r w:rsidRPr="002A50C9">
        <w:rPr>
          <w:sz w:val="22"/>
          <w:szCs w:val="22"/>
          <w:u w:val="single"/>
        </w:rPr>
        <w:tab/>
      </w:r>
      <w:r w:rsidRPr="002A50C9">
        <w:rPr>
          <w:sz w:val="22"/>
          <w:szCs w:val="22"/>
        </w:rPr>
        <w:t>,CNPJ/MFnº.</w:t>
      </w:r>
    </w:p>
    <w:p w:rsidR="00216712" w:rsidRPr="002A50C9" w:rsidRDefault="00216712" w:rsidP="00216712">
      <w:pPr>
        <w:pStyle w:val="Corpodetexto"/>
        <w:tabs>
          <w:tab w:val="left" w:pos="2669"/>
          <w:tab w:val="left" w:pos="3519"/>
          <w:tab w:val="left" w:pos="5189"/>
          <w:tab w:val="left" w:pos="6901"/>
          <w:tab w:val="left" w:pos="7890"/>
          <w:tab w:val="left" w:pos="9112"/>
          <w:tab w:val="left" w:pos="9962"/>
        </w:tabs>
        <w:spacing w:before="1" w:line="251" w:lineRule="exact"/>
        <w:ind w:right="-2"/>
        <w:jc w:val="both"/>
        <w:rPr>
          <w:sz w:val="22"/>
          <w:szCs w:val="22"/>
        </w:rPr>
      </w:pPr>
      <w:r w:rsidRPr="002A50C9">
        <w:rPr>
          <w:sz w:val="22"/>
          <w:szCs w:val="22"/>
          <w:u w:val="single"/>
        </w:rPr>
        <w:tab/>
      </w:r>
      <w:r w:rsidRPr="002A50C9">
        <w:rPr>
          <w:sz w:val="22"/>
          <w:szCs w:val="22"/>
        </w:rPr>
        <w:t>,</w:t>
      </w:r>
      <w:r w:rsidRPr="002A50C9">
        <w:rPr>
          <w:sz w:val="22"/>
          <w:szCs w:val="22"/>
        </w:rPr>
        <w:tab/>
        <w:t>Inscrição</w:t>
      </w:r>
      <w:r w:rsidRPr="002A50C9">
        <w:rPr>
          <w:sz w:val="22"/>
          <w:szCs w:val="22"/>
        </w:rPr>
        <w:tab/>
        <w:t>Municipal</w:t>
      </w:r>
      <w:r w:rsidRPr="002A50C9">
        <w:rPr>
          <w:sz w:val="22"/>
          <w:szCs w:val="22"/>
        </w:rPr>
        <w:tab/>
        <w:t>nº</w:t>
      </w:r>
      <w:r w:rsidRPr="002A50C9">
        <w:rPr>
          <w:sz w:val="22"/>
          <w:szCs w:val="22"/>
        </w:rPr>
        <w:tab/>
      </w:r>
      <w:r w:rsidRPr="002A50C9">
        <w:rPr>
          <w:sz w:val="22"/>
          <w:szCs w:val="22"/>
          <w:u w:val="single"/>
        </w:rPr>
        <w:tab/>
      </w:r>
      <w:r w:rsidRPr="002A50C9">
        <w:rPr>
          <w:sz w:val="22"/>
          <w:szCs w:val="22"/>
        </w:rPr>
        <w:t>,</w:t>
      </w:r>
      <w:r w:rsidRPr="002A50C9">
        <w:rPr>
          <w:sz w:val="22"/>
          <w:szCs w:val="22"/>
        </w:rPr>
        <w:tab/>
      </w:r>
    </w:p>
    <w:p w:rsidR="00216712" w:rsidRPr="002A50C9" w:rsidRDefault="00216712" w:rsidP="00216712">
      <w:pPr>
        <w:pStyle w:val="Corpodetexto"/>
        <w:tabs>
          <w:tab w:val="left" w:pos="2669"/>
          <w:tab w:val="left" w:pos="3519"/>
          <w:tab w:val="left" w:pos="5189"/>
          <w:tab w:val="left" w:pos="6901"/>
          <w:tab w:val="left" w:pos="7890"/>
          <w:tab w:val="left" w:pos="9112"/>
          <w:tab w:val="left" w:pos="9962"/>
        </w:tabs>
        <w:spacing w:before="1" w:line="251" w:lineRule="exact"/>
        <w:ind w:right="-2"/>
        <w:jc w:val="both"/>
        <w:rPr>
          <w:sz w:val="22"/>
          <w:szCs w:val="22"/>
        </w:rPr>
      </w:pPr>
      <w:r w:rsidRPr="002A50C9">
        <w:rPr>
          <w:sz w:val="22"/>
          <w:szCs w:val="22"/>
        </w:rPr>
        <w:t>situada</w:t>
      </w:r>
    </w:p>
    <w:p w:rsidR="00216712" w:rsidRPr="002A50C9" w:rsidRDefault="00216712" w:rsidP="00216712">
      <w:pPr>
        <w:pStyle w:val="Corpodetexto"/>
        <w:tabs>
          <w:tab w:val="left" w:pos="4749"/>
          <w:tab w:val="left" w:pos="6964"/>
        </w:tabs>
        <w:spacing w:line="251" w:lineRule="exact"/>
        <w:ind w:right="-2"/>
        <w:jc w:val="both"/>
        <w:rPr>
          <w:sz w:val="22"/>
          <w:szCs w:val="22"/>
        </w:rPr>
      </w:pPr>
      <w:r w:rsidRPr="002A50C9">
        <w:rPr>
          <w:sz w:val="22"/>
          <w:szCs w:val="22"/>
          <w:u w:val="single"/>
        </w:rPr>
        <w:tab/>
      </w:r>
      <w:r w:rsidRPr="002A50C9">
        <w:rPr>
          <w:sz w:val="22"/>
          <w:szCs w:val="22"/>
        </w:rPr>
        <w:t>,   CEP:</w:t>
      </w:r>
      <w:r w:rsidRPr="002A50C9">
        <w:rPr>
          <w:sz w:val="22"/>
          <w:szCs w:val="22"/>
          <w:u w:val="single"/>
        </w:rPr>
        <w:tab/>
      </w:r>
      <w:r w:rsidRPr="002A50C9">
        <w:rPr>
          <w:sz w:val="22"/>
          <w:szCs w:val="22"/>
        </w:rPr>
        <w:t>,   neste   ato   representada   pelo</w:t>
      </w:r>
    </w:p>
    <w:p w:rsidR="00216712" w:rsidRPr="002A50C9" w:rsidRDefault="00216712" w:rsidP="00216712">
      <w:pPr>
        <w:pStyle w:val="Corpodetexto"/>
        <w:tabs>
          <w:tab w:val="left" w:pos="3038"/>
          <w:tab w:val="left" w:pos="3527"/>
          <w:tab w:val="left" w:pos="3705"/>
          <w:tab w:val="left" w:pos="8344"/>
        </w:tabs>
        <w:spacing w:before="2"/>
        <w:ind w:right="-2"/>
        <w:jc w:val="both"/>
        <w:rPr>
          <w:sz w:val="22"/>
          <w:szCs w:val="22"/>
        </w:rPr>
      </w:pPr>
      <w:r w:rsidRPr="002A50C9">
        <w:rPr>
          <w:sz w:val="22"/>
          <w:szCs w:val="22"/>
          <w:u w:val="single"/>
        </w:rPr>
        <w:tab/>
      </w:r>
      <w:r w:rsidRPr="002A50C9">
        <w:rPr>
          <w:sz w:val="22"/>
          <w:szCs w:val="22"/>
        </w:rPr>
        <w:t>,(portadordaCarteiradeIdentidaden.º</w:t>
      </w:r>
      <w:r w:rsidRPr="002A50C9">
        <w:rPr>
          <w:sz w:val="22"/>
          <w:szCs w:val="22"/>
          <w:u w:val="single"/>
        </w:rPr>
        <w:tab/>
      </w:r>
      <w:r w:rsidRPr="002A50C9">
        <w:rPr>
          <w:sz w:val="22"/>
          <w:szCs w:val="22"/>
        </w:rPr>
        <w:t>,inscrito(s)noCPF/MFsobon.º</w:t>
      </w:r>
      <w:r w:rsidRPr="002A50C9">
        <w:rPr>
          <w:sz w:val="22"/>
          <w:szCs w:val="22"/>
          <w:u w:val="single"/>
        </w:rPr>
        <w:tab/>
      </w:r>
      <w:r w:rsidRPr="002A50C9">
        <w:rPr>
          <w:sz w:val="22"/>
          <w:szCs w:val="22"/>
          <w:u w:val="single"/>
        </w:rPr>
        <w:tab/>
      </w:r>
      <w:r w:rsidRPr="002A50C9">
        <w:rPr>
          <w:sz w:val="22"/>
          <w:szCs w:val="22"/>
        </w:rPr>
        <w:t>,doravantedenominadaOSCCELEBRANTE,referenteaoProcesso Administrativonº</w:t>
      </w:r>
      <w:r w:rsidRPr="002A50C9">
        <w:rPr>
          <w:sz w:val="22"/>
          <w:szCs w:val="22"/>
          <w:u w:val="single"/>
        </w:rPr>
        <w:tab/>
      </w:r>
      <w:r w:rsidRPr="002A50C9">
        <w:rPr>
          <w:sz w:val="22"/>
          <w:szCs w:val="22"/>
          <w:u w:val="single"/>
        </w:rPr>
        <w:tab/>
      </w:r>
      <w:r w:rsidRPr="002A50C9">
        <w:rPr>
          <w:sz w:val="22"/>
          <w:szCs w:val="22"/>
          <w:u w:val="single"/>
        </w:rPr>
        <w:tab/>
      </w:r>
      <w:r w:rsidRPr="002A50C9">
        <w:rPr>
          <w:sz w:val="22"/>
          <w:szCs w:val="22"/>
        </w:rPr>
        <w:t>,formalizaopresentetermodecolaboração,queseregerápelaLeiFederal nº. 13.019/2014, que regulamenta o regime jurídico das parcerias entre a administração públicae as organizações da sociedade civil, e pelo Decreto Estadual nº. 17.091/2016, mediante as cláusulas econdições discriminadas.</w:t>
      </w:r>
    </w:p>
    <w:p w:rsidR="007950B6" w:rsidRPr="002A50C9" w:rsidRDefault="007950B6" w:rsidP="00216712">
      <w:pPr>
        <w:jc w:val="both"/>
        <w:rPr>
          <w:sz w:val="22"/>
          <w:szCs w:val="22"/>
        </w:rPr>
      </w:pPr>
    </w:p>
    <w:p w:rsidR="00835360" w:rsidRPr="002A50C9" w:rsidRDefault="00835360" w:rsidP="00216712">
      <w:pPr>
        <w:jc w:val="both"/>
        <w:rPr>
          <w:sz w:val="22"/>
          <w:szCs w:val="22"/>
        </w:rPr>
      </w:pPr>
    </w:p>
    <w:p w:rsidR="00D05FC6" w:rsidRPr="002A50C9" w:rsidRDefault="00D05FC6" w:rsidP="00216712">
      <w:pPr>
        <w:jc w:val="both"/>
        <w:rPr>
          <w:b/>
          <w:sz w:val="22"/>
          <w:szCs w:val="22"/>
        </w:rPr>
      </w:pPr>
      <w:r w:rsidRPr="002A50C9">
        <w:rPr>
          <w:b/>
          <w:sz w:val="22"/>
          <w:szCs w:val="22"/>
        </w:rPr>
        <w:t>CLÁUSULA PRIMEIRA – OBJETO</w:t>
      </w:r>
    </w:p>
    <w:p w:rsidR="00ED63CD" w:rsidRPr="002A50C9" w:rsidRDefault="00ED63CD" w:rsidP="00216712">
      <w:pPr>
        <w:jc w:val="both"/>
        <w:rPr>
          <w:sz w:val="22"/>
          <w:szCs w:val="22"/>
        </w:rPr>
      </w:pPr>
    </w:p>
    <w:p w:rsidR="00216712" w:rsidRPr="002A50C9" w:rsidRDefault="00216712" w:rsidP="00216712">
      <w:pPr>
        <w:pStyle w:val="Corpodetexto"/>
        <w:tabs>
          <w:tab w:val="left" w:pos="4452"/>
          <w:tab w:val="left" w:pos="8221"/>
        </w:tabs>
        <w:ind w:right="-2"/>
        <w:jc w:val="both"/>
        <w:rPr>
          <w:sz w:val="22"/>
          <w:szCs w:val="22"/>
        </w:rPr>
      </w:pPr>
      <w:r w:rsidRPr="002A50C9">
        <w:rPr>
          <w:sz w:val="22"/>
          <w:szCs w:val="22"/>
        </w:rPr>
        <w:t xml:space="preserve">Constitui objeto do presente termo de colaboração a execução do Projeto Qualifica Bahia, de acordocom as especificações e obrigações constantes Termo de Referência </w:t>
      </w:r>
      <w:r w:rsidRPr="002A50C9">
        <w:rPr>
          <w:sz w:val="22"/>
          <w:szCs w:val="22"/>
          <w:highlight w:val="green"/>
        </w:rPr>
        <w:t xml:space="preserve">- </w:t>
      </w:r>
      <w:r w:rsidRPr="002A50C9">
        <w:rPr>
          <w:rFonts w:cs="Calibri"/>
          <w:bCs/>
          <w:sz w:val="22"/>
          <w:szCs w:val="22"/>
          <w:highlight w:val="green"/>
        </w:rPr>
        <w:t>Projeto PAC Eletricidade,</w:t>
      </w:r>
      <w:r w:rsidRPr="002A50C9">
        <w:rPr>
          <w:sz w:val="22"/>
          <w:szCs w:val="22"/>
          <w:highlight w:val="green"/>
        </w:rPr>
        <w:t xml:space="preserve"> com ascondições previstas neste termo, conforme detalhado no Plano de Trabalho, ANEXO VIII</w:t>
      </w:r>
      <w:r w:rsidRPr="002A50C9">
        <w:rPr>
          <w:sz w:val="22"/>
          <w:szCs w:val="22"/>
        </w:rPr>
        <w:t>, a ser realizadonoTerritóriodeIdentidade</w:t>
      </w:r>
      <w:r w:rsidRPr="002A50C9">
        <w:rPr>
          <w:sz w:val="22"/>
          <w:szCs w:val="22"/>
          <w:u w:val="single"/>
        </w:rPr>
        <w:tab/>
      </w:r>
      <w:r w:rsidRPr="002A50C9">
        <w:rPr>
          <w:sz w:val="22"/>
          <w:szCs w:val="22"/>
        </w:rPr>
        <w:t>,no(s)município(s)de</w:t>
      </w:r>
      <w:r w:rsidRPr="002A50C9">
        <w:rPr>
          <w:sz w:val="22"/>
          <w:szCs w:val="22"/>
          <w:u w:val="single"/>
        </w:rPr>
        <w:tab/>
      </w:r>
      <w:r w:rsidRPr="002A50C9">
        <w:rPr>
          <w:sz w:val="22"/>
          <w:szCs w:val="22"/>
        </w:rPr>
        <w:t>noEstadoda Bahia.</w:t>
      </w:r>
    </w:p>
    <w:p w:rsidR="00711389" w:rsidRPr="002A50C9" w:rsidRDefault="00711389" w:rsidP="00216712">
      <w:pPr>
        <w:pStyle w:val="Corpodetexto"/>
        <w:tabs>
          <w:tab w:val="left" w:pos="4670"/>
          <w:tab w:val="left" w:pos="8438"/>
        </w:tabs>
        <w:ind w:right="286"/>
        <w:jc w:val="both"/>
        <w:rPr>
          <w:sz w:val="22"/>
          <w:szCs w:val="22"/>
        </w:rPr>
      </w:pPr>
    </w:p>
    <w:p w:rsidR="00D05FC6" w:rsidRPr="002A50C9" w:rsidRDefault="00D05FC6" w:rsidP="00216712">
      <w:pPr>
        <w:pStyle w:val="PargrafodaLista"/>
        <w:ind w:left="11"/>
        <w:jc w:val="both"/>
        <w:rPr>
          <w:b/>
          <w:sz w:val="22"/>
          <w:szCs w:val="22"/>
        </w:rPr>
      </w:pPr>
      <w:r w:rsidRPr="002A50C9">
        <w:rPr>
          <w:b/>
          <w:sz w:val="22"/>
          <w:szCs w:val="22"/>
        </w:rPr>
        <w:t>PARÁGRAFO ÚNICO</w:t>
      </w:r>
    </w:p>
    <w:p w:rsidR="001E3456" w:rsidRPr="002A50C9" w:rsidRDefault="001E3456" w:rsidP="00216712">
      <w:pPr>
        <w:jc w:val="both"/>
        <w:rPr>
          <w:b/>
          <w:sz w:val="22"/>
          <w:szCs w:val="22"/>
        </w:rPr>
      </w:pPr>
    </w:p>
    <w:p w:rsidR="007F78AE" w:rsidRPr="002A50C9" w:rsidRDefault="007F78AE" w:rsidP="007F78AE">
      <w:pPr>
        <w:pStyle w:val="Corpodetexto"/>
        <w:ind w:right="-2"/>
        <w:jc w:val="both"/>
        <w:rPr>
          <w:spacing w:val="-59"/>
          <w:sz w:val="22"/>
          <w:szCs w:val="22"/>
        </w:rPr>
      </w:pPr>
      <w:r w:rsidRPr="002A50C9">
        <w:rPr>
          <w:sz w:val="22"/>
          <w:szCs w:val="22"/>
        </w:rPr>
        <w:t xml:space="preserve">Faz parte integrante deste termo de colaboração o </w:t>
      </w:r>
      <w:r w:rsidRPr="002A50C9">
        <w:rPr>
          <w:sz w:val="22"/>
          <w:szCs w:val="22"/>
          <w:highlight w:val="green"/>
        </w:rPr>
        <w:t>Anexo VIII</w:t>
      </w:r>
      <w:r w:rsidRPr="002A50C9">
        <w:rPr>
          <w:sz w:val="22"/>
          <w:szCs w:val="22"/>
        </w:rPr>
        <w:t xml:space="preserve"> – Plano de Trabalho.</w:t>
      </w:r>
    </w:p>
    <w:p w:rsidR="00D05FC6" w:rsidRPr="002A50C9" w:rsidRDefault="00D05FC6" w:rsidP="00216712">
      <w:pPr>
        <w:jc w:val="both"/>
        <w:rPr>
          <w:sz w:val="22"/>
          <w:szCs w:val="22"/>
        </w:rPr>
      </w:pPr>
    </w:p>
    <w:p w:rsidR="00835360" w:rsidRPr="002A50C9" w:rsidRDefault="00835360" w:rsidP="00216712">
      <w:pPr>
        <w:jc w:val="both"/>
        <w:rPr>
          <w:b/>
          <w:sz w:val="22"/>
          <w:szCs w:val="22"/>
        </w:rPr>
      </w:pPr>
    </w:p>
    <w:p w:rsidR="00D05FC6" w:rsidRPr="002A50C9" w:rsidRDefault="00D05FC6" w:rsidP="00216712">
      <w:pPr>
        <w:jc w:val="both"/>
        <w:rPr>
          <w:b/>
          <w:sz w:val="22"/>
          <w:szCs w:val="22"/>
        </w:rPr>
      </w:pPr>
      <w:r w:rsidRPr="002A50C9">
        <w:rPr>
          <w:b/>
          <w:sz w:val="22"/>
          <w:szCs w:val="22"/>
        </w:rPr>
        <w:t xml:space="preserve">CLÁUSULA SEGUNDA </w:t>
      </w:r>
      <w:r w:rsidR="00032BB8" w:rsidRPr="002A50C9">
        <w:rPr>
          <w:b/>
          <w:sz w:val="22"/>
          <w:szCs w:val="22"/>
        </w:rPr>
        <w:t>–</w:t>
      </w:r>
      <w:r w:rsidRPr="002A50C9">
        <w:rPr>
          <w:b/>
          <w:sz w:val="22"/>
          <w:szCs w:val="22"/>
        </w:rPr>
        <w:t xml:space="preserve"> VIGÊNCIA</w:t>
      </w:r>
    </w:p>
    <w:p w:rsidR="007F78AE" w:rsidRPr="002A50C9" w:rsidRDefault="007F78AE" w:rsidP="00216712">
      <w:pPr>
        <w:jc w:val="both"/>
        <w:rPr>
          <w:b/>
          <w:sz w:val="22"/>
          <w:szCs w:val="22"/>
        </w:rPr>
      </w:pPr>
    </w:p>
    <w:p w:rsidR="00835360" w:rsidRPr="002A50C9" w:rsidRDefault="00D63DA5" w:rsidP="00216712">
      <w:pPr>
        <w:pStyle w:val="PargrafodaLista"/>
        <w:ind w:left="11"/>
        <w:jc w:val="both"/>
        <w:rPr>
          <w:color w:val="000000" w:themeColor="text1"/>
          <w:sz w:val="22"/>
          <w:szCs w:val="22"/>
        </w:rPr>
      </w:pPr>
      <w:r w:rsidRPr="002A50C9">
        <w:rPr>
          <w:sz w:val="22"/>
          <w:szCs w:val="22"/>
        </w:rPr>
        <w:t xml:space="preserve">O prazo de vigência deste Termo de Colaboração será </w:t>
      </w:r>
      <w:r w:rsidR="002E65DC" w:rsidRPr="002A50C9">
        <w:rPr>
          <w:sz w:val="22"/>
          <w:szCs w:val="22"/>
        </w:rPr>
        <w:t xml:space="preserve">de </w:t>
      </w:r>
      <w:r w:rsidR="007F78AE" w:rsidRPr="002A50C9">
        <w:rPr>
          <w:sz w:val="22"/>
          <w:szCs w:val="22"/>
        </w:rPr>
        <w:t xml:space="preserve">__________(  </w:t>
      </w:r>
      <w:r w:rsidR="00C90D09" w:rsidRPr="002A50C9">
        <w:rPr>
          <w:sz w:val="22"/>
          <w:szCs w:val="22"/>
        </w:rPr>
        <w:t>) meses</w:t>
      </w:r>
      <w:r w:rsidRPr="002A50C9">
        <w:rPr>
          <w:sz w:val="22"/>
          <w:szCs w:val="22"/>
        </w:rPr>
        <w:t xml:space="preserve"> contados </w:t>
      </w:r>
      <w:r w:rsidR="002E65DC" w:rsidRPr="002A50C9">
        <w:rPr>
          <w:color w:val="000000" w:themeColor="text1"/>
          <w:sz w:val="22"/>
          <w:szCs w:val="22"/>
        </w:rPr>
        <w:t>a partir da data de sua assinatura, podendo ser prorrogado por igual período, mediante termo aditivo</w:t>
      </w:r>
    </w:p>
    <w:p w:rsidR="00532F0F" w:rsidRPr="002A50C9" w:rsidRDefault="00532F0F" w:rsidP="00216712">
      <w:pPr>
        <w:pStyle w:val="PargrafodaLista"/>
        <w:ind w:left="11"/>
        <w:jc w:val="both"/>
        <w:rPr>
          <w:sz w:val="22"/>
          <w:szCs w:val="22"/>
        </w:rPr>
      </w:pPr>
    </w:p>
    <w:p w:rsidR="00D05FC6" w:rsidRPr="002A50C9" w:rsidRDefault="00D05FC6" w:rsidP="00216712">
      <w:pPr>
        <w:jc w:val="both"/>
        <w:rPr>
          <w:b/>
          <w:sz w:val="22"/>
          <w:szCs w:val="22"/>
        </w:rPr>
      </w:pPr>
      <w:r w:rsidRPr="002A50C9">
        <w:rPr>
          <w:b/>
          <w:sz w:val="22"/>
          <w:szCs w:val="22"/>
        </w:rPr>
        <w:t xml:space="preserve">CLÁUSULA TERCEIRA – </w:t>
      </w:r>
      <w:r w:rsidR="00BC10B2" w:rsidRPr="002A50C9">
        <w:rPr>
          <w:b/>
          <w:sz w:val="22"/>
          <w:szCs w:val="22"/>
        </w:rPr>
        <w:t>REPASSE</w:t>
      </w:r>
      <w:r w:rsidRPr="002A50C9">
        <w:rPr>
          <w:b/>
          <w:sz w:val="22"/>
          <w:szCs w:val="22"/>
        </w:rPr>
        <w:t xml:space="preserve"> E APLICAÇÃO DOS RECURSOS FINANCEIROS</w:t>
      </w:r>
    </w:p>
    <w:p w:rsidR="00D05FC6" w:rsidRPr="002A50C9" w:rsidRDefault="00D05FC6" w:rsidP="00216712">
      <w:pPr>
        <w:jc w:val="both"/>
        <w:rPr>
          <w:sz w:val="22"/>
          <w:szCs w:val="22"/>
        </w:rPr>
      </w:pPr>
    </w:p>
    <w:p w:rsidR="007F78AE" w:rsidRPr="002A50C9" w:rsidRDefault="007F78AE" w:rsidP="007F78AE">
      <w:pPr>
        <w:pStyle w:val="Corpodetexto"/>
        <w:tabs>
          <w:tab w:val="left" w:pos="7226"/>
        </w:tabs>
        <w:ind w:right="-2"/>
        <w:jc w:val="both"/>
        <w:rPr>
          <w:sz w:val="22"/>
          <w:szCs w:val="22"/>
        </w:rPr>
      </w:pPr>
      <w:r w:rsidRPr="002A50C9">
        <w:rPr>
          <w:sz w:val="22"/>
          <w:szCs w:val="22"/>
        </w:rPr>
        <w:lastRenderedPageBreak/>
        <w:t>Pela execução do objeto deste Termo de Colaboração, a SECRETARIA DO TRABALHO, EMPREGO,RENDA E ESPORTE – SETRE repassará OSC CELEBRANTE, no prazo e condições constantes desteinstrumentoaimportânciaglobalestimadaemR$</w:t>
      </w:r>
      <w:r w:rsidRPr="002A50C9">
        <w:rPr>
          <w:sz w:val="22"/>
          <w:szCs w:val="22"/>
          <w:u w:val="single"/>
        </w:rPr>
        <w:tab/>
      </w:r>
      <w:r w:rsidRPr="002A50C9">
        <w:rPr>
          <w:sz w:val="22"/>
          <w:szCs w:val="22"/>
        </w:rPr>
        <w:t>,deacordocomoCronogramadeDesembolso,constantedoPlanodeTrabalho</w:t>
      </w:r>
      <w:r w:rsidRPr="002A50C9">
        <w:rPr>
          <w:sz w:val="22"/>
          <w:szCs w:val="22"/>
          <w:highlight w:val="green"/>
        </w:rPr>
        <w:t>,Anexo</w:t>
      </w:r>
      <w:r w:rsidRPr="002A50C9">
        <w:rPr>
          <w:spacing w:val="1"/>
          <w:sz w:val="22"/>
          <w:szCs w:val="22"/>
          <w:highlight w:val="green"/>
        </w:rPr>
        <w:t xml:space="preserve"> VIII</w:t>
      </w:r>
      <w:r w:rsidRPr="002A50C9">
        <w:rPr>
          <w:sz w:val="22"/>
          <w:szCs w:val="22"/>
        </w:rPr>
        <w:t>,porcontadosrecursosdaDotaçãoOrçamentáriaaseguirespecificada:</w:t>
      </w:r>
    </w:p>
    <w:p w:rsidR="003D5CDC" w:rsidRPr="002A50C9" w:rsidRDefault="003D5CDC" w:rsidP="00216712">
      <w:pPr>
        <w:tabs>
          <w:tab w:val="left" w:pos="9540"/>
        </w:tabs>
        <w:ind w:right="51"/>
        <w:jc w:val="both"/>
        <w:rPr>
          <w:b/>
          <w:sz w:val="22"/>
          <w:szCs w:val="22"/>
        </w:rPr>
      </w:pPr>
    </w:p>
    <w:tbl>
      <w:tblPr>
        <w:tblW w:w="8906" w:type="dxa"/>
        <w:tblLook w:val="01E0"/>
      </w:tblPr>
      <w:tblGrid>
        <w:gridCol w:w="2448"/>
        <w:gridCol w:w="2485"/>
        <w:gridCol w:w="1299"/>
        <w:gridCol w:w="1312"/>
        <w:gridCol w:w="1861"/>
      </w:tblGrid>
      <w:tr w:rsidR="007F78AE" w:rsidRPr="002A50C9" w:rsidTr="007F78AE">
        <w:trPr>
          <w:trHeight w:val="456"/>
        </w:trPr>
        <w:tc>
          <w:tcPr>
            <w:tcW w:w="1791" w:type="dxa"/>
            <w:tcBorders>
              <w:top w:val="single" w:sz="4" w:space="0" w:color="000000"/>
              <w:left w:val="single" w:sz="4" w:space="0" w:color="000000"/>
              <w:bottom w:val="single" w:sz="4" w:space="0" w:color="000000"/>
              <w:right w:val="single" w:sz="4" w:space="0" w:color="000000"/>
            </w:tcBorders>
            <w:shd w:val="clear" w:color="auto" w:fill="D9D9D9"/>
          </w:tcPr>
          <w:p w:rsidR="007F78AE" w:rsidRPr="002A50C9" w:rsidRDefault="007F78AE" w:rsidP="009C097A">
            <w:pPr>
              <w:pStyle w:val="TableParagraph"/>
              <w:spacing w:line="226" w:lineRule="exact"/>
              <w:ind w:right="-2"/>
              <w:rPr>
                <w:b/>
              </w:rPr>
            </w:pPr>
            <w:r w:rsidRPr="002A50C9">
              <w:rPr>
                <w:b/>
              </w:rPr>
              <w:t>UnidadeOrçamentária</w:t>
            </w:r>
          </w:p>
        </w:tc>
        <w:tc>
          <w:tcPr>
            <w:tcW w:w="2682" w:type="dxa"/>
            <w:tcBorders>
              <w:top w:val="single" w:sz="4" w:space="0" w:color="000000"/>
              <w:left w:val="single" w:sz="4" w:space="0" w:color="000000"/>
              <w:bottom w:val="single" w:sz="4" w:space="0" w:color="000000"/>
              <w:right w:val="single" w:sz="4" w:space="0" w:color="000000"/>
            </w:tcBorders>
            <w:shd w:val="clear" w:color="auto" w:fill="D9D9D9"/>
          </w:tcPr>
          <w:p w:rsidR="007F78AE" w:rsidRPr="002A50C9" w:rsidRDefault="007F78AE" w:rsidP="009C097A">
            <w:pPr>
              <w:pStyle w:val="TableParagraph"/>
              <w:spacing w:line="225" w:lineRule="exact"/>
              <w:ind w:right="-2"/>
              <w:jc w:val="center"/>
              <w:rPr>
                <w:b/>
              </w:rPr>
            </w:pPr>
            <w:r w:rsidRPr="002A50C9">
              <w:rPr>
                <w:b/>
              </w:rPr>
              <w:t>Fonte</w:t>
            </w:r>
          </w:p>
        </w:tc>
        <w:tc>
          <w:tcPr>
            <w:tcW w:w="1409" w:type="dxa"/>
            <w:tcBorders>
              <w:top w:val="single" w:sz="4" w:space="0" w:color="000000"/>
              <w:left w:val="single" w:sz="4" w:space="0" w:color="000000"/>
              <w:bottom w:val="single" w:sz="4" w:space="0" w:color="000000"/>
              <w:right w:val="single" w:sz="4" w:space="0" w:color="000000"/>
            </w:tcBorders>
            <w:shd w:val="clear" w:color="auto" w:fill="D9D9D9"/>
          </w:tcPr>
          <w:p w:rsidR="007F78AE" w:rsidRPr="002A50C9" w:rsidRDefault="007F78AE" w:rsidP="009C097A">
            <w:pPr>
              <w:pStyle w:val="TableParagraph"/>
              <w:spacing w:line="226" w:lineRule="exact"/>
              <w:ind w:right="-2"/>
              <w:rPr>
                <w:b/>
              </w:rPr>
            </w:pPr>
            <w:r w:rsidRPr="002A50C9">
              <w:rPr>
                <w:b/>
              </w:rPr>
              <w:t>Projeto /Atividade</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Pr>
          <w:p w:rsidR="007F78AE" w:rsidRPr="002A50C9" w:rsidRDefault="007F78AE" w:rsidP="009C097A">
            <w:pPr>
              <w:pStyle w:val="TableParagraph"/>
              <w:spacing w:line="226" w:lineRule="exact"/>
              <w:ind w:right="-2"/>
              <w:rPr>
                <w:b/>
              </w:rPr>
            </w:pPr>
            <w:r w:rsidRPr="002A50C9">
              <w:rPr>
                <w:b/>
              </w:rPr>
              <w:t>Natureza daDespesa</w:t>
            </w:r>
          </w:p>
        </w:tc>
        <w:tc>
          <w:tcPr>
            <w:tcW w:w="1676" w:type="dxa"/>
            <w:tcBorders>
              <w:top w:val="single" w:sz="4" w:space="0" w:color="000000"/>
              <w:left w:val="single" w:sz="4" w:space="0" w:color="000000"/>
              <w:bottom w:val="single" w:sz="4" w:space="0" w:color="000000"/>
              <w:right w:val="single" w:sz="4" w:space="0" w:color="000000"/>
            </w:tcBorders>
            <w:shd w:val="clear" w:color="auto" w:fill="D9D9D9"/>
          </w:tcPr>
          <w:p w:rsidR="007F78AE" w:rsidRPr="002A50C9" w:rsidRDefault="007F78AE" w:rsidP="009C097A">
            <w:pPr>
              <w:pStyle w:val="TableParagraph"/>
              <w:spacing w:line="226" w:lineRule="exact"/>
              <w:ind w:right="-2"/>
              <w:rPr>
                <w:b/>
              </w:rPr>
            </w:pPr>
            <w:r w:rsidRPr="002A50C9">
              <w:rPr>
                <w:b/>
              </w:rPr>
              <w:t>UnidadeGestora</w:t>
            </w:r>
          </w:p>
        </w:tc>
      </w:tr>
      <w:tr w:rsidR="007F78AE" w:rsidRPr="002A50C9" w:rsidTr="007F78AE">
        <w:trPr>
          <w:trHeight w:val="469"/>
        </w:trPr>
        <w:tc>
          <w:tcPr>
            <w:tcW w:w="1791" w:type="dxa"/>
            <w:tcBorders>
              <w:top w:val="single" w:sz="4" w:space="0" w:color="000000"/>
              <w:left w:val="single" w:sz="4" w:space="0" w:color="000000"/>
              <w:bottom w:val="single" w:sz="4" w:space="0" w:color="000000"/>
              <w:right w:val="single" w:sz="4" w:space="0" w:color="000000"/>
            </w:tcBorders>
          </w:tcPr>
          <w:p w:rsidR="007F78AE" w:rsidRPr="002A50C9" w:rsidRDefault="007F78AE" w:rsidP="009C097A">
            <w:pPr>
              <w:pStyle w:val="TableParagraph"/>
              <w:spacing w:before="124"/>
              <w:ind w:right="-2"/>
              <w:jc w:val="center"/>
              <w:rPr>
                <w:highlight w:val="yellow"/>
              </w:rPr>
            </w:pPr>
            <w:r w:rsidRPr="002A50C9">
              <w:rPr>
                <w:highlight w:val="yellow"/>
              </w:rPr>
              <w:t>21.602-FET/BA</w:t>
            </w:r>
          </w:p>
        </w:tc>
        <w:tc>
          <w:tcPr>
            <w:tcW w:w="2682" w:type="dxa"/>
            <w:tcBorders>
              <w:top w:val="single" w:sz="4" w:space="0" w:color="000000"/>
              <w:left w:val="single" w:sz="4" w:space="0" w:color="000000"/>
              <w:bottom w:val="single" w:sz="4" w:space="0" w:color="000000"/>
              <w:right w:val="single" w:sz="4" w:space="0" w:color="000000"/>
            </w:tcBorders>
          </w:tcPr>
          <w:p w:rsidR="007F78AE" w:rsidRPr="002A50C9" w:rsidRDefault="007F78AE" w:rsidP="009C097A">
            <w:pPr>
              <w:pStyle w:val="TableParagraph"/>
              <w:spacing w:before="124"/>
              <w:ind w:right="-2"/>
              <w:jc w:val="center"/>
              <w:rPr>
                <w:highlight w:val="yellow"/>
              </w:rPr>
            </w:pPr>
            <w:r w:rsidRPr="002A50C9">
              <w:rPr>
                <w:highlight w:val="yellow"/>
              </w:rPr>
              <w:t>0.162/9.100/9.300/9.328</w:t>
            </w:r>
          </w:p>
        </w:tc>
        <w:tc>
          <w:tcPr>
            <w:tcW w:w="1409" w:type="dxa"/>
            <w:tcBorders>
              <w:top w:val="single" w:sz="4" w:space="0" w:color="000000"/>
              <w:left w:val="single" w:sz="4" w:space="0" w:color="000000"/>
              <w:bottom w:val="single" w:sz="4" w:space="0" w:color="000000"/>
              <w:right w:val="single" w:sz="4" w:space="0" w:color="000000"/>
            </w:tcBorders>
          </w:tcPr>
          <w:p w:rsidR="007F78AE" w:rsidRPr="002A50C9" w:rsidRDefault="007F78AE" w:rsidP="009C097A">
            <w:pPr>
              <w:pStyle w:val="TableParagraph"/>
              <w:spacing w:before="124"/>
              <w:ind w:right="-2"/>
              <w:jc w:val="center"/>
              <w:rPr>
                <w:highlight w:val="yellow"/>
              </w:rPr>
            </w:pPr>
            <w:r w:rsidRPr="002A50C9">
              <w:rPr>
                <w:highlight w:val="yellow"/>
              </w:rPr>
              <w:t>1793</w:t>
            </w:r>
          </w:p>
        </w:tc>
        <w:tc>
          <w:tcPr>
            <w:tcW w:w="1348" w:type="dxa"/>
            <w:tcBorders>
              <w:top w:val="single" w:sz="4" w:space="0" w:color="000000"/>
              <w:left w:val="single" w:sz="4" w:space="0" w:color="000000"/>
              <w:bottom w:val="single" w:sz="4" w:space="0" w:color="000000"/>
              <w:right w:val="single" w:sz="4" w:space="0" w:color="000000"/>
            </w:tcBorders>
          </w:tcPr>
          <w:p w:rsidR="007F78AE" w:rsidRPr="002A50C9" w:rsidRDefault="007F78AE" w:rsidP="009C097A">
            <w:pPr>
              <w:pStyle w:val="TableParagraph"/>
              <w:spacing w:before="124"/>
              <w:ind w:right="-2"/>
              <w:jc w:val="center"/>
              <w:rPr>
                <w:highlight w:val="yellow"/>
              </w:rPr>
            </w:pPr>
            <w:r w:rsidRPr="002A50C9">
              <w:rPr>
                <w:highlight w:val="yellow"/>
              </w:rPr>
              <w:t>3.3.50.41</w:t>
            </w:r>
          </w:p>
        </w:tc>
        <w:tc>
          <w:tcPr>
            <w:tcW w:w="1676" w:type="dxa"/>
            <w:tcBorders>
              <w:top w:val="single" w:sz="4" w:space="0" w:color="000000"/>
              <w:left w:val="single" w:sz="4" w:space="0" w:color="000000"/>
              <w:bottom w:val="single" w:sz="4" w:space="0" w:color="000000"/>
              <w:right w:val="single" w:sz="4" w:space="0" w:color="000000"/>
            </w:tcBorders>
          </w:tcPr>
          <w:p w:rsidR="007F78AE" w:rsidRPr="002A50C9" w:rsidRDefault="007F78AE" w:rsidP="009C097A">
            <w:pPr>
              <w:pStyle w:val="TableParagraph"/>
              <w:spacing w:before="124"/>
              <w:ind w:right="-2"/>
              <w:rPr>
                <w:highlight w:val="yellow"/>
              </w:rPr>
            </w:pPr>
            <w:r w:rsidRPr="002A50C9">
              <w:rPr>
                <w:highlight w:val="yellow"/>
              </w:rPr>
              <w:t>0001</w:t>
            </w:r>
          </w:p>
        </w:tc>
      </w:tr>
      <w:tr w:rsidR="007F78AE" w:rsidRPr="002A50C9" w:rsidTr="007F78AE">
        <w:trPr>
          <w:trHeight w:val="474"/>
        </w:trPr>
        <w:tc>
          <w:tcPr>
            <w:tcW w:w="1791" w:type="dxa"/>
            <w:tcBorders>
              <w:top w:val="single" w:sz="4" w:space="0" w:color="000000"/>
              <w:left w:val="single" w:sz="4" w:space="0" w:color="000000"/>
              <w:bottom w:val="single" w:sz="4" w:space="0" w:color="000000"/>
              <w:right w:val="single" w:sz="4" w:space="0" w:color="000000"/>
            </w:tcBorders>
          </w:tcPr>
          <w:p w:rsidR="007F78AE" w:rsidRPr="002A50C9" w:rsidRDefault="007F78AE" w:rsidP="009C097A">
            <w:pPr>
              <w:pStyle w:val="TableParagraph"/>
              <w:spacing w:before="124"/>
              <w:ind w:right="-2"/>
              <w:rPr>
                <w:highlight w:val="yellow"/>
              </w:rPr>
            </w:pPr>
            <w:r w:rsidRPr="002A50C9">
              <w:rPr>
                <w:highlight w:val="yellow"/>
              </w:rPr>
              <w:t>21.101-APG</w:t>
            </w:r>
          </w:p>
        </w:tc>
        <w:tc>
          <w:tcPr>
            <w:tcW w:w="2682" w:type="dxa"/>
            <w:tcBorders>
              <w:top w:val="single" w:sz="4" w:space="0" w:color="000000"/>
              <w:left w:val="single" w:sz="4" w:space="0" w:color="000000"/>
              <w:bottom w:val="single" w:sz="4" w:space="0" w:color="000000"/>
              <w:right w:val="single" w:sz="4" w:space="0" w:color="000000"/>
            </w:tcBorders>
          </w:tcPr>
          <w:p w:rsidR="007F78AE" w:rsidRPr="002A50C9" w:rsidRDefault="007F78AE" w:rsidP="009C097A">
            <w:pPr>
              <w:pStyle w:val="TableParagraph"/>
              <w:spacing w:before="124"/>
              <w:ind w:right="-2"/>
              <w:jc w:val="center"/>
              <w:rPr>
                <w:highlight w:val="yellow"/>
              </w:rPr>
            </w:pPr>
            <w:r w:rsidRPr="002A50C9">
              <w:rPr>
                <w:highlight w:val="yellow"/>
              </w:rPr>
              <w:t>0.166</w:t>
            </w:r>
          </w:p>
        </w:tc>
        <w:tc>
          <w:tcPr>
            <w:tcW w:w="1409" w:type="dxa"/>
            <w:tcBorders>
              <w:top w:val="single" w:sz="4" w:space="0" w:color="000000"/>
              <w:left w:val="single" w:sz="4" w:space="0" w:color="000000"/>
              <w:bottom w:val="single" w:sz="4" w:space="0" w:color="000000"/>
              <w:right w:val="single" w:sz="4" w:space="0" w:color="000000"/>
            </w:tcBorders>
          </w:tcPr>
          <w:p w:rsidR="007F78AE" w:rsidRPr="002A50C9" w:rsidRDefault="007F78AE" w:rsidP="009C097A">
            <w:pPr>
              <w:pStyle w:val="TableParagraph"/>
              <w:spacing w:before="124"/>
              <w:ind w:right="-2"/>
              <w:jc w:val="center"/>
              <w:rPr>
                <w:highlight w:val="yellow"/>
              </w:rPr>
            </w:pPr>
            <w:r w:rsidRPr="002A50C9">
              <w:rPr>
                <w:highlight w:val="yellow"/>
              </w:rPr>
              <w:t>1793</w:t>
            </w:r>
          </w:p>
        </w:tc>
        <w:tc>
          <w:tcPr>
            <w:tcW w:w="1348" w:type="dxa"/>
            <w:tcBorders>
              <w:top w:val="single" w:sz="4" w:space="0" w:color="000000"/>
              <w:left w:val="single" w:sz="4" w:space="0" w:color="000000"/>
              <w:bottom w:val="single" w:sz="4" w:space="0" w:color="000000"/>
              <w:right w:val="single" w:sz="4" w:space="0" w:color="000000"/>
            </w:tcBorders>
          </w:tcPr>
          <w:p w:rsidR="007F78AE" w:rsidRPr="002A50C9" w:rsidRDefault="007F78AE" w:rsidP="009C097A">
            <w:pPr>
              <w:pStyle w:val="TableParagraph"/>
              <w:spacing w:before="124"/>
              <w:ind w:right="-2"/>
              <w:jc w:val="center"/>
              <w:rPr>
                <w:highlight w:val="yellow"/>
              </w:rPr>
            </w:pPr>
            <w:r w:rsidRPr="002A50C9">
              <w:rPr>
                <w:highlight w:val="yellow"/>
              </w:rPr>
              <w:t>3.3.50.41</w:t>
            </w:r>
          </w:p>
        </w:tc>
        <w:tc>
          <w:tcPr>
            <w:tcW w:w="1676" w:type="dxa"/>
            <w:tcBorders>
              <w:top w:val="single" w:sz="4" w:space="0" w:color="000000"/>
              <w:left w:val="single" w:sz="4" w:space="0" w:color="000000"/>
              <w:bottom w:val="single" w:sz="4" w:space="0" w:color="000000"/>
              <w:right w:val="single" w:sz="4" w:space="0" w:color="000000"/>
            </w:tcBorders>
          </w:tcPr>
          <w:p w:rsidR="007F78AE" w:rsidRPr="002A50C9" w:rsidRDefault="007F78AE" w:rsidP="009C097A">
            <w:pPr>
              <w:pStyle w:val="TableParagraph"/>
              <w:spacing w:before="124"/>
              <w:ind w:right="-2"/>
              <w:rPr>
                <w:highlight w:val="yellow"/>
              </w:rPr>
            </w:pPr>
            <w:r w:rsidRPr="002A50C9">
              <w:rPr>
                <w:highlight w:val="yellow"/>
              </w:rPr>
              <w:t>0001</w:t>
            </w:r>
          </w:p>
        </w:tc>
      </w:tr>
    </w:tbl>
    <w:p w:rsidR="003D5CDC" w:rsidRPr="002A50C9" w:rsidRDefault="003D5CDC" w:rsidP="00216712">
      <w:pPr>
        <w:tabs>
          <w:tab w:val="left" w:pos="9540"/>
        </w:tabs>
        <w:ind w:right="51"/>
        <w:jc w:val="both"/>
        <w:rPr>
          <w:b/>
          <w:sz w:val="22"/>
          <w:szCs w:val="22"/>
        </w:rPr>
      </w:pPr>
    </w:p>
    <w:p w:rsidR="003D5CDC" w:rsidRPr="002A50C9" w:rsidRDefault="003D5CDC" w:rsidP="00216712">
      <w:pPr>
        <w:tabs>
          <w:tab w:val="left" w:pos="9540"/>
        </w:tabs>
        <w:ind w:right="51"/>
        <w:jc w:val="both"/>
        <w:rPr>
          <w:b/>
          <w:sz w:val="22"/>
          <w:szCs w:val="22"/>
        </w:rPr>
      </w:pPr>
    </w:p>
    <w:p w:rsidR="007F78AE" w:rsidRPr="002A50C9" w:rsidRDefault="007F78AE" w:rsidP="007F78AE">
      <w:pPr>
        <w:pStyle w:val="Corpodetexto"/>
        <w:tabs>
          <w:tab w:val="left" w:pos="2152"/>
          <w:tab w:val="left" w:pos="7051"/>
        </w:tabs>
        <w:spacing w:before="94"/>
        <w:ind w:right="-2"/>
        <w:jc w:val="both"/>
        <w:rPr>
          <w:b/>
          <w:sz w:val="22"/>
          <w:szCs w:val="22"/>
        </w:rPr>
      </w:pPr>
      <w:r w:rsidRPr="002A50C9">
        <w:rPr>
          <w:b/>
          <w:sz w:val="22"/>
          <w:szCs w:val="22"/>
        </w:rPr>
        <w:t xml:space="preserve">PARÁGRAFO PRIMEIRO </w:t>
      </w:r>
    </w:p>
    <w:p w:rsidR="007F78AE" w:rsidRPr="002A50C9" w:rsidRDefault="007F78AE" w:rsidP="007F78AE">
      <w:pPr>
        <w:pStyle w:val="Corpodetexto"/>
        <w:tabs>
          <w:tab w:val="left" w:pos="2152"/>
          <w:tab w:val="left" w:pos="7051"/>
        </w:tabs>
        <w:spacing w:before="94"/>
        <w:ind w:right="-2"/>
        <w:jc w:val="both"/>
        <w:rPr>
          <w:sz w:val="22"/>
          <w:szCs w:val="22"/>
        </w:rPr>
      </w:pPr>
      <w:r w:rsidRPr="002A50C9">
        <w:rPr>
          <w:sz w:val="22"/>
          <w:szCs w:val="22"/>
        </w:rPr>
        <w:t>Os recursos financeiros transferidos pelo Estado da Bahia à execução doobjeto deste Termo de Colaboração serão movimentados em conta bancária específica e exclusiva noBanco</w:t>
      </w:r>
      <w:r w:rsidRPr="002A50C9">
        <w:rPr>
          <w:sz w:val="22"/>
          <w:szCs w:val="22"/>
          <w:u w:val="single"/>
        </w:rPr>
        <w:tab/>
      </w:r>
      <w:r w:rsidRPr="002A50C9">
        <w:rPr>
          <w:sz w:val="22"/>
          <w:szCs w:val="22"/>
        </w:rPr>
        <w:t>,Agêncianº. ,ContaCorrentenº.</w:t>
      </w:r>
      <w:r w:rsidRPr="002A50C9">
        <w:rPr>
          <w:sz w:val="22"/>
          <w:szCs w:val="22"/>
          <w:u w:val="single"/>
        </w:rPr>
        <w:tab/>
      </w:r>
      <w:r w:rsidRPr="002A50C9">
        <w:rPr>
          <w:sz w:val="22"/>
          <w:szCs w:val="22"/>
        </w:rPr>
        <w:t>,vinculadaaestetermo,demodoaqueosrecursos transferidosnãosejamconfundidos comos recursosprópriosdaOSC.</w:t>
      </w:r>
    </w:p>
    <w:p w:rsidR="00D05FC6" w:rsidRPr="002A50C9" w:rsidRDefault="00D05FC6" w:rsidP="00216712">
      <w:pPr>
        <w:ind w:left="709" w:hanging="709"/>
        <w:jc w:val="both"/>
        <w:rPr>
          <w:sz w:val="22"/>
          <w:szCs w:val="22"/>
        </w:rPr>
      </w:pPr>
    </w:p>
    <w:p w:rsidR="00D05FC6" w:rsidRPr="002A50C9" w:rsidRDefault="00D05FC6" w:rsidP="00216712">
      <w:pPr>
        <w:tabs>
          <w:tab w:val="left" w:pos="9540"/>
        </w:tabs>
        <w:ind w:right="51"/>
        <w:jc w:val="both"/>
        <w:rPr>
          <w:b/>
          <w:sz w:val="22"/>
          <w:szCs w:val="22"/>
        </w:rPr>
      </w:pPr>
      <w:r w:rsidRPr="002A50C9">
        <w:rPr>
          <w:b/>
          <w:sz w:val="22"/>
          <w:szCs w:val="22"/>
        </w:rPr>
        <w:t>PARÁGRAFO SEGUNDO</w:t>
      </w:r>
    </w:p>
    <w:p w:rsidR="00D05FC6" w:rsidRPr="002A50C9" w:rsidRDefault="00D05FC6" w:rsidP="00216712">
      <w:pPr>
        <w:jc w:val="both"/>
        <w:rPr>
          <w:sz w:val="22"/>
          <w:szCs w:val="22"/>
        </w:rPr>
      </w:pPr>
      <w:r w:rsidRPr="002A50C9">
        <w:rPr>
          <w:sz w:val="22"/>
          <w:szCs w:val="22"/>
        </w:rPr>
        <w:t xml:space="preserve">Os rendimentos de ativos financeiros serão aplicados no objeto da parceria, </w:t>
      </w:r>
      <w:r w:rsidR="006955E9" w:rsidRPr="002A50C9">
        <w:rPr>
          <w:sz w:val="22"/>
          <w:szCs w:val="22"/>
        </w:rPr>
        <w:t xml:space="preserve">mediante termo aditivo, </w:t>
      </w:r>
      <w:r w:rsidRPr="002A50C9">
        <w:rPr>
          <w:sz w:val="22"/>
          <w:szCs w:val="22"/>
        </w:rPr>
        <w:t>estando sujeitos às mesmas condições de prestação de contas exigidas para os recursos transferidos.</w:t>
      </w:r>
    </w:p>
    <w:p w:rsidR="00D05FC6" w:rsidRPr="002A50C9" w:rsidRDefault="00D05FC6" w:rsidP="00216712">
      <w:pPr>
        <w:ind w:left="709" w:hanging="709"/>
        <w:jc w:val="both"/>
        <w:rPr>
          <w:sz w:val="22"/>
          <w:szCs w:val="22"/>
        </w:rPr>
      </w:pPr>
    </w:p>
    <w:p w:rsidR="00D05FC6" w:rsidRPr="002A50C9" w:rsidRDefault="00D05FC6" w:rsidP="00216712">
      <w:pPr>
        <w:tabs>
          <w:tab w:val="left" w:pos="9540"/>
        </w:tabs>
        <w:ind w:right="51"/>
        <w:jc w:val="both"/>
        <w:rPr>
          <w:b/>
          <w:sz w:val="22"/>
          <w:szCs w:val="22"/>
        </w:rPr>
      </w:pPr>
      <w:r w:rsidRPr="002A50C9">
        <w:rPr>
          <w:b/>
          <w:sz w:val="22"/>
          <w:szCs w:val="22"/>
        </w:rPr>
        <w:t>PARÁGRAFO TERCEIRO</w:t>
      </w:r>
    </w:p>
    <w:p w:rsidR="00DD267F" w:rsidRPr="002A50C9" w:rsidRDefault="00DD267F" w:rsidP="00216712">
      <w:pPr>
        <w:tabs>
          <w:tab w:val="left" w:pos="9540"/>
        </w:tabs>
        <w:jc w:val="both"/>
        <w:rPr>
          <w:sz w:val="22"/>
          <w:szCs w:val="22"/>
        </w:rPr>
      </w:pPr>
      <w:r w:rsidRPr="002A50C9">
        <w:rPr>
          <w:sz w:val="22"/>
          <w:szCs w:val="22"/>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DD267F" w:rsidRPr="002A50C9" w:rsidRDefault="00DD267F" w:rsidP="00216712">
      <w:pPr>
        <w:jc w:val="both"/>
        <w:rPr>
          <w:sz w:val="22"/>
          <w:szCs w:val="22"/>
        </w:rPr>
      </w:pPr>
    </w:p>
    <w:p w:rsidR="00D05FC6" w:rsidRPr="002A50C9" w:rsidRDefault="00D05FC6" w:rsidP="00216712">
      <w:pPr>
        <w:tabs>
          <w:tab w:val="left" w:pos="9540"/>
        </w:tabs>
        <w:ind w:right="51"/>
        <w:jc w:val="both"/>
        <w:rPr>
          <w:b/>
          <w:sz w:val="22"/>
          <w:szCs w:val="22"/>
        </w:rPr>
      </w:pPr>
      <w:r w:rsidRPr="002A50C9">
        <w:rPr>
          <w:b/>
          <w:sz w:val="22"/>
          <w:szCs w:val="22"/>
        </w:rPr>
        <w:t>PARÁGRAFO QUARTO</w:t>
      </w:r>
    </w:p>
    <w:p w:rsidR="00C23491" w:rsidRPr="002A50C9" w:rsidRDefault="00D05FC6" w:rsidP="00216712">
      <w:pPr>
        <w:jc w:val="both"/>
        <w:rPr>
          <w:sz w:val="22"/>
          <w:szCs w:val="22"/>
        </w:rPr>
      </w:pPr>
      <w:r w:rsidRPr="002A50C9">
        <w:rPr>
          <w:sz w:val="22"/>
          <w:szCs w:val="22"/>
        </w:rPr>
        <w:t>É vedada a utilização dos recursos em finalidade diversa da estabelecida no objeto da parceria a que se refere este instrumento, pagamento de despesas efetuadas anterior ou posterior ao período de vigência deste termo</w:t>
      </w:r>
      <w:r w:rsidR="00C23491" w:rsidRPr="002A50C9">
        <w:rPr>
          <w:sz w:val="22"/>
          <w:szCs w:val="22"/>
        </w:rPr>
        <w:t>, bem como remunerar, a qualquer título, servidor ou empregado público com recursos vinculados à parceria, salvo nas hipóteses previstas em lei específica e na lei de diretrizes orçamentária</w:t>
      </w:r>
      <w:r w:rsidR="00CF0C4C" w:rsidRPr="002A50C9">
        <w:rPr>
          <w:sz w:val="22"/>
          <w:szCs w:val="22"/>
        </w:rPr>
        <w:t>s</w:t>
      </w:r>
      <w:r w:rsidR="00C23491" w:rsidRPr="002A50C9">
        <w:rPr>
          <w:sz w:val="22"/>
          <w:szCs w:val="22"/>
        </w:rPr>
        <w:t>.</w:t>
      </w:r>
    </w:p>
    <w:p w:rsidR="00D05FC6" w:rsidRPr="002A50C9" w:rsidRDefault="00D05FC6" w:rsidP="00216712">
      <w:pPr>
        <w:ind w:left="709" w:hanging="709"/>
        <w:jc w:val="both"/>
        <w:rPr>
          <w:sz w:val="22"/>
          <w:szCs w:val="22"/>
        </w:rPr>
      </w:pPr>
    </w:p>
    <w:p w:rsidR="00D6238E" w:rsidRPr="002A50C9" w:rsidRDefault="00D6238E" w:rsidP="00216712">
      <w:pPr>
        <w:tabs>
          <w:tab w:val="left" w:pos="9540"/>
        </w:tabs>
        <w:ind w:right="51"/>
        <w:jc w:val="both"/>
        <w:rPr>
          <w:b/>
          <w:sz w:val="22"/>
          <w:szCs w:val="22"/>
        </w:rPr>
      </w:pPr>
      <w:r w:rsidRPr="002A50C9">
        <w:rPr>
          <w:b/>
          <w:sz w:val="22"/>
          <w:szCs w:val="22"/>
        </w:rPr>
        <w:t>PARÁGRAFO QUINTO</w:t>
      </w:r>
    </w:p>
    <w:p w:rsidR="00D6238E" w:rsidRPr="002A50C9" w:rsidRDefault="00D6238E" w:rsidP="00216712">
      <w:pPr>
        <w:jc w:val="both"/>
        <w:rPr>
          <w:sz w:val="22"/>
          <w:szCs w:val="22"/>
        </w:rPr>
      </w:pPr>
      <w:r w:rsidRPr="002A50C9">
        <w:rPr>
          <w:sz w:val="22"/>
          <w:szCs w:val="22"/>
        </w:rPr>
        <w:t>Não será permitida a previsão de despesas a título de taxa de administração, de gerência ou similar.</w:t>
      </w:r>
    </w:p>
    <w:p w:rsidR="00D6238E" w:rsidRPr="002A50C9" w:rsidRDefault="00D6238E" w:rsidP="00216712">
      <w:pPr>
        <w:ind w:left="709" w:hanging="709"/>
        <w:jc w:val="both"/>
        <w:rPr>
          <w:sz w:val="22"/>
          <w:szCs w:val="22"/>
        </w:rPr>
      </w:pPr>
    </w:p>
    <w:p w:rsidR="00D05FC6" w:rsidRPr="002A50C9" w:rsidRDefault="00D05FC6" w:rsidP="00216712">
      <w:pPr>
        <w:tabs>
          <w:tab w:val="left" w:pos="9540"/>
        </w:tabs>
        <w:ind w:right="51"/>
        <w:jc w:val="both"/>
        <w:rPr>
          <w:b/>
          <w:sz w:val="22"/>
          <w:szCs w:val="22"/>
        </w:rPr>
      </w:pPr>
      <w:r w:rsidRPr="002A50C9">
        <w:rPr>
          <w:b/>
          <w:sz w:val="22"/>
          <w:szCs w:val="22"/>
        </w:rPr>
        <w:t xml:space="preserve">PARÁGRAFO </w:t>
      </w:r>
      <w:r w:rsidR="00D6238E" w:rsidRPr="002A50C9">
        <w:rPr>
          <w:b/>
          <w:sz w:val="22"/>
          <w:szCs w:val="22"/>
        </w:rPr>
        <w:t>SEXTO</w:t>
      </w:r>
    </w:p>
    <w:p w:rsidR="00D05FC6" w:rsidRPr="002A50C9" w:rsidRDefault="00D05FC6" w:rsidP="00216712">
      <w:pPr>
        <w:jc w:val="both"/>
        <w:rPr>
          <w:sz w:val="22"/>
          <w:szCs w:val="22"/>
        </w:rPr>
      </w:pPr>
      <w:r w:rsidRPr="002A50C9">
        <w:rPr>
          <w:sz w:val="22"/>
          <w:szCs w:val="22"/>
        </w:rPr>
        <w:t>Toda movimentação de recursos no âmbito da parceria será realizada mediante transferência eletrônica sujeita à identificação do beneficiário final e à obrigatoriedade de depósito em sua conta bancária.</w:t>
      </w:r>
    </w:p>
    <w:p w:rsidR="00574F64" w:rsidRPr="002A50C9" w:rsidRDefault="00574F64" w:rsidP="00216712">
      <w:pPr>
        <w:jc w:val="both"/>
        <w:rPr>
          <w:sz w:val="22"/>
          <w:szCs w:val="22"/>
        </w:rPr>
      </w:pPr>
    </w:p>
    <w:p w:rsidR="008D61EA" w:rsidRPr="002A50C9" w:rsidRDefault="007002FD" w:rsidP="00216712">
      <w:pPr>
        <w:jc w:val="both"/>
        <w:rPr>
          <w:b/>
          <w:sz w:val="22"/>
          <w:szCs w:val="22"/>
        </w:rPr>
      </w:pPr>
      <w:r w:rsidRPr="002A50C9">
        <w:rPr>
          <w:b/>
          <w:sz w:val="22"/>
          <w:szCs w:val="22"/>
        </w:rPr>
        <w:t>PARÁGRAFO</w:t>
      </w:r>
      <w:r w:rsidR="00D6238E" w:rsidRPr="002A50C9">
        <w:rPr>
          <w:b/>
          <w:sz w:val="22"/>
          <w:szCs w:val="22"/>
        </w:rPr>
        <w:t>SÉTIMO</w:t>
      </w:r>
    </w:p>
    <w:p w:rsidR="00BE3635" w:rsidRPr="002A50C9" w:rsidRDefault="008D61EA" w:rsidP="00216712">
      <w:pPr>
        <w:jc w:val="both"/>
        <w:rPr>
          <w:sz w:val="22"/>
          <w:szCs w:val="22"/>
        </w:rPr>
      </w:pPr>
      <w:r w:rsidRPr="002A50C9">
        <w:rPr>
          <w:sz w:val="22"/>
          <w:szCs w:val="22"/>
        </w:rPr>
        <w:t>Serão admitidos pagamentos em espécie desde que comprovada a impossibilidade física de pagamento mediante transferência bancária</w:t>
      </w:r>
      <w:r w:rsidR="00C61146" w:rsidRPr="002A50C9">
        <w:rPr>
          <w:sz w:val="22"/>
          <w:szCs w:val="22"/>
        </w:rPr>
        <w:t>, que deverão estar previstos e justificados</w:t>
      </w:r>
      <w:r w:rsidR="00BE3635" w:rsidRPr="002A50C9">
        <w:rPr>
          <w:sz w:val="22"/>
          <w:szCs w:val="22"/>
        </w:rPr>
        <w:t xml:space="preserve">no plano </w:t>
      </w:r>
      <w:r w:rsidR="00BE3635" w:rsidRPr="002A50C9">
        <w:rPr>
          <w:sz w:val="22"/>
          <w:szCs w:val="22"/>
        </w:rPr>
        <w:lastRenderedPageBreak/>
        <w:t>de trabalho e, nas hipóteses de caso fortuito ou força maior, a OSC deverá justificar os motivos na prestação de contas, os quais serão avaliados pela administração pública.</w:t>
      </w:r>
    </w:p>
    <w:p w:rsidR="00577889" w:rsidRPr="002A50C9" w:rsidRDefault="00577889" w:rsidP="00216712">
      <w:pPr>
        <w:jc w:val="both"/>
        <w:rPr>
          <w:sz w:val="22"/>
          <w:szCs w:val="22"/>
        </w:rPr>
      </w:pPr>
    </w:p>
    <w:p w:rsidR="007F78AE" w:rsidRPr="002A50C9" w:rsidRDefault="00BE3635" w:rsidP="00216712">
      <w:pPr>
        <w:jc w:val="both"/>
        <w:rPr>
          <w:b/>
          <w:sz w:val="22"/>
          <w:szCs w:val="22"/>
        </w:rPr>
      </w:pPr>
      <w:r w:rsidRPr="002A50C9">
        <w:rPr>
          <w:b/>
          <w:sz w:val="22"/>
          <w:szCs w:val="22"/>
        </w:rPr>
        <w:t xml:space="preserve">PARÁGRAFO </w:t>
      </w:r>
      <w:r w:rsidR="00D6238E" w:rsidRPr="002A50C9">
        <w:rPr>
          <w:b/>
          <w:sz w:val="22"/>
          <w:szCs w:val="22"/>
        </w:rPr>
        <w:t>OITAVO</w:t>
      </w:r>
    </w:p>
    <w:p w:rsidR="00BE3635" w:rsidRPr="002A50C9" w:rsidRDefault="00BE3635" w:rsidP="00216712">
      <w:pPr>
        <w:jc w:val="both"/>
        <w:rPr>
          <w:sz w:val="22"/>
          <w:szCs w:val="22"/>
        </w:rPr>
      </w:pPr>
      <w:r w:rsidRPr="002A50C9">
        <w:rPr>
          <w:sz w:val="22"/>
          <w:szCs w:val="22"/>
        </w:rPr>
        <w:t xml:space="preserve">Os pagamentos em espécie estarão restritos ao limite por </w:t>
      </w:r>
      <w:r w:rsidR="00D94633" w:rsidRPr="002A50C9">
        <w:rPr>
          <w:sz w:val="22"/>
          <w:szCs w:val="22"/>
        </w:rPr>
        <w:t xml:space="preserve">credor </w:t>
      </w:r>
      <w:r w:rsidR="00F803FC" w:rsidRPr="002A50C9">
        <w:rPr>
          <w:sz w:val="22"/>
          <w:szCs w:val="22"/>
        </w:rPr>
        <w:t>de R$</w:t>
      </w:r>
      <w:r w:rsidR="006C6171" w:rsidRPr="002A50C9">
        <w:rPr>
          <w:sz w:val="22"/>
          <w:szCs w:val="22"/>
        </w:rPr>
        <w:t xml:space="preserve">1.000.00 </w:t>
      </w:r>
      <w:r w:rsidR="002073D3" w:rsidRPr="002A50C9">
        <w:rPr>
          <w:sz w:val="22"/>
          <w:szCs w:val="22"/>
        </w:rPr>
        <w:t>(Um</w:t>
      </w:r>
      <w:r w:rsidR="006C6171" w:rsidRPr="002A50C9">
        <w:rPr>
          <w:sz w:val="22"/>
          <w:szCs w:val="22"/>
        </w:rPr>
        <w:t xml:space="preserve"> mil </w:t>
      </w:r>
      <w:r w:rsidR="002073D3" w:rsidRPr="002A50C9">
        <w:rPr>
          <w:sz w:val="22"/>
          <w:szCs w:val="22"/>
        </w:rPr>
        <w:t>reais)</w:t>
      </w:r>
      <w:r w:rsidRPr="002A50C9">
        <w:rPr>
          <w:sz w:val="22"/>
          <w:szCs w:val="22"/>
        </w:rPr>
        <w:t xml:space="preserve">, levando-se em conta a duração da parceria, não dispensando o registro do </w:t>
      </w:r>
      <w:r w:rsidR="00D94633" w:rsidRPr="002A50C9">
        <w:rPr>
          <w:sz w:val="22"/>
          <w:szCs w:val="22"/>
        </w:rPr>
        <w:t>credor</w:t>
      </w:r>
      <w:r w:rsidRPr="002A50C9">
        <w:rPr>
          <w:sz w:val="22"/>
          <w:szCs w:val="22"/>
        </w:rPr>
        <w:t xml:space="preserve"> final da despesa na prestação de contas.</w:t>
      </w:r>
    </w:p>
    <w:p w:rsidR="004D4B95" w:rsidRPr="002A50C9" w:rsidRDefault="004D4B95" w:rsidP="00216712">
      <w:pPr>
        <w:jc w:val="both"/>
        <w:rPr>
          <w:sz w:val="22"/>
          <w:szCs w:val="22"/>
        </w:rPr>
      </w:pPr>
    </w:p>
    <w:p w:rsidR="00D05FC6" w:rsidRPr="002A50C9" w:rsidRDefault="00D05FC6" w:rsidP="00216712">
      <w:pPr>
        <w:tabs>
          <w:tab w:val="left" w:pos="9540"/>
        </w:tabs>
        <w:ind w:right="51"/>
        <w:jc w:val="both"/>
        <w:rPr>
          <w:b/>
          <w:sz w:val="22"/>
          <w:szCs w:val="22"/>
        </w:rPr>
      </w:pPr>
      <w:r w:rsidRPr="002A50C9">
        <w:rPr>
          <w:b/>
          <w:sz w:val="22"/>
          <w:szCs w:val="22"/>
        </w:rPr>
        <w:t xml:space="preserve">PARÁGRAFO </w:t>
      </w:r>
      <w:r w:rsidR="00D6238E" w:rsidRPr="002A50C9">
        <w:rPr>
          <w:b/>
          <w:sz w:val="22"/>
          <w:szCs w:val="22"/>
        </w:rPr>
        <w:t>NONO</w:t>
      </w:r>
    </w:p>
    <w:p w:rsidR="00E67FDB" w:rsidRPr="002A50C9" w:rsidRDefault="00D05FC6" w:rsidP="00216712">
      <w:pPr>
        <w:jc w:val="both"/>
        <w:rPr>
          <w:sz w:val="22"/>
          <w:szCs w:val="22"/>
        </w:rPr>
      </w:pPr>
      <w:r w:rsidRPr="002A50C9">
        <w:rPr>
          <w:sz w:val="22"/>
          <w:szCs w:val="22"/>
        </w:rPr>
        <w:t>Poder</w:t>
      </w:r>
      <w:r w:rsidR="00E67FDB" w:rsidRPr="002A50C9">
        <w:rPr>
          <w:sz w:val="22"/>
          <w:szCs w:val="22"/>
        </w:rPr>
        <w:t xml:space="preserve">ão </w:t>
      </w:r>
      <w:r w:rsidRPr="002A50C9">
        <w:rPr>
          <w:sz w:val="22"/>
          <w:szCs w:val="22"/>
        </w:rPr>
        <w:t>ser paga</w:t>
      </w:r>
      <w:r w:rsidR="00E67FDB" w:rsidRPr="002A50C9">
        <w:rPr>
          <w:sz w:val="22"/>
          <w:szCs w:val="22"/>
        </w:rPr>
        <w:t>s</w:t>
      </w:r>
      <w:r w:rsidR="00B860EE" w:rsidRPr="002A50C9">
        <w:rPr>
          <w:sz w:val="22"/>
          <w:szCs w:val="22"/>
        </w:rPr>
        <w:t xml:space="preserve"> com recursos vinculados à parceria</w:t>
      </w:r>
      <w:r w:rsidR="00E67FDB" w:rsidRPr="002A50C9">
        <w:rPr>
          <w:sz w:val="22"/>
          <w:szCs w:val="22"/>
        </w:rPr>
        <w:t xml:space="preserve">, entre outras despesas, </w:t>
      </w:r>
      <w:r w:rsidR="00B860EE" w:rsidRPr="002A50C9">
        <w:rPr>
          <w:sz w:val="22"/>
          <w:szCs w:val="22"/>
        </w:rPr>
        <w:t xml:space="preserve">remuneração de equipe dimensionada no </w:t>
      </w:r>
      <w:r w:rsidR="00BE2ECB" w:rsidRPr="002A50C9">
        <w:rPr>
          <w:sz w:val="22"/>
          <w:szCs w:val="22"/>
        </w:rPr>
        <w:t>P</w:t>
      </w:r>
      <w:r w:rsidR="00B860EE" w:rsidRPr="002A50C9">
        <w:rPr>
          <w:sz w:val="22"/>
          <w:szCs w:val="22"/>
        </w:rPr>
        <w:t xml:space="preserve">lano de </w:t>
      </w:r>
      <w:r w:rsidR="00BE2ECB" w:rsidRPr="002A50C9">
        <w:rPr>
          <w:sz w:val="22"/>
          <w:szCs w:val="22"/>
        </w:rPr>
        <w:t>T</w:t>
      </w:r>
      <w:r w:rsidR="00B860EE" w:rsidRPr="002A50C9">
        <w:rPr>
          <w:sz w:val="22"/>
          <w:szCs w:val="22"/>
        </w:rPr>
        <w:t xml:space="preserve">rabalho, diárias, custos indiretos, aquisição de equipamentos e materiais permanentes essenciais à consecução do objeto e a contratação de serviços para adequação de espaço físico, observadas as disposições do art. 46 da </w:t>
      </w:r>
      <w:r w:rsidR="00947A81" w:rsidRPr="002A50C9">
        <w:rPr>
          <w:sz w:val="22"/>
          <w:szCs w:val="22"/>
        </w:rPr>
        <w:t>Lei</w:t>
      </w:r>
      <w:r w:rsidR="00B860EE" w:rsidRPr="002A50C9">
        <w:rPr>
          <w:sz w:val="22"/>
          <w:szCs w:val="22"/>
        </w:rPr>
        <w:t xml:space="preserve"> nº 13.019/2014.</w:t>
      </w:r>
    </w:p>
    <w:p w:rsidR="00EE101F" w:rsidRPr="002A50C9" w:rsidRDefault="00EE101F" w:rsidP="00216712">
      <w:pPr>
        <w:jc w:val="both"/>
        <w:rPr>
          <w:b/>
          <w:sz w:val="22"/>
          <w:szCs w:val="22"/>
        </w:rPr>
      </w:pPr>
    </w:p>
    <w:p w:rsidR="003F2BBA" w:rsidRPr="002A50C9" w:rsidRDefault="003F2BBA" w:rsidP="00216712">
      <w:pPr>
        <w:jc w:val="both"/>
        <w:rPr>
          <w:b/>
          <w:sz w:val="22"/>
          <w:szCs w:val="22"/>
        </w:rPr>
      </w:pPr>
      <w:r w:rsidRPr="002A50C9">
        <w:rPr>
          <w:b/>
          <w:sz w:val="22"/>
          <w:szCs w:val="22"/>
        </w:rPr>
        <w:t xml:space="preserve">PARÁGRAFO </w:t>
      </w:r>
      <w:r w:rsidR="00D6238E" w:rsidRPr="002A50C9">
        <w:rPr>
          <w:b/>
          <w:sz w:val="22"/>
          <w:szCs w:val="22"/>
        </w:rPr>
        <w:t>DÉCIMO</w:t>
      </w:r>
    </w:p>
    <w:p w:rsidR="00787330" w:rsidRPr="002A50C9" w:rsidRDefault="005D51F3" w:rsidP="00216712">
      <w:pPr>
        <w:jc w:val="both"/>
        <w:rPr>
          <w:sz w:val="22"/>
          <w:szCs w:val="22"/>
        </w:rPr>
      </w:pPr>
      <w:r w:rsidRPr="002A50C9">
        <w:rPr>
          <w:sz w:val="22"/>
          <w:szCs w:val="22"/>
        </w:rPr>
        <w:t>O processamento das compras e contratações pela OSC feitas com o uso de recursos financeiros provenientes de parceria deverá observar os princípios da impessoalidade, da economicidade e da eficiência</w:t>
      </w:r>
      <w:r w:rsidR="00A07B77" w:rsidRPr="002A50C9">
        <w:rPr>
          <w:sz w:val="22"/>
          <w:szCs w:val="22"/>
        </w:rPr>
        <w:t>, além de observar o disposto no</w:t>
      </w:r>
      <w:r w:rsidRPr="002A50C9">
        <w:rPr>
          <w:sz w:val="22"/>
          <w:szCs w:val="22"/>
        </w:rPr>
        <w:t xml:space="preserve"> Art. 21 do Decreto Estadual </w:t>
      </w:r>
      <w:r w:rsidR="00CF0C4C" w:rsidRPr="002A50C9">
        <w:rPr>
          <w:sz w:val="22"/>
          <w:szCs w:val="22"/>
        </w:rPr>
        <w:t xml:space="preserve">nº </w:t>
      </w:r>
      <w:r w:rsidRPr="002A50C9">
        <w:rPr>
          <w:sz w:val="22"/>
          <w:szCs w:val="22"/>
        </w:rPr>
        <w:t>17.091/2016</w:t>
      </w:r>
      <w:r w:rsidR="00787330" w:rsidRPr="002A50C9">
        <w:rPr>
          <w:sz w:val="22"/>
          <w:szCs w:val="22"/>
        </w:rPr>
        <w:t>, mediante a realização de cotações equilibradas de preços, observando o mínimo de 03 cotações, dos bens e serviços praticados no mercado, em que a diferença entre os valores das propostas cotadas não ultrapassem a variação de 30%, demonstrando e justificando expressamente a escolha realizada.</w:t>
      </w:r>
    </w:p>
    <w:p w:rsidR="003F2BBA" w:rsidRPr="002A50C9" w:rsidRDefault="003F2BBA" w:rsidP="00216712">
      <w:pPr>
        <w:jc w:val="both"/>
        <w:rPr>
          <w:sz w:val="22"/>
          <w:szCs w:val="22"/>
        </w:rPr>
      </w:pPr>
    </w:p>
    <w:p w:rsidR="006E6CDD" w:rsidRPr="002A50C9" w:rsidRDefault="00861A02" w:rsidP="00216712">
      <w:pPr>
        <w:jc w:val="both"/>
        <w:rPr>
          <w:b/>
          <w:sz w:val="22"/>
          <w:szCs w:val="22"/>
        </w:rPr>
      </w:pPr>
      <w:r w:rsidRPr="002A50C9">
        <w:rPr>
          <w:b/>
          <w:sz w:val="22"/>
          <w:szCs w:val="22"/>
        </w:rPr>
        <w:t>PARÁGRAFO DÉCIMO</w:t>
      </w:r>
      <w:r w:rsidR="00D6238E" w:rsidRPr="002A50C9">
        <w:rPr>
          <w:b/>
          <w:sz w:val="22"/>
          <w:szCs w:val="22"/>
        </w:rPr>
        <w:t xml:space="preserve"> PRIMEIRO</w:t>
      </w:r>
    </w:p>
    <w:p w:rsidR="00861A02" w:rsidRPr="002A50C9" w:rsidRDefault="00861A02" w:rsidP="00216712">
      <w:pPr>
        <w:jc w:val="both"/>
        <w:rPr>
          <w:sz w:val="22"/>
          <w:szCs w:val="22"/>
        </w:rPr>
      </w:pPr>
      <w:r w:rsidRPr="002A50C9">
        <w:rPr>
          <w:sz w:val="22"/>
          <w:szCs w:val="22"/>
        </w:rPr>
        <w:t>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rsidR="00861A02" w:rsidRPr="002A50C9" w:rsidRDefault="00861A02" w:rsidP="00216712">
      <w:pPr>
        <w:jc w:val="both"/>
        <w:rPr>
          <w:b/>
          <w:sz w:val="22"/>
          <w:szCs w:val="22"/>
        </w:rPr>
      </w:pPr>
    </w:p>
    <w:p w:rsidR="006E6CDD" w:rsidRPr="002A50C9" w:rsidRDefault="00F21475" w:rsidP="00216712">
      <w:pPr>
        <w:jc w:val="both"/>
        <w:rPr>
          <w:b/>
          <w:sz w:val="22"/>
          <w:szCs w:val="22"/>
        </w:rPr>
      </w:pPr>
      <w:r w:rsidRPr="002A50C9">
        <w:rPr>
          <w:b/>
          <w:sz w:val="22"/>
          <w:szCs w:val="22"/>
        </w:rPr>
        <w:t xml:space="preserve">PARÁGRAFO </w:t>
      </w:r>
      <w:r w:rsidR="00CC6714" w:rsidRPr="002A50C9">
        <w:rPr>
          <w:b/>
          <w:sz w:val="22"/>
          <w:szCs w:val="22"/>
        </w:rPr>
        <w:t xml:space="preserve">DÉCIMO </w:t>
      </w:r>
      <w:r w:rsidR="006E6CDD" w:rsidRPr="002A50C9">
        <w:rPr>
          <w:b/>
          <w:sz w:val="22"/>
          <w:szCs w:val="22"/>
        </w:rPr>
        <w:t>SEGUNDO</w:t>
      </w:r>
    </w:p>
    <w:p w:rsidR="00F21475" w:rsidRPr="002A50C9" w:rsidRDefault="00F21475" w:rsidP="00216712">
      <w:pPr>
        <w:jc w:val="both"/>
        <w:rPr>
          <w:sz w:val="22"/>
          <w:szCs w:val="22"/>
        </w:rPr>
      </w:pPr>
      <w:r w:rsidRPr="002A50C9">
        <w:rPr>
          <w:sz w:val="22"/>
          <w:szCs w:val="22"/>
        </w:rPr>
        <w:t xml:space="preserve">A OSC responderá exclusivamente pelo pagamento dos encargos trabalhistas, previdenciários, fiscais e comerciais relacionados à execução do objeto previsto no </w:t>
      </w:r>
      <w:r w:rsidR="00CC51CB" w:rsidRPr="002A50C9">
        <w:rPr>
          <w:sz w:val="22"/>
          <w:szCs w:val="22"/>
        </w:rPr>
        <w:t>Termo de Colaboração</w:t>
      </w:r>
      <w:r w:rsidRPr="002A50C9">
        <w:rPr>
          <w:sz w:val="22"/>
          <w:szCs w:val="22"/>
        </w:rPr>
        <w:t>, não implicando responsabilidade solidária ou subsidiária da administração pública a inadimplência da OSC em</w:t>
      </w:r>
      <w:r w:rsidR="005F4F5A" w:rsidRPr="002A50C9">
        <w:rPr>
          <w:sz w:val="22"/>
          <w:szCs w:val="22"/>
        </w:rPr>
        <w:t xml:space="preserve"> relação ao referido pagamento.</w:t>
      </w:r>
    </w:p>
    <w:p w:rsidR="00E67FDB" w:rsidRPr="002A50C9" w:rsidRDefault="00E67FDB" w:rsidP="00216712">
      <w:pPr>
        <w:jc w:val="both"/>
        <w:rPr>
          <w:sz w:val="22"/>
          <w:szCs w:val="22"/>
          <w:highlight w:val="cyan"/>
        </w:rPr>
      </w:pPr>
    </w:p>
    <w:p w:rsidR="006E6CDD" w:rsidRPr="002A50C9" w:rsidRDefault="00D05FC6" w:rsidP="00216712">
      <w:pPr>
        <w:tabs>
          <w:tab w:val="left" w:pos="9540"/>
        </w:tabs>
        <w:ind w:right="51"/>
        <w:jc w:val="both"/>
        <w:rPr>
          <w:b/>
          <w:sz w:val="22"/>
          <w:szCs w:val="22"/>
        </w:rPr>
      </w:pPr>
      <w:r w:rsidRPr="002A50C9">
        <w:rPr>
          <w:b/>
          <w:sz w:val="22"/>
          <w:szCs w:val="22"/>
        </w:rPr>
        <w:t xml:space="preserve">PARÁGRAFO </w:t>
      </w:r>
      <w:r w:rsidR="00DB61F8" w:rsidRPr="002A50C9">
        <w:rPr>
          <w:b/>
          <w:sz w:val="22"/>
          <w:szCs w:val="22"/>
        </w:rPr>
        <w:t xml:space="preserve">DÉCIMO </w:t>
      </w:r>
      <w:r w:rsidR="006E6CDD" w:rsidRPr="002A50C9">
        <w:rPr>
          <w:b/>
          <w:sz w:val="22"/>
          <w:szCs w:val="22"/>
        </w:rPr>
        <w:t>TERCEIRO</w:t>
      </w:r>
    </w:p>
    <w:p w:rsidR="00682825" w:rsidRPr="002A50C9" w:rsidRDefault="00682825" w:rsidP="00216712">
      <w:pPr>
        <w:tabs>
          <w:tab w:val="left" w:pos="9540"/>
        </w:tabs>
        <w:ind w:right="51"/>
        <w:jc w:val="both"/>
        <w:rPr>
          <w:sz w:val="22"/>
          <w:szCs w:val="22"/>
        </w:rPr>
      </w:pPr>
      <w:r w:rsidRPr="002A50C9">
        <w:rPr>
          <w:sz w:val="22"/>
          <w:szCs w:val="22"/>
        </w:rPr>
        <w:t xml:space="preserve">Durante a vigência deste termo é permitido o remanejamento de recursos de custeio constantes do Plano de Trabalho, desde que não altere o valor total da parceria destinado </w:t>
      </w:r>
      <w:r w:rsidR="00CF0C4C" w:rsidRPr="002A50C9">
        <w:rPr>
          <w:sz w:val="22"/>
          <w:szCs w:val="22"/>
        </w:rPr>
        <w:t>a</w:t>
      </w:r>
      <w:r w:rsidRPr="002A50C9">
        <w:rPr>
          <w:sz w:val="22"/>
          <w:szCs w:val="22"/>
        </w:rPr>
        <w:t xml:space="preserve"> custeio, devendo a OSC apresentar justificativa para as eventuais variações.</w:t>
      </w:r>
    </w:p>
    <w:p w:rsidR="0074314A" w:rsidRPr="002A50C9" w:rsidRDefault="0074314A" w:rsidP="00216712">
      <w:pPr>
        <w:jc w:val="both"/>
        <w:rPr>
          <w:sz w:val="22"/>
          <w:szCs w:val="22"/>
        </w:rPr>
      </w:pPr>
    </w:p>
    <w:p w:rsidR="00D05FC6" w:rsidRPr="002A50C9" w:rsidRDefault="00D05FC6" w:rsidP="00216712">
      <w:pPr>
        <w:tabs>
          <w:tab w:val="left" w:pos="9540"/>
        </w:tabs>
        <w:ind w:right="51"/>
        <w:jc w:val="both"/>
        <w:rPr>
          <w:sz w:val="22"/>
          <w:szCs w:val="22"/>
        </w:rPr>
      </w:pPr>
      <w:r w:rsidRPr="002A50C9">
        <w:rPr>
          <w:b/>
          <w:sz w:val="22"/>
          <w:szCs w:val="22"/>
        </w:rPr>
        <w:t xml:space="preserve">PARÁGRAFO </w:t>
      </w:r>
      <w:r w:rsidR="00DB61F8" w:rsidRPr="002A50C9">
        <w:rPr>
          <w:b/>
          <w:sz w:val="22"/>
          <w:szCs w:val="22"/>
        </w:rPr>
        <w:t xml:space="preserve">DÉCIMO </w:t>
      </w:r>
      <w:r w:rsidR="006E6CDD" w:rsidRPr="002A50C9">
        <w:rPr>
          <w:b/>
          <w:sz w:val="22"/>
          <w:szCs w:val="22"/>
        </w:rPr>
        <w:t>QUARTO</w:t>
      </w:r>
    </w:p>
    <w:p w:rsidR="00D05FC6" w:rsidRPr="002A50C9" w:rsidRDefault="00D05FC6" w:rsidP="00216712">
      <w:pPr>
        <w:jc w:val="both"/>
        <w:rPr>
          <w:sz w:val="22"/>
          <w:szCs w:val="22"/>
        </w:rPr>
      </w:pPr>
      <w:r w:rsidRPr="002A50C9">
        <w:rPr>
          <w:sz w:val="22"/>
          <w:szCs w:val="22"/>
        </w:rPr>
        <w:t>As parcelas dos recursos transferidos no âmbito da parceria não serão liberadas e ficarão retidas nos seguintes casos:</w:t>
      </w:r>
    </w:p>
    <w:p w:rsidR="00D05FC6" w:rsidRPr="002A50C9" w:rsidRDefault="00D05FC6" w:rsidP="00216712">
      <w:pPr>
        <w:ind w:left="709" w:hanging="709"/>
        <w:jc w:val="both"/>
        <w:rPr>
          <w:sz w:val="22"/>
          <w:szCs w:val="22"/>
        </w:rPr>
      </w:pPr>
    </w:p>
    <w:p w:rsidR="00D05FC6" w:rsidRPr="002A50C9" w:rsidRDefault="00D05FC6" w:rsidP="00216712">
      <w:pPr>
        <w:ind w:left="709" w:hanging="709"/>
        <w:jc w:val="both"/>
        <w:rPr>
          <w:sz w:val="22"/>
          <w:szCs w:val="22"/>
        </w:rPr>
      </w:pPr>
      <w:r w:rsidRPr="002A50C9">
        <w:rPr>
          <w:sz w:val="22"/>
          <w:szCs w:val="22"/>
        </w:rPr>
        <w:t>I - quando houver evidências de irregularidade na aplicação de parcela anteriormente recebida;</w:t>
      </w:r>
    </w:p>
    <w:p w:rsidR="00D05FC6" w:rsidRPr="002A50C9" w:rsidRDefault="00D05FC6" w:rsidP="00216712">
      <w:pPr>
        <w:ind w:left="709" w:hanging="709"/>
        <w:jc w:val="both"/>
        <w:rPr>
          <w:sz w:val="22"/>
          <w:szCs w:val="22"/>
        </w:rPr>
      </w:pPr>
    </w:p>
    <w:p w:rsidR="00D05FC6" w:rsidRPr="002A50C9" w:rsidRDefault="00D05FC6" w:rsidP="00216712">
      <w:pPr>
        <w:jc w:val="both"/>
        <w:rPr>
          <w:sz w:val="22"/>
          <w:szCs w:val="22"/>
        </w:rPr>
      </w:pPr>
      <w:r w:rsidRPr="002A50C9">
        <w:rPr>
          <w:sz w:val="22"/>
          <w:szCs w:val="22"/>
        </w:rPr>
        <w:t xml:space="preserve">II - quando constatado desvio de finalidade na aplicação dos recursos ou o inadimplemento da OSC em relação a obrigações estabelecidas neste </w:t>
      </w:r>
      <w:r w:rsidR="00CC51CB" w:rsidRPr="002A50C9">
        <w:rPr>
          <w:sz w:val="22"/>
          <w:szCs w:val="22"/>
        </w:rPr>
        <w:t>Termo de Colaboração</w:t>
      </w:r>
      <w:r w:rsidRPr="002A50C9">
        <w:rPr>
          <w:sz w:val="22"/>
          <w:szCs w:val="22"/>
        </w:rPr>
        <w:t>;</w:t>
      </w:r>
    </w:p>
    <w:p w:rsidR="00D05FC6" w:rsidRPr="002A50C9" w:rsidRDefault="00D05FC6" w:rsidP="00216712">
      <w:pPr>
        <w:ind w:left="709" w:hanging="709"/>
        <w:jc w:val="both"/>
        <w:rPr>
          <w:sz w:val="22"/>
          <w:szCs w:val="22"/>
        </w:rPr>
      </w:pPr>
    </w:p>
    <w:p w:rsidR="00D05FC6" w:rsidRPr="002A50C9" w:rsidRDefault="00D05FC6" w:rsidP="00216712">
      <w:pPr>
        <w:jc w:val="both"/>
        <w:rPr>
          <w:sz w:val="22"/>
          <w:szCs w:val="22"/>
        </w:rPr>
      </w:pPr>
      <w:r w:rsidRPr="002A50C9">
        <w:rPr>
          <w:sz w:val="22"/>
          <w:szCs w:val="22"/>
        </w:rPr>
        <w:t>III- quando a OSC deixar de adotar sem justificativa suficiente as medidas saneadoras apontadas pela administração pública ou pelos órgãos de controle interno ou externo</w:t>
      </w:r>
      <w:r w:rsidR="008E7EB4" w:rsidRPr="002A50C9">
        <w:rPr>
          <w:sz w:val="22"/>
          <w:szCs w:val="22"/>
        </w:rPr>
        <w:t>;</w:t>
      </w:r>
    </w:p>
    <w:p w:rsidR="00E543A9" w:rsidRPr="002A50C9" w:rsidRDefault="00E543A9" w:rsidP="00216712">
      <w:pPr>
        <w:jc w:val="both"/>
        <w:rPr>
          <w:sz w:val="22"/>
          <w:szCs w:val="22"/>
        </w:rPr>
      </w:pPr>
    </w:p>
    <w:p w:rsidR="00E543A9" w:rsidRPr="002A50C9" w:rsidRDefault="00E543A9" w:rsidP="00216712">
      <w:pPr>
        <w:jc w:val="both"/>
        <w:rPr>
          <w:sz w:val="22"/>
          <w:szCs w:val="22"/>
        </w:rPr>
      </w:pPr>
      <w:r w:rsidRPr="002A50C9">
        <w:rPr>
          <w:sz w:val="22"/>
          <w:szCs w:val="22"/>
        </w:rPr>
        <w:t xml:space="preserve">IV – </w:t>
      </w:r>
      <w:r w:rsidR="004B1C2A" w:rsidRPr="002A50C9">
        <w:rPr>
          <w:sz w:val="22"/>
          <w:szCs w:val="22"/>
        </w:rPr>
        <w:t>quando a OSC deixar de apresentar prestações de contas.</w:t>
      </w:r>
    </w:p>
    <w:p w:rsidR="00D05FC6" w:rsidRPr="002A50C9" w:rsidRDefault="00D05FC6" w:rsidP="00216712">
      <w:pPr>
        <w:ind w:left="709" w:hanging="709"/>
        <w:jc w:val="both"/>
        <w:rPr>
          <w:sz w:val="22"/>
          <w:szCs w:val="22"/>
        </w:rPr>
      </w:pPr>
    </w:p>
    <w:p w:rsidR="00BC10B2" w:rsidRPr="002A50C9" w:rsidRDefault="00BC10B2" w:rsidP="00216712">
      <w:pPr>
        <w:ind w:left="709" w:hanging="709"/>
        <w:jc w:val="both"/>
        <w:rPr>
          <w:b/>
          <w:sz w:val="22"/>
          <w:szCs w:val="22"/>
        </w:rPr>
      </w:pPr>
      <w:r w:rsidRPr="002A50C9">
        <w:rPr>
          <w:b/>
          <w:sz w:val="22"/>
          <w:szCs w:val="22"/>
        </w:rPr>
        <w:t>PARÁGRAFO DÉCIMO</w:t>
      </w:r>
      <w:r w:rsidR="007A4AB3" w:rsidRPr="002A50C9">
        <w:rPr>
          <w:b/>
          <w:sz w:val="22"/>
          <w:szCs w:val="22"/>
        </w:rPr>
        <w:t>QUINTO</w:t>
      </w:r>
    </w:p>
    <w:p w:rsidR="00244DB1" w:rsidRPr="002A50C9" w:rsidRDefault="00244DB1" w:rsidP="00216712">
      <w:pPr>
        <w:jc w:val="both"/>
        <w:rPr>
          <w:sz w:val="22"/>
          <w:szCs w:val="22"/>
        </w:rPr>
      </w:pPr>
      <w:r w:rsidRPr="002A50C9">
        <w:rPr>
          <w:sz w:val="22"/>
          <w:szCs w:val="22"/>
        </w:rPr>
        <w:lastRenderedPageBreak/>
        <w:t>Serão glosados valores relacionados a metas e resultados descumpridos sem justificativa suficiente, de acordo com os parâmetros abaixo:</w:t>
      </w:r>
    </w:p>
    <w:p w:rsidR="00244DB1" w:rsidRPr="002A50C9" w:rsidRDefault="00244DB1" w:rsidP="00216712">
      <w:pPr>
        <w:jc w:val="both"/>
        <w:rPr>
          <w:sz w:val="22"/>
          <w:szCs w:val="22"/>
        </w:rPr>
      </w:pPr>
    </w:p>
    <w:p w:rsidR="007A4AB3" w:rsidRPr="002A50C9" w:rsidRDefault="007A4AB3" w:rsidP="00216712">
      <w:pPr>
        <w:pStyle w:val="Textodecomentrio"/>
        <w:jc w:val="both"/>
        <w:rPr>
          <w:sz w:val="22"/>
          <w:szCs w:val="22"/>
        </w:rPr>
      </w:pPr>
      <w:r w:rsidRPr="002A50C9">
        <w:rPr>
          <w:sz w:val="22"/>
          <w:szCs w:val="22"/>
        </w:rPr>
        <w:t>É facultada à OSC, para efeito de comprovação da execução das metas, a taxa de 10% (dez por cento) das vagas não preenchidas nos cursos e/ou de alunos não certificados/concluintes nos cursos, conforme quadro de Indicadores e Metas. A prestação de contas deverá ser apresentada pela organização da sociedade civil de forma parcial, até 30 dias corridos após a conclusão da primeira etapa de execução das turmas e, a prestação de contas final, em até 30 dias corridos após término das aulas da segunda etapa.</w:t>
      </w:r>
    </w:p>
    <w:p w:rsidR="007A4AB3" w:rsidRPr="002A50C9" w:rsidRDefault="007A4AB3" w:rsidP="00216712">
      <w:pPr>
        <w:jc w:val="both"/>
        <w:rPr>
          <w:sz w:val="22"/>
          <w:szCs w:val="22"/>
        </w:rPr>
      </w:pPr>
    </w:p>
    <w:p w:rsidR="00124540" w:rsidRPr="002A50C9" w:rsidRDefault="00124540" w:rsidP="00216712">
      <w:pPr>
        <w:ind w:left="709" w:hanging="709"/>
        <w:jc w:val="both"/>
        <w:rPr>
          <w:sz w:val="22"/>
          <w:szCs w:val="22"/>
        </w:rPr>
      </w:pPr>
    </w:p>
    <w:p w:rsidR="00D05FC6" w:rsidRPr="002A50C9" w:rsidRDefault="00D05FC6" w:rsidP="00216712">
      <w:pPr>
        <w:jc w:val="both"/>
        <w:rPr>
          <w:b/>
          <w:sz w:val="22"/>
          <w:szCs w:val="22"/>
        </w:rPr>
      </w:pPr>
      <w:r w:rsidRPr="002A50C9">
        <w:rPr>
          <w:b/>
          <w:sz w:val="22"/>
          <w:szCs w:val="22"/>
        </w:rPr>
        <w:t>CLÁUSULA QUARTA – CONTRAPARTIDA</w:t>
      </w:r>
    </w:p>
    <w:p w:rsidR="009F4168" w:rsidRPr="002A50C9" w:rsidRDefault="009F4168" w:rsidP="00216712">
      <w:pPr>
        <w:jc w:val="both"/>
        <w:rPr>
          <w:b/>
          <w:sz w:val="22"/>
          <w:szCs w:val="22"/>
        </w:rPr>
      </w:pPr>
    </w:p>
    <w:p w:rsidR="009F4168" w:rsidRPr="002A50C9" w:rsidRDefault="009F4168" w:rsidP="00216712">
      <w:pPr>
        <w:jc w:val="both"/>
        <w:rPr>
          <w:sz w:val="22"/>
          <w:szCs w:val="22"/>
        </w:rPr>
      </w:pPr>
      <w:r w:rsidRPr="002A50C9">
        <w:rPr>
          <w:sz w:val="22"/>
          <w:szCs w:val="22"/>
        </w:rPr>
        <w:t>Não será exigida qualquer contrapartida da organização da sociedade civil.</w:t>
      </w:r>
    </w:p>
    <w:p w:rsidR="00D05FC6" w:rsidRPr="002A50C9" w:rsidRDefault="00D05FC6" w:rsidP="00216712">
      <w:pPr>
        <w:ind w:left="709" w:hanging="709"/>
        <w:jc w:val="both"/>
        <w:rPr>
          <w:sz w:val="22"/>
          <w:szCs w:val="22"/>
        </w:rPr>
      </w:pPr>
    </w:p>
    <w:p w:rsidR="00AB7FA1" w:rsidRPr="002A50C9" w:rsidRDefault="00AB7FA1" w:rsidP="00216712">
      <w:pPr>
        <w:jc w:val="both"/>
        <w:rPr>
          <w:b/>
          <w:sz w:val="22"/>
          <w:szCs w:val="22"/>
        </w:rPr>
      </w:pPr>
    </w:p>
    <w:p w:rsidR="00D05FC6" w:rsidRPr="002A50C9" w:rsidRDefault="00D05FC6" w:rsidP="00216712">
      <w:pPr>
        <w:jc w:val="both"/>
        <w:rPr>
          <w:b/>
          <w:sz w:val="22"/>
          <w:szCs w:val="22"/>
        </w:rPr>
      </w:pPr>
      <w:r w:rsidRPr="002A50C9">
        <w:rPr>
          <w:b/>
          <w:sz w:val="22"/>
          <w:szCs w:val="22"/>
        </w:rPr>
        <w:t xml:space="preserve">CLÁUSULA QUINTA – ALTERAÇÃO DO </w:t>
      </w:r>
      <w:r w:rsidR="00CC51CB" w:rsidRPr="002A50C9">
        <w:rPr>
          <w:b/>
          <w:sz w:val="22"/>
          <w:szCs w:val="22"/>
        </w:rPr>
        <w:t>TERMO DE COLABORAÇÃO</w:t>
      </w:r>
    </w:p>
    <w:p w:rsidR="00ED63CD" w:rsidRPr="002A50C9" w:rsidRDefault="00ED63CD" w:rsidP="00216712">
      <w:pPr>
        <w:autoSpaceDE w:val="0"/>
        <w:autoSpaceDN w:val="0"/>
        <w:adjustRightInd w:val="0"/>
        <w:jc w:val="both"/>
        <w:rPr>
          <w:sz w:val="22"/>
          <w:szCs w:val="22"/>
        </w:rPr>
      </w:pPr>
    </w:p>
    <w:p w:rsidR="00D05FC6" w:rsidRPr="002A50C9" w:rsidRDefault="00D05FC6" w:rsidP="00216712">
      <w:pPr>
        <w:autoSpaceDE w:val="0"/>
        <w:autoSpaceDN w:val="0"/>
        <w:adjustRightInd w:val="0"/>
        <w:jc w:val="both"/>
        <w:rPr>
          <w:sz w:val="22"/>
          <w:szCs w:val="22"/>
        </w:rPr>
      </w:pPr>
      <w:r w:rsidRPr="002A50C9">
        <w:rPr>
          <w:sz w:val="22"/>
          <w:szCs w:val="22"/>
        </w:rPr>
        <w:t xml:space="preserve">O presente </w:t>
      </w:r>
      <w:r w:rsidR="00CC51CB" w:rsidRPr="002A50C9">
        <w:rPr>
          <w:sz w:val="22"/>
          <w:szCs w:val="22"/>
        </w:rPr>
        <w:t>Termo de Colaboração</w:t>
      </w:r>
      <w:r w:rsidRPr="002A50C9">
        <w:rPr>
          <w:sz w:val="22"/>
          <w:szCs w:val="22"/>
        </w:rPr>
        <w:t xml:space="preserve"> poderá ser alterado a qualquer tempo, a critério da Administração, mediante termo aditivo, sendo vedada a alteração do objeto da parceria.</w:t>
      </w:r>
    </w:p>
    <w:p w:rsidR="00642E99" w:rsidRPr="002A50C9" w:rsidRDefault="00642E99" w:rsidP="00216712">
      <w:pPr>
        <w:autoSpaceDE w:val="0"/>
        <w:autoSpaceDN w:val="0"/>
        <w:adjustRightInd w:val="0"/>
        <w:jc w:val="both"/>
        <w:rPr>
          <w:sz w:val="22"/>
          <w:szCs w:val="22"/>
        </w:rPr>
      </w:pPr>
    </w:p>
    <w:p w:rsidR="00D05FC6" w:rsidRPr="002A50C9" w:rsidRDefault="00D05FC6" w:rsidP="00216712">
      <w:pPr>
        <w:jc w:val="both"/>
        <w:rPr>
          <w:sz w:val="22"/>
          <w:szCs w:val="22"/>
        </w:rPr>
      </w:pPr>
      <w:r w:rsidRPr="002A50C9">
        <w:rPr>
          <w:b/>
          <w:sz w:val="22"/>
          <w:szCs w:val="22"/>
        </w:rPr>
        <w:t>PARÁGRAFO PRIMEIRO</w:t>
      </w:r>
    </w:p>
    <w:p w:rsidR="00642E99" w:rsidRPr="002A50C9" w:rsidRDefault="00642E99" w:rsidP="00216712">
      <w:pPr>
        <w:jc w:val="both"/>
        <w:rPr>
          <w:sz w:val="22"/>
          <w:szCs w:val="22"/>
        </w:rPr>
      </w:pPr>
      <w:r w:rsidRPr="002A50C9">
        <w:rPr>
          <w:sz w:val="22"/>
          <w:szCs w:val="22"/>
        </w:rPr>
        <w:t>A OSC poderá solicitar a alteração da vigência da parceria mediante formalização e justifica</w:t>
      </w:r>
      <w:r w:rsidR="00FE5817" w:rsidRPr="002A50C9">
        <w:rPr>
          <w:sz w:val="22"/>
          <w:szCs w:val="22"/>
        </w:rPr>
        <w:t>tiva</w:t>
      </w:r>
      <w:r w:rsidRPr="002A50C9">
        <w:rPr>
          <w:sz w:val="22"/>
          <w:szCs w:val="22"/>
        </w:rPr>
        <w:t>, a ser apresentada à administração pública em, no mínimo, 30</w:t>
      </w:r>
      <w:r w:rsidR="00413770" w:rsidRPr="002A50C9">
        <w:rPr>
          <w:sz w:val="22"/>
          <w:szCs w:val="22"/>
        </w:rPr>
        <w:t xml:space="preserve"> (trinta)</w:t>
      </w:r>
      <w:r w:rsidRPr="002A50C9">
        <w:rPr>
          <w:sz w:val="22"/>
          <w:szCs w:val="22"/>
        </w:rPr>
        <w:t xml:space="preserve"> dias antes do seu término e após o cumprimento das demais exigências legais e regulamentares.</w:t>
      </w:r>
    </w:p>
    <w:p w:rsidR="00826506" w:rsidRPr="002A50C9" w:rsidRDefault="00826506" w:rsidP="00216712">
      <w:pPr>
        <w:jc w:val="both"/>
        <w:rPr>
          <w:sz w:val="22"/>
          <w:szCs w:val="22"/>
        </w:rPr>
      </w:pPr>
    </w:p>
    <w:p w:rsidR="00D05FC6" w:rsidRPr="002A50C9" w:rsidRDefault="00D05FC6" w:rsidP="00216712">
      <w:pPr>
        <w:jc w:val="both"/>
        <w:rPr>
          <w:sz w:val="22"/>
          <w:szCs w:val="22"/>
        </w:rPr>
      </w:pPr>
      <w:r w:rsidRPr="002A50C9">
        <w:rPr>
          <w:b/>
          <w:sz w:val="22"/>
          <w:szCs w:val="22"/>
        </w:rPr>
        <w:t xml:space="preserve">PARÁGRAFO </w:t>
      </w:r>
      <w:r w:rsidR="003E1808" w:rsidRPr="002A50C9">
        <w:rPr>
          <w:b/>
          <w:sz w:val="22"/>
          <w:szCs w:val="22"/>
        </w:rPr>
        <w:t>SEGUNDO</w:t>
      </w:r>
    </w:p>
    <w:p w:rsidR="00D05FC6" w:rsidRPr="002A50C9" w:rsidRDefault="00D05FC6" w:rsidP="00216712">
      <w:pPr>
        <w:jc w:val="both"/>
        <w:rPr>
          <w:sz w:val="22"/>
          <w:szCs w:val="22"/>
        </w:rPr>
      </w:pPr>
      <w:r w:rsidRPr="002A50C9">
        <w:rPr>
          <w:sz w:val="22"/>
          <w:szCs w:val="22"/>
        </w:rPr>
        <w:t xml:space="preserve">A alteração do </w:t>
      </w:r>
      <w:r w:rsidR="00CC51CB" w:rsidRPr="002A50C9">
        <w:rPr>
          <w:sz w:val="22"/>
          <w:szCs w:val="22"/>
        </w:rPr>
        <w:t>Termo de Colaboração</w:t>
      </w:r>
      <w:r w:rsidRPr="002A50C9">
        <w:rPr>
          <w:sz w:val="22"/>
          <w:szCs w:val="22"/>
        </w:rPr>
        <w:t xml:space="preserve"> poderá ensejar a revisão do Plano de Trabalho para alteração de valores ou metas, mediante termo aditivo ao </w:t>
      </w:r>
      <w:r w:rsidR="0077759C" w:rsidRPr="002A50C9">
        <w:rPr>
          <w:sz w:val="22"/>
          <w:szCs w:val="22"/>
        </w:rPr>
        <w:t>P</w:t>
      </w:r>
      <w:r w:rsidRPr="002A50C9">
        <w:rPr>
          <w:sz w:val="22"/>
          <w:szCs w:val="22"/>
        </w:rPr>
        <w:t xml:space="preserve">lano de </w:t>
      </w:r>
      <w:r w:rsidR="0077759C" w:rsidRPr="002A50C9">
        <w:rPr>
          <w:sz w:val="22"/>
          <w:szCs w:val="22"/>
        </w:rPr>
        <w:t>T</w:t>
      </w:r>
      <w:r w:rsidRPr="002A50C9">
        <w:rPr>
          <w:sz w:val="22"/>
          <w:szCs w:val="22"/>
        </w:rPr>
        <w:t>rabalho original.</w:t>
      </w:r>
    </w:p>
    <w:p w:rsidR="00D05FC6" w:rsidRPr="002A50C9" w:rsidRDefault="00D05FC6" w:rsidP="00216712">
      <w:pPr>
        <w:jc w:val="both"/>
        <w:rPr>
          <w:b/>
          <w:sz w:val="22"/>
          <w:szCs w:val="22"/>
        </w:rPr>
      </w:pPr>
    </w:p>
    <w:p w:rsidR="007A4AB3" w:rsidRPr="002A50C9" w:rsidRDefault="00D05FC6" w:rsidP="00216712">
      <w:pPr>
        <w:jc w:val="both"/>
        <w:rPr>
          <w:b/>
          <w:sz w:val="22"/>
          <w:szCs w:val="22"/>
        </w:rPr>
      </w:pPr>
      <w:r w:rsidRPr="002A50C9">
        <w:rPr>
          <w:b/>
          <w:sz w:val="22"/>
          <w:szCs w:val="22"/>
        </w:rPr>
        <w:t xml:space="preserve">PARÁGRAFO </w:t>
      </w:r>
      <w:r w:rsidR="003E1808" w:rsidRPr="002A50C9">
        <w:rPr>
          <w:b/>
          <w:sz w:val="22"/>
          <w:szCs w:val="22"/>
        </w:rPr>
        <w:t>TERCEIRO</w:t>
      </w:r>
    </w:p>
    <w:p w:rsidR="00D05FC6" w:rsidRPr="002A50C9" w:rsidRDefault="00D05FC6" w:rsidP="00216712">
      <w:pPr>
        <w:jc w:val="both"/>
        <w:rPr>
          <w:sz w:val="22"/>
          <w:szCs w:val="22"/>
        </w:rPr>
      </w:pPr>
      <w:r w:rsidRPr="002A50C9">
        <w:rPr>
          <w:sz w:val="22"/>
          <w:szCs w:val="22"/>
        </w:rPr>
        <w:t xml:space="preserve">A parceria deverá ser alterada mediante apostila, independentemente de anuência da OSC, para: </w:t>
      </w:r>
    </w:p>
    <w:p w:rsidR="00D05FC6" w:rsidRPr="002A50C9" w:rsidRDefault="00D05FC6" w:rsidP="00216712">
      <w:pPr>
        <w:jc w:val="both"/>
        <w:rPr>
          <w:sz w:val="22"/>
          <w:szCs w:val="22"/>
        </w:rPr>
      </w:pPr>
    </w:p>
    <w:p w:rsidR="00D05FC6" w:rsidRPr="002A50C9" w:rsidRDefault="00D05FC6" w:rsidP="00216712">
      <w:pPr>
        <w:jc w:val="both"/>
        <w:rPr>
          <w:sz w:val="22"/>
          <w:szCs w:val="22"/>
        </w:rPr>
      </w:pPr>
      <w:r w:rsidRPr="002A50C9">
        <w:rPr>
          <w:sz w:val="22"/>
          <w:szCs w:val="22"/>
        </w:rPr>
        <w:t>I - indicaç</w:t>
      </w:r>
      <w:r w:rsidR="00F13323" w:rsidRPr="002A50C9">
        <w:rPr>
          <w:sz w:val="22"/>
          <w:szCs w:val="22"/>
        </w:rPr>
        <w:t>ão dos créditos orçamentários</w:t>
      </w:r>
      <w:r w:rsidR="007A228F" w:rsidRPr="002A50C9">
        <w:rPr>
          <w:sz w:val="22"/>
          <w:szCs w:val="22"/>
        </w:rPr>
        <w:t>;</w:t>
      </w:r>
    </w:p>
    <w:p w:rsidR="000C510A" w:rsidRPr="002A50C9" w:rsidRDefault="000C510A" w:rsidP="00216712">
      <w:pPr>
        <w:jc w:val="both"/>
        <w:rPr>
          <w:sz w:val="22"/>
          <w:szCs w:val="22"/>
        </w:rPr>
      </w:pPr>
    </w:p>
    <w:p w:rsidR="000C510A" w:rsidRPr="002A50C9" w:rsidRDefault="000C510A" w:rsidP="00216712">
      <w:pPr>
        <w:jc w:val="both"/>
        <w:rPr>
          <w:sz w:val="22"/>
          <w:szCs w:val="22"/>
        </w:rPr>
      </w:pPr>
      <w:r w:rsidRPr="002A50C9">
        <w:rPr>
          <w:sz w:val="22"/>
          <w:szCs w:val="22"/>
        </w:rPr>
        <w:t xml:space="preserve">II – </w:t>
      </w:r>
      <w:r w:rsidR="007A228F" w:rsidRPr="002A50C9">
        <w:rPr>
          <w:sz w:val="22"/>
          <w:szCs w:val="22"/>
        </w:rPr>
        <w:t>alteração do nome do Gestor da P</w:t>
      </w:r>
      <w:r w:rsidRPr="002A50C9">
        <w:rPr>
          <w:sz w:val="22"/>
          <w:szCs w:val="22"/>
        </w:rPr>
        <w:t>arceria e alteração da Comissão de Monitoramento</w:t>
      </w:r>
      <w:r w:rsidR="007A228F" w:rsidRPr="002A50C9">
        <w:rPr>
          <w:sz w:val="22"/>
          <w:szCs w:val="22"/>
        </w:rPr>
        <w:t xml:space="preserve"> e Avaliação</w:t>
      </w:r>
      <w:r w:rsidRPr="002A50C9">
        <w:rPr>
          <w:sz w:val="22"/>
          <w:szCs w:val="22"/>
        </w:rPr>
        <w:t>.</w:t>
      </w:r>
    </w:p>
    <w:p w:rsidR="00F13323" w:rsidRPr="002A50C9" w:rsidRDefault="00F13323" w:rsidP="00216712">
      <w:pPr>
        <w:jc w:val="both"/>
        <w:rPr>
          <w:sz w:val="22"/>
          <w:szCs w:val="22"/>
        </w:rPr>
      </w:pPr>
    </w:p>
    <w:p w:rsidR="00D05FC6" w:rsidRPr="002A50C9" w:rsidRDefault="00D05FC6" w:rsidP="00216712">
      <w:pPr>
        <w:jc w:val="both"/>
        <w:rPr>
          <w:sz w:val="22"/>
          <w:szCs w:val="22"/>
        </w:rPr>
      </w:pPr>
      <w:r w:rsidRPr="002A50C9">
        <w:rPr>
          <w:b/>
          <w:sz w:val="22"/>
          <w:szCs w:val="22"/>
        </w:rPr>
        <w:t xml:space="preserve">PARÁGRAFO </w:t>
      </w:r>
      <w:r w:rsidR="003E1808" w:rsidRPr="002A50C9">
        <w:rPr>
          <w:b/>
          <w:sz w:val="22"/>
          <w:szCs w:val="22"/>
        </w:rPr>
        <w:t>QUARTO</w:t>
      </w:r>
    </w:p>
    <w:p w:rsidR="00D05FC6" w:rsidRPr="002A50C9" w:rsidRDefault="00D05FC6" w:rsidP="00216712">
      <w:pPr>
        <w:autoSpaceDE w:val="0"/>
        <w:autoSpaceDN w:val="0"/>
        <w:adjustRightInd w:val="0"/>
        <w:jc w:val="both"/>
        <w:rPr>
          <w:sz w:val="22"/>
          <w:szCs w:val="22"/>
        </w:rPr>
      </w:pPr>
      <w:r w:rsidRPr="002A50C9">
        <w:rPr>
          <w:sz w:val="22"/>
          <w:szCs w:val="22"/>
        </w:rPr>
        <w:t xml:space="preserve">A alteração do </w:t>
      </w:r>
      <w:r w:rsidR="00CC51CB" w:rsidRPr="002A50C9">
        <w:rPr>
          <w:sz w:val="22"/>
          <w:szCs w:val="22"/>
        </w:rPr>
        <w:t>Termo de Colaboração</w:t>
      </w:r>
      <w:r w:rsidR="00FE6850" w:rsidRPr="002A50C9">
        <w:rPr>
          <w:sz w:val="22"/>
          <w:szCs w:val="22"/>
        </w:rPr>
        <w:t xml:space="preserve">pressupõe a manifestação prévia </w:t>
      </w:r>
      <w:r w:rsidRPr="002A50C9">
        <w:rPr>
          <w:sz w:val="22"/>
          <w:szCs w:val="22"/>
        </w:rPr>
        <w:t xml:space="preserve">da </w:t>
      </w:r>
      <w:r w:rsidR="00FE6850" w:rsidRPr="002A50C9">
        <w:rPr>
          <w:sz w:val="22"/>
          <w:szCs w:val="22"/>
        </w:rPr>
        <w:t xml:space="preserve">unidade técnica da </w:t>
      </w:r>
      <w:r w:rsidR="00435944" w:rsidRPr="002A50C9">
        <w:rPr>
          <w:sz w:val="22"/>
          <w:szCs w:val="22"/>
        </w:rPr>
        <w:t xml:space="preserve">administração </w:t>
      </w:r>
      <w:r w:rsidR="00826506" w:rsidRPr="002A50C9">
        <w:rPr>
          <w:sz w:val="22"/>
          <w:szCs w:val="22"/>
        </w:rPr>
        <w:t xml:space="preserve">pública </w:t>
      </w:r>
      <w:r w:rsidR="00435944" w:rsidRPr="002A50C9">
        <w:rPr>
          <w:sz w:val="22"/>
          <w:szCs w:val="22"/>
        </w:rPr>
        <w:t>a</w:t>
      </w:r>
      <w:r w:rsidRPr="002A50C9">
        <w:rPr>
          <w:sz w:val="22"/>
          <w:szCs w:val="22"/>
        </w:rPr>
        <w:t xml:space="preserve"> qual se vincula a parceria mediante justificativa por escrito, apreciação jurídica da Procuradoria Geral do Estado ou unidade equivalente e autorização do </w:t>
      </w:r>
      <w:r w:rsidR="005650A9" w:rsidRPr="002A50C9">
        <w:rPr>
          <w:sz w:val="22"/>
          <w:szCs w:val="22"/>
        </w:rPr>
        <w:t>CONCEDENTE.</w:t>
      </w:r>
    </w:p>
    <w:p w:rsidR="003E1808" w:rsidRPr="002A50C9" w:rsidRDefault="003E1808" w:rsidP="00216712">
      <w:pPr>
        <w:autoSpaceDE w:val="0"/>
        <w:autoSpaceDN w:val="0"/>
        <w:adjustRightInd w:val="0"/>
        <w:jc w:val="both"/>
        <w:rPr>
          <w:sz w:val="22"/>
          <w:szCs w:val="22"/>
        </w:rPr>
      </w:pPr>
    </w:p>
    <w:p w:rsidR="003E1808" w:rsidRPr="002A50C9" w:rsidRDefault="003E1808" w:rsidP="00216712">
      <w:pPr>
        <w:jc w:val="both"/>
        <w:rPr>
          <w:sz w:val="22"/>
          <w:szCs w:val="22"/>
        </w:rPr>
      </w:pPr>
      <w:r w:rsidRPr="002A50C9">
        <w:rPr>
          <w:b/>
          <w:sz w:val="22"/>
          <w:szCs w:val="22"/>
        </w:rPr>
        <w:t>PARÁGRAFO QUINTO</w:t>
      </w:r>
    </w:p>
    <w:p w:rsidR="003E1808" w:rsidRPr="002A50C9" w:rsidRDefault="003E1808" w:rsidP="00216712">
      <w:pPr>
        <w:autoSpaceDE w:val="0"/>
        <w:autoSpaceDN w:val="0"/>
        <w:adjustRightInd w:val="0"/>
        <w:jc w:val="both"/>
        <w:rPr>
          <w:sz w:val="22"/>
          <w:szCs w:val="22"/>
        </w:rPr>
      </w:pPr>
      <w:r w:rsidRPr="002A50C9">
        <w:rPr>
          <w:sz w:val="22"/>
          <w:szCs w:val="22"/>
        </w:rPr>
        <w:t>Caso haja atraso na liberação dos recursos financeiros, a administração pública promoverá a prorrogação do prazo de vigência do presente Termo de Colaboração, independentemente de proposta da OSC, limitado o prazo de prorrogação ao exato período do atraso verificado.</w:t>
      </w:r>
    </w:p>
    <w:p w:rsidR="00D05FC6" w:rsidRPr="002A50C9" w:rsidRDefault="00D05FC6" w:rsidP="00216712">
      <w:pPr>
        <w:autoSpaceDE w:val="0"/>
        <w:autoSpaceDN w:val="0"/>
        <w:adjustRightInd w:val="0"/>
        <w:jc w:val="both"/>
        <w:rPr>
          <w:sz w:val="22"/>
          <w:szCs w:val="22"/>
        </w:rPr>
      </w:pPr>
    </w:p>
    <w:p w:rsidR="00835360" w:rsidRPr="002A50C9" w:rsidRDefault="00835360" w:rsidP="00216712">
      <w:pPr>
        <w:autoSpaceDE w:val="0"/>
        <w:autoSpaceDN w:val="0"/>
        <w:adjustRightInd w:val="0"/>
        <w:jc w:val="both"/>
        <w:rPr>
          <w:sz w:val="22"/>
          <w:szCs w:val="22"/>
        </w:rPr>
      </w:pPr>
    </w:p>
    <w:p w:rsidR="00D05FC6" w:rsidRPr="002A50C9" w:rsidRDefault="00D05FC6" w:rsidP="00216712">
      <w:pPr>
        <w:jc w:val="both"/>
        <w:rPr>
          <w:b/>
          <w:sz w:val="22"/>
          <w:szCs w:val="22"/>
        </w:rPr>
      </w:pPr>
      <w:r w:rsidRPr="002A50C9">
        <w:rPr>
          <w:b/>
          <w:sz w:val="22"/>
          <w:szCs w:val="22"/>
        </w:rPr>
        <w:t>CLÁUSULA SEXTA - OBRIGAÇÕES DA OSC CELEBRANTE</w:t>
      </w:r>
    </w:p>
    <w:p w:rsidR="009E6DAD" w:rsidRPr="002A50C9" w:rsidRDefault="009E6DAD" w:rsidP="00216712">
      <w:pPr>
        <w:autoSpaceDE w:val="0"/>
        <w:autoSpaceDN w:val="0"/>
        <w:adjustRightInd w:val="0"/>
        <w:jc w:val="both"/>
        <w:rPr>
          <w:sz w:val="22"/>
          <w:szCs w:val="22"/>
          <w:lang w:eastAsia="pt-BR"/>
        </w:rPr>
      </w:pPr>
    </w:p>
    <w:p w:rsidR="00D05FC6" w:rsidRPr="002A50C9" w:rsidRDefault="003E1808" w:rsidP="00216712">
      <w:pPr>
        <w:autoSpaceDE w:val="0"/>
        <w:autoSpaceDN w:val="0"/>
        <w:adjustRightInd w:val="0"/>
        <w:jc w:val="both"/>
        <w:rPr>
          <w:sz w:val="22"/>
          <w:szCs w:val="22"/>
          <w:lang w:eastAsia="pt-BR"/>
        </w:rPr>
      </w:pPr>
      <w:r w:rsidRPr="002A50C9">
        <w:rPr>
          <w:sz w:val="22"/>
          <w:szCs w:val="22"/>
          <w:lang w:eastAsia="pt-BR"/>
        </w:rPr>
        <w:t>Cabe à OSC as seguintes obrigações</w:t>
      </w:r>
      <w:r w:rsidR="00D05FC6" w:rsidRPr="002A50C9">
        <w:rPr>
          <w:sz w:val="22"/>
          <w:szCs w:val="22"/>
          <w:lang w:eastAsia="pt-BR"/>
        </w:rPr>
        <w:t>:</w:t>
      </w:r>
    </w:p>
    <w:p w:rsidR="00D05FC6" w:rsidRPr="002A50C9" w:rsidRDefault="00D05FC6" w:rsidP="00216712">
      <w:pPr>
        <w:jc w:val="both"/>
        <w:rPr>
          <w:b/>
          <w:sz w:val="22"/>
          <w:szCs w:val="22"/>
        </w:rPr>
      </w:pPr>
    </w:p>
    <w:p w:rsidR="00D05FC6" w:rsidRPr="002A50C9" w:rsidRDefault="00EE109A" w:rsidP="00216712">
      <w:pPr>
        <w:pStyle w:val="PargrafodaLista"/>
        <w:numPr>
          <w:ilvl w:val="0"/>
          <w:numId w:val="9"/>
        </w:numPr>
        <w:jc w:val="both"/>
        <w:rPr>
          <w:sz w:val="22"/>
          <w:szCs w:val="22"/>
        </w:rPr>
      </w:pPr>
      <w:r w:rsidRPr="002A50C9">
        <w:rPr>
          <w:sz w:val="22"/>
          <w:szCs w:val="22"/>
        </w:rPr>
        <w:t>e</w:t>
      </w:r>
      <w:r w:rsidR="00D05FC6" w:rsidRPr="002A50C9">
        <w:rPr>
          <w:sz w:val="22"/>
          <w:szCs w:val="22"/>
        </w:rPr>
        <w:t xml:space="preserve">xecutar satisfatória e regularmente o objeto deste </w:t>
      </w:r>
      <w:r w:rsidR="00CC51CB" w:rsidRPr="002A50C9">
        <w:rPr>
          <w:sz w:val="22"/>
          <w:szCs w:val="22"/>
        </w:rPr>
        <w:t>Termo de Colaboração</w:t>
      </w:r>
      <w:r w:rsidR="00D05FC6" w:rsidRPr="002A50C9">
        <w:rPr>
          <w:sz w:val="22"/>
          <w:szCs w:val="22"/>
        </w:rPr>
        <w:t>;</w:t>
      </w:r>
    </w:p>
    <w:p w:rsidR="00D05FC6" w:rsidRPr="002A50C9" w:rsidRDefault="00EE109A" w:rsidP="00216712">
      <w:pPr>
        <w:pStyle w:val="PargrafodaLista"/>
        <w:numPr>
          <w:ilvl w:val="0"/>
          <w:numId w:val="9"/>
        </w:numPr>
        <w:jc w:val="both"/>
        <w:rPr>
          <w:sz w:val="22"/>
          <w:szCs w:val="22"/>
        </w:rPr>
      </w:pPr>
      <w:r w:rsidRPr="002A50C9">
        <w:rPr>
          <w:sz w:val="22"/>
          <w:szCs w:val="22"/>
        </w:rPr>
        <w:lastRenderedPageBreak/>
        <w:t>p</w:t>
      </w:r>
      <w:r w:rsidR="00D05FC6" w:rsidRPr="002A50C9">
        <w:rPr>
          <w:sz w:val="22"/>
          <w:szCs w:val="22"/>
        </w:rPr>
        <w:t xml:space="preserve">restar contas dos recursos recebidos por meio deste </w:t>
      </w:r>
      <w:r w:rsidR="00CC51CB" w:rsidRPr="002A50C9">
        <w:rPr>
          <w:sz w:val="22"/>
          <w:szCs w:val="22"/>
        </w:rPr>
        <w:t>Termo de Colaboração</w:t>
      </w:r>
      <w:r w:rsidR="00D05FC6" w:rsidRPr="002A50C9">
        <w:rPr>
          <w:sz w:val="22"/>
          <w:szCs w:val="22"/>
        </w:rPr>
        <w:t>;</w:t>
      </w:r>
    </w:p>
    <w:p w:rsidR="00D05FC6" w:rsidRPr="002A50C9" w:rsidRDefault="00EE109A" w:rsidP="00216712">
      <w:pPr>
        <w:pStyle w:val="PargrafodaLista"/>
        <w:numPr>
          <w:ilvl w:val="0"/>
          <w:numId w:val="9"/>
        </w:numPr>
        <w:jc w:val="both"/>
        <w:rPr>
          <w:sz w:val="22"/>
          <w:szCs w:val="22"/>
        </w:rPr>
      </w:pPr>
      <w:r w:rsidRPr="002A50C9">
        <w:rPr>
          <w:sz w:val="22"/>
          <w:szCs w:val="22"/>
        </w:rPr>
        <w:t>m</w:t>
      </w:r>
      <w:r w:rsidR="00D05FC6" w:rsidRPr="002A50C9">
        <w:rPr>
          <w:sz w:val="22"/>
          <w:szCs w:val="22"/>
        </w:rPr>
        <w:t>anter escrituração contábil regular;</w:t>
      </w:r>
    </w:p>
    <w:p w:rsidR="00D05FC6" w:rsidRPr="002A50C9" w:rsidRDefault="00EE109A" w:rsidP="00216712">
      <w:pPr>
        <w:pStyle w:val="PargrafodaLista"/>
        <w:numPr>
          <w:ilvl w:val="0"/>
          <w:numId w:val="9"/>
        </w:numPr>
        <w:jc w:val="both"/>
        <w:rPr>
          <w:sz w:val="22"/>
          <w:szCs w:val="22"/>
        </w:rPr>
      </w:pPr>
      <w:r w:rsidRPr="002A50C9">
        <w:rPr>
          <w:sz w:val="22"/>
          <w:szCs w:val="22"/>
        </w:rPr>
        <w:t>d</w:t>
      </w:r>
      <w:r w:rsidR="00D05FC6" w:rsidRPr="002A50C9">
        <w:rPr>
          <w:sz w:val="22"/>
          <w:szCs w:val="22"/>
        </w:rPr>
        <w:t xml:space="preserve">ivulgar na internet e em locais visíveis de suas sedes sociais e dos estabelecimentos em que exerça suas ações todas as parcerias celebradas com o poder público, contendo, no mínimo, as informações requeridas no parágrafo único do art. 11 da </w:t>
      </w:r>
      <w:r w:rsidR="00947A81" w:rsidRPr="002A50C9">
        <w:rPr>
          <w:sz w:val="22"/>
          <w:szCs w:val="22"/>
        </w:rPr>
        <w:t>Lei</w:t>
      </w:r>
      <w:r w:rsidR="00D05FC6" w:rsidRPr="002A50C9">
        <w:rPr>
          <w:sz w:val="22"/>
          <w:szCs w:val="22"/>
        </w:rPr>
        <w:t>nº 13.019/2014;</w:t>
      </w:r>
    </w:p>
    <w:p w:rsidR="00D05FC6" w:rsidRPr="002A50C9" w:rsidRDefault="00EE109A" w:rsidP="00216712">
      <w:pPr>
        <w:pStyle w:val="PargrafodaLista"/>
        <w:numPr>
          <w:ilvl w:val="0"/>
          <w:numId w:val="9"/>
        </w:numPr>
        <w:jc w:val="both"/>
        <w:rPr>
          <w:sz w:val="22"/>
          <w:szCs w:val="22"/>
        </w:rPr>
      </w:pPr>
      <w:r w:rsidRPr="002A50C9">
        <w:rPr>
          <w:sz w:val="22"/>
          <w:szCs w:val="22"/>
        </w:rPr>
        <w:t>m</w:t>
      </w:r>
      <w:r w:rsidR="00D05FC6" w:rsidRPr="002A50C9">
        <w:rPr>
          <w:sz w:val="22"/>
          <w:szCs w:val="22"/>
        </w:rPr>
        <w:t xml:space="preserve">anter e movimentar os recursos na conta bancária especifica observado o disposto nos arts. 51 e 53 da </w:t>
      </w:r>
      <w:r w:rsidR="00947A81" w:rsidRPr="002A50C9">
        <w:rPr>
          <w:sz w:val="22"/>
          <w:szCs w:val="22"/>
        </w:rPr>
        <w:t>Lei</w:t>
      </w:r>
      <w:r w:rsidR="00D05FC6" w:rsidRPr="002A50C9">
        <w:rPr>
          <w:sz w:val="22"/>
          <w:szCs w:val="22"/>
        </w:rPr>
        <w:t>nº 13.019/2014;</w:t>
      </w:r>
    </w:p>
    <w:p w:rsidR="00D05FC6" w:rsidRPr="002A50C9" w:rsidRDefault="00EE109A" w:rsidP="00216712">
      <w:pPr>
        <w:pStyle w:val="PargrafodaLista"/>
        <w:numPr>
          <w:ilvl w:val="0"/>
          <w:numId w:val="9"/>
        </w:numPr>
        <w:jc w:val="both"/>
        <w:rPr>
          <w:sz w:val="22"/>
          <w:szCs w:val="22"/>
        </w:rPr>
      </w:pPr>
      <w:r w:rsidRPr="002A50C9">
        <w:rPr>
          <w:sz w:val="22"/>
          <w:szCs w:val="22"/>
        </w:rPr>
        <w:t>d</w:t>
      </w:r>
      <w:r w:rsidR="00D05FC6" w:rsidRPr="002A50C9">
        <w:rPr>
          <w:sz w:val="22"/>
          <w:szCs w:val="22"/>
        </w:rPr>
        <w:t>evolver à administração pública no prazo improrrogável de trinta dias, os saldos financeiros remanescentes, inclusive os provenientes das receitas obtidas das aplicações financeiras realizadas, por ocasião da conclusão, denúncia, rescisão ou extinção da parceria</w:t>
      </w:r>
      <w:r w:rsidR="002C1E3A" w:rsidRPr="002A50C9">
        <w:rPr>
          <w:sz w:val="22"/>
          <w:szCs w:val="22"/>
        </w:rPr>
        <w:t>;</w:t>
      </w:r>
    </w:p>
    <w:p w:rsidR="00D05FC6" w:rsidRPr="002A50C9" w:rsidRDefault="00EE109A" w:rsidP="00216712">
      <w:pPr>
        <w:pStyle w:val="PargrafodaLista"/>
        <w:numPr>
          <w:ilvl w:val="0"/>
          <w:numId w:val="9"/>
        </w:numPr>
        <w:jc w:val="both"/>
        <w:rPr>
          <w:sz w:val="22"/>
          <w:szCs w:val="22"/>
        </w:rPr>
      </w:pPr>
      <w:r w:rsidRPr="002A50C9">
        <w:rPr>
          <w:sz w:val="22"/>
          <w:szCs w:val="22"/>
        </w:rPr>
        <w:t>d</w:t>
      </w:r>
      <w:r w:rsidR="00D05FC6" w:rsidRPr="002A50C9">
        <w:rPr>
          <w:sz w:val="22"/>
          <w:szCs w:val="22"/>
        </w:rPr>
        <w:t xml:space="preserve">ar livre acesso aos agentes da administração pública, ao controle interno e ao Tribunal de Contas correspondente aos processos, aos documentos e às informações relacionadas ao </w:t>
      </w:r>
      <w:r w:rsidR="00CC51CB" w:rsidRPr="002A50C9">
        <w:rPr>
          <w:sz w:val="22"/>
          <w:szCs w:val="22"/>
        </w:rPr>
        <w:t>Termo de Colaboração</w:t>
      </w:r>
      <w:r w:rsidR="00D05FC6" w:rsidRPr="002A50C9">
        <w:rPr>
          <w:sz w:val="22"/>
          <w:szCs w:val="22"/>
        </w:rPr>
        <w:t>, bem como aos locais de execução do respectivo objeto;</w:t>
      </w:r>
    </w:p>
    <w:p w:rsidR="00D05FC6" w:rsidRPr="002A50C9" w:rsidRDefault="00EE109A" w:rsidP="00216712">
      <w:pPr>
        <w:pStyle w:val="PargrafodaLista"/>
        <w:numPr>
          <w:ilvl w:val="0"/>
          <w:numId w:val="9"/>
        </w:numPr>
        <w:jc w:val="both"/>
        <w:rPr>
          <w:sz w:val="22"/>
          <w:szCs w:val="22"/>
        </w:rPr>
      </w:pPr>
      <w:r w:rsidRPr="002A50C9">
        <w:rPr>
          <w:sz w:val="22"/>
          <w:szCs w:val="22"/>
        </w:rPr>
        <w:t>r</w:t>
      </w:r>
      <w:r w:rsidR="00D05FC6" w:rsidRPr="002A50C9">
        <w:rPr>
          <w:sz w:val="22"/>
          <w:szCs w:val="22"/>
        </w:rPr>
        <w:t xml:space="preserve">esponder exclusivamente pelo gerenciamento administrativo e financeiro dos recursos recebidos, inclusive no que diz respeito às despesas de </w:t>
      </w:r>
      <w:r w:rsidR="00E730FD" w:rsidRPr="002A50C9">
        <w:rPr>
          <w:sz w:val="22"/>
          <w:szCs w:val="22"/>
        </w:rPr>
        <w:t xml:space="preserve">investimento e de </w:t>
      </w:r>
      <w:r w:rsidR="00D05FC6" w:rsidRPr="002A50C9">
        <w:rPr>
          <w:sz w:val="22"/>
          <w:szCs w:val="22"/>
        </w:rPr>
        <w:t>custeio,</w:t>
      </w:r>
      <w:r w:rsidR="00E730FD" w:rsidRPr="002A50C9">
        <w:rPr>
          <w:sz w:val="22"/>
          <w:szCs w:val="22"/>
        </w:rPr>
        <w:t xml:space="preserve"> inclusive as relativas </w:t>
      </w:r>
      <w:r w:rsidR="00316400" w:rsidRPr="002A50C9">
        <w:rPr>
          <w:sz w:val="22"/>
          <w:szCs w:val="22"/>
        </w:rPr>
        <w:t>à</w:t>
      </w:r>
      <w:r w:rsidR="00D05FC6" w:rsidRPr="002A50C9">
        <w:rPr>
          <w:sz w:val="22"/>
          <w:szCs w:val="22"/>
        </w:rPr>
        <w:t xml:space="preserve"> pessoal;</w:t>
      </w:r>
    </w:p>
    <w:p w:rsidR="00437B8B" w:rsidRPr="002A50C9" w:rsidRDefault="00EE109A" w:rsidP="00216712">
      <w:pPr>
        <w:pStyle w:val="PargrafodaLista"/>
        <w:numPr>
          <w:ilvl w:val="0"/>
          <w:numId w:val="9"/>
        </w:numPr>
        <w:jc w:val="both"/>
        <w:rPr>
          <w:sz w:val="22"/>
          <w:szCs w:val="22"/>
        </w:rPr>
      </w:pPr>
      <w:r w:rsidRPr="002A50C9">
        <w:rPr>
          <w:sz w:val="22"/>
          <w:szCs w:val="22"/>
        </w:rPr>
        <w:t>a</w:t>
      </w:r>
      <w:r w:rsidR="00437B8B" w:rsidRPr="002A50C9">
        <w:rPr>
          <w:sz w:val="22"/>
          <w:szCs w:val="22"/>
        </w:rPr>
        <w:t xml:space="preserve">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  </w:t>
      </w:r>
    </w:p>
    <w:p w:rsidR="00D05FC6" w:rsidRPr="002A50C9" w:rsidRDefault="00EE109A" w:rsidP="00216712">
      <w:pPr>
        <w:pStyle w:val="PargrafodaLista"/>
        <w:numPr>
          <w:ilvl w:val="0"/>
          <w:numId w:val="9"/>
        </w:numPr>
        <w:autoSpaceDE w:val="0"/>
        <w:autoSpaceDN w:val="0"/>
        <w:adjustRightInd w:val="0"/>
        <w:jc w:val="both"/>
        <w:rPr>
          <w:sz w:val="22"/>
          <w:szCs w:val="22"/>
        </w:rPr>
      </w:pPr>
      <w:r w:rsidRPr="002A50C9">
        <w:rPr>
          <w:sz w:val="22"/>
          <w:szCs w:val="22"/>
        </w:rPr>
        <w:t>a</w:t>
      </w:r>
      <w:r w:rsidR="00D05FC6" w:rsidRPr="002A50C9">
        <w:rPr>
          <w:sz w:val="22"/>
          <w:szCs w:val="22"/>
        </w:rPr>
        <w:t>rcar com todo e qualquer dano ou prejuízo de qualquer natureza causado à administração pública e terceiros, por sua culpa, ou em conseqüência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rsidR="00D05FC6" w:rsidRPr="002A50C9" w:rsidRDefault="00EE109A" w:rsidP="00216712">
      <w:pPr>
        <w:pStyle w:val="PargrafodaLista"/>
        <w:numPr>
          <w:ilvl w:val="0"/>
          <w:numId w:val="9"/>
        </w:numPr>
        <w:autoSpaceDE w:val="0"/>
        <w:autoSpaceDN w:val="0"/>
        <w:adjustRightInd w:val="0"/>
        <w:spacing w:after="120"/>
        <w:ind w:right="-1"/>
        <w:jc w:val="both"/>
        <w:rPr>
          <w:sz w:val="22"/>
          <w:szCs w:val="22"/>
        </w:rPr>
      </w:pPr>
      <w:r w:rsidRPr="002A50C9">
        <w:rPr>
          <w:sz w:val="22"/>
          <w:szCs w:val="22"/>
        </w:rPr>
        <w:t>m</w:t>
      </w:r>
      <w:r w:rsidR="00D05FC6" w:rsidRPr="002A50C9">
        <w:rPr>
          <w:sz w:val="22"/>
          <w:szCs w:val="22"/>
        </w:rPr>
        <w:t xml:space="preserve">anter,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w:t>
      </w:r>
      <w:r w:rsidR="00CC51CB" w:rsidRPr="002A50C9">
        <w:rPr>
          <w:sz w:val="22"/>
          <w:szCs w:val="22"/>
        </w:rPr>
        <w:t>Termo de Colaboração</w:t>
      </w:r>
      <w:r w:rsidR="00634625" w:rsidRPr="002A50C9">
        <w:rPr>
          <w:sz w:val="22"/>
          <w:szCs w:val="22"/>
        </w:rPr>
        <w:t xml:space="preserve"> durante o prazo de 10 (dez) anos, contado do dia útil subsequente ao da prestação de contas</w:t>
      </w:r>
      <w:r w:rsidR="00BF5F94" w:rsidRPr="002A50C9">
        <w:rPr>
          <w:sz w:val="22"/>
          <w:szCs w:val="22"/>
        </w:rPr>
        <w:t>final, ou o prazo que dispuser legislação especifica</w:t>
      </w:r>
      <w:r w:rsidR="00316400" w:rsidRPr="002A50C9">
        <w:rPr>
          <w:sz w:val="22"/>
          <w:szCs w:val="22"/>
        </w:rPr>
        <w:t>;</w:t>
      </w:r>
    </w:p>
    <w:p w:rsidR="00D05FC6" w:rsidRPr="002A50C9" w:rsidRDefault="00EE109A" w:rsidP="00216712">
      <w:pPr>
        <w:pStyle w:val="PargrafodaLista"/>
        <w:numPr>
          <w:ilvl w:val="0"/>
          <w:numId w:val="9"/>
        </w:numPr>
        <w:autoSpaceDE w:val="0"/>
        <w:autoSpaceDN w:val="0"/>
        <w:adjustRightInd w:val="0"/>
        <w:spacing w:after="120"/>
        <w:ind w:right="-1"/>
        <w:jc w:val="both"/>
        <w:rPr>
          <w:sz w:val="22"/>
          <w:szCs w:val="22"/>
        </w:rPr>
      </w:pPr>
      <w:r w:rsidRPr="002A50C9">
        <w:rPr>
          <w:sz w:val="22"/>
          <w:szCs w:val="22"/>
        </w:rPr>
        <w:t>o</w:t>
      </w:r>
      <w:r w:rsidR="00D05FC6" w:rsidRPr="002A50C9">
        <w:rPr>
          <w:sz w:val="22"/>
          <w:szCs w:val="22"/>
        </w:rPr>
        <w:t>bservar medidas de acessibilidade para pessoas com deficiência ou mobilidade reduzida e idosos;</w:t>
      </w:r>
    </w:p>
    <w:p w:rsidR="00D05FC6" w:rsidRPr="002A50C9" w:rsidRDefault="00EE109A" w:rsidP="00216712">
      <w:pPr>
        <w:pStyle w:val="PargrafodaLista"/>
        <w:numPr>
          <w:ilvl w:val="0"/>
          <w:numId w:val="9"/>
        </w:numPr>
        <w:autoSpaceDE w:val="0"/>
        <w:autoSpaceDN w:val="0"/>
        <w:adjustRightInd w:val="0"/>
        <w:spacing w:after="120"/>
        <w:ind w:right="-1"/>
        <w:jc w:val="both"/>
        <w:rPr>
          <w:sz w:val="22"/>
          <w:szCs w:val="22"/>
        </w:rPr>
      </w:pPr>
      <w:r w:rsidRPr="002A50C9">
        <w:rPr>
          <w:sz w:val="22"/>
          <w:szCs w:val="22"/>
        </w:rPr>
        <w:t>c</w:t>
      </w:r>
      <w:r w:rsidR="00D05FC6" w:rsidRPr="002A50C9">
        <w:rPr>
          <w:sz w:val="22"/>
          <w:szCs w:val="22"/>
        </w:rPr>
        <w:t>elebrar termo de atuação em rede e apresentá-lo à administração pública</w:t>
      </w:r>
      <w:r w:rsidR="005650A9" w:rsidRPr="002A50C9">
        <w:rPr>
          <w:sz w:val="22"/>
          <w:szCs w:val="22"/>
        </w:rPr>
        <w:t xml:space="preserve"> a</w:t>
      </w:r>
      <w:r w:rsidR="00D05FC6" w:rsidRPr="002A50C9">
        <w:rPr>
          <w:sz w:val="22"/>
          <w:szCs w:val="22"/>
        </w:rPr>
        <w:t>té 60 (sessenta) dias</w:t>
      </w:r>
      <w:r w:rsidR="00C70301" w:rsidRPr="002A50C9">
        <w:rPr>
          <w:sz w:val="22"/>
          <w:szCs w:val="22"/>
        </w:rPr>
        <w:t xml:space="preserve"> da sua celebração</w:t>
      </w:r>
      <w:r w:rsidR="00D05FC6" w:rsidRPr="002A50C9">
        <w:rPr>
          <w:sz w:val="22"/>
          <w:szCs w:val="22"/>
        </w:rPr>
        <w:t xml:space="preserve">, caso opte por esta modalidade, observando o disposto no parágrafo único do art. 35-A, da </w:t>
      </w:r>
      <w:r w:rsidR="00947A81" w:rsidRPr="002A50C9">
        <w:rPr>
          <w:sz w:val="22"/>
          <w:szCs w:val="22"/>
        </w:rPr>
        <w:t>Lei</w:t>
      </w:r>
      <w:r w:rsidR="00D05FC6" w:rsidRPr="002A50C9">
        <w:rPr>
          <w:sz w:val="22"/>
          <w:szCs w:val="22"/>
        </w:rPr>
        <w:t xml:space="preserve"> nº. 13.019/2014</w:t>
      </w:r>
      <w:r w:rsidR="00EE0A27" w:rsidRPr="002A50C9">
        <w:rPr>
          <w:sz w:val="22"/>
          <w:szCs w:val="22"/>
        </w:rPr>
        <w:t xml:space="preserve"> e, em caso de rescisão, comunicar à administração pública no prazo de 15 dias</w:t>
      </w:r>
      <w:r w:rsidR="00B74495" w:rsidRPr="002A50C9">
        <w:rPr>
          <w:sz w:val="22"/>
          <w:szCs w:val="22"/>
        </w:rPr>
        <w:t>;</w:t>
      </w:r>
    </w:p>
    <w:p w:rsidR="009E6DAD" w:rsidRPr="002A50C9" w:rsidRDefault="009E6DAD" w:rsidP="00216712">
      <w:pPr>
        <w:pStyle w:val="PargrafodaLista"/>
        <w:autoSpaceDE w:val="0"/>
        <w:autoSpaceDN w:val="0"/>
        <w:adjustRightInd w:val="0"/>
        <w:spacing w:after="120"/>
        <w:ind w:right="-1"/>
        <w:jc w:val="both"/>
        <w:rPr>
          <w:sz w:val="22"/>
          <w:szCs w:val="22"/>
        </w:rPr>
      </w:pPr>
    </w:p>
    <w:p w:rsidR="00D05FC6" w:rsidRPr="002A50C9" w:rsidRDefault="008757DF" w:rsidP="00216712">
      <w:pPr>
        <w:pStyle w:val="PargrafodaLista"/>
        <w:numPr>
          <w:ilvl w:val="0"/>
          <w:numId w:val="9"/>
        </w:numPr>
        <w:jc w:val="both"/>
        <w:rPr>
          <w:sz w:val="22"/>
          <w:szCs w:val="22"/>
        </w:rPr>
      </w:pPr>
      <w:r w:rsidRPr="002A50C9">
        <w:rPr>
          <w:sz w:val="22"/>
          <w:szCs w:val="22"/>
        </w:rPr>
        <w:t>m</w:t>
      </w:r>
      <w:r w:rsidR="00D05FC6" w:rsidRPr="002A50C9">
        <w:rPr>
          <w:sz w:val="22"/>
          <w:szCs w:val="22"/>
        </w:rPr>
        <w:t>anter, durante toda a execução da parceria, em compatibilidade com as obrigações assumidas, todas as condições exigidas na seleção;</w:t>
      </w:r>
    </w:p>
    <w:p w:rsidR="005B4527" w:rsidRPr="002A50C9" w:rsidRDefault="008757DF" w:rsidP="00216712">
      <w:pPr>
        <w:pStyle w:val="PargrafodaLista"/>
        <w:numPr>
          <w:ilvl w:val="0"/>
          <w:numId w:val="9"/>
        </w:numPr>
        <w:jc w:val="both"/>
        <w:rPr>
          <w:sz w:val="22"/>
          <w:szCs w:val="22"/>
          <w:lang w:eastAsia="pt-BR"/>
        </w:rPr>
      </w:pPr>
      <w:r w:rsidRPr="002A50C9">
        <w:rPr>
          <w:sz w:val="22"/>
          <w:szCs w:val="22"/>
          <w:lang w:eastAsia="pt-BR"/>
        </w:rPr>
        <w:t>d</w:t>
      </w:r>
      <w:r w:rsidR="005B4527" w:rsidRPr="002A50C9">
        <w:rPr>
          <w:sz w:val="22"/>
          <w:szCs w:val="22"/>
          <w:lang w:eastAsia="pt-BR"/>
        </w:rPr>
        <w:t>estacar a participação d</w:t>
      </w:r>
      <w:r w:rsidR="00605985" w:rsidRPr="002A50C9">
        <w:rPr>
          <w:sz w:val="22"/>
          <w:szCs w:val="22"/>
          <w:lang w:eastAsia="pt-BR"/>
        </w:rPr>
        <w:t>o Governo do Estado e do</w:t>
      </w:r>
      <w:r w:rsidR="006F7B9B" w:rsidRPr="002A50C9">
        <w:rPr>
          <w:sz w:val="22"/>
          <w:szCs w:val="22"/>
          <w:lang w:eastAsia="pt-BR"/>
        </w:rPr>
        <w:t>Òrgão CONCEDENTE, (Secretaria do Trabalho, Emprego,  Renda e Esporte</w:t>
      </w:r>
      <w:r w:rsidR="005B4527" w:rsidRPr="002A50C9">
        <w:rPr>
          <w:sz w:val="22"/>
          <w:szCs w:val="22"/>
          <w:lang w:eastAsia="pt-BR"/>
        </w:rPr>
        <w:t xml:space="preserve"> em qualquer ação promocional relacionada ao </w:t>
      </w:r>
      <w:r w:rsidR="00CC51CB" w:rsidRPr="002A50C9">
        <w:rPr>
          <w:sz w:val="22"/>
          <w:szCs w:val="22"/>
          <w:lang w:eastAsia="pt-BR"/>
        </w:rPr>
        <w:t>Termo de Colaboração</w:t>
      </w:r>
      <w:r w:rsidR="00605985" w:rsidRPr="002A50C9">
        <w:rPr>
          <w:sz w:val="22"/>
          <w:szCs w:val="22"/>
          <w:lang w:eastAsia="pt-BR"/>
        </w:rPr>
        <w:t>, obtendo previamente o seu consentimento formal</w:t>
      </w:r>
      <w:r w:rsidR="005B4527" w:rsidRPr="002A50C9">
        <w:rPr>
          <w:sz w:val="22"/>
          <w:szCs w:val="22"/>
          <w:lang w:eastAsia="pt-BR"/>
        </w:rPr>
        <w:t>;</w:t>
      </w:r>
    </w:p>
    <w:p w:rsidR="006775C9" w:rsidRPr="002A50C9" w:rsidRDefault="008757DF" w:rsidP="00216712">
      <w:pPr>
        <w:pStyle w:val="PargrafodaLista"/>
        <w:numPr>
          <w:ilvl w:val="0"/>
          <w:numId w:val="9"/>
        </w:numPr>
        <w:autoSpaceDE w:val="0"/>
        <w:autoSpaceDN w:val="0"/>
        <w:adjustRightInd w:val="0"/>
        <w:jc w:val="both"/>
        <w:rPr>
          <w:sz w:val="22"/>
          <w:szCs w:val="22"/>
        </w:rPr>
      </w:pPr>
      <w:r w:rsidRPr="002A50C9">
        <w:rPr>
          <w:sz w:val="22"/>
          <w:szCs w:val="22"/>
        </w:rPr>
        <w:t>p</w:t>
      </w:r>
      <w:r w:rsidR="006775C9" w:rsidRPr="002A50C9">
        <w:rPr>
          <w:sz w:val="22"/>
          <w:szCs w:val="22"/>
        </w:rPr>
        <w:t xml:space="preserve">rovidenciar e manter atualizadas todas as licenças e alvarás junto às repartições competentes, necessários à execução dos serviços objeto do presente </w:t>
      </w:r>
      <w:r w:rsidR="006115DD" w:rsidRPr="002A50C9">
        <w:rPr>
          <w:sz w:val="22"/>
          <w:szCs w:val="22"/>
        </w:rPr>
        <w:t>termo</w:t>
      </w:r>
      <w:r w:rsidR="006775C9" w:rsidRPr="002A50C9">
        <w:rPr>
          <w:sz w:val="22"/>
          <w:szCs w:val="22"/>
        </w:rPr>
        <w:t>;</w:t>
      </w:r>
    </w:p>
    <w:p w:rsidR="004D4B95" w:rsidRPr="002A50C9" w:rsidRDefault="004D4B95" w:rsidP="00216712">
      <w:pPr>
        <w:pStyle w:val="PargrafodaLista"/>
        <w:autoSpaceDE w:val="0"/>
        <w:autoSpaceDN w:val="0"/>
        <w:adjustRightInd w:val="0"/>
        <w:jc w:val="both"/>
        <w:rPr>
          <w:sz w:val="22"/>
          <w:szCs w:val="22"/>
        </w:rPr>
      </w:pPr>
    </w:p>
    <w:p w:rsidR="00A873AD" w:rsidRPr="002A50C9" w:rsidRDefault="008757DF" w:rsidP="00216712">
      <w:pPr>
        <w:pStyle w:val="PargrafodaLista"/>
        <w:numPr>
          <w:ilvl w:val="0"/>
          <w:numId w:val="9"/>
        </w:numPr>
        <w:tabs>
          <w:tab w:val="num" w:pos="709"/>
        </w:tabs>
        <w:autoSpaceDE w:val="0"/>
        <w:autoSpaceDN w:val="0"/>
        <w:adjustRightInd w:val="0"/>
        <w:jc w:val="both"/>
        <w:rPr>
          <w:sz w:val="22"/>
          <w:szCs w:val="22"/>
          <w:lang w:eastAsia="pt-BR"/>
        </w:rPr>
      </w:pPr>
      <w:r w:rsidRPr="002A50C9">
        <w:rPr>
          <w:sz w:val="22"/>
          <w:szCs w:val="22"/>
        </w:rPr>
        <w:t>u</w:t>
      </w:r>
      <w:r w:rsidR="00A873AD" w:rsidRPr="002A50C9">
        <w:rPr>
          <w:sz w:val="22"/>
          <w:szCs w:val="22"/>
          <w:lang w:eastAsia="pt-BR"/>
        </w:rPr>
        <w:t>tilizar os bens</w:t>
      </w:r>
      <w:r w:rsidR="0013722D" w:rsidRPr="002A50C9">
        <w:rPr>
          <w:sz w:val="22"/>
          <w:szCs w:val="22"/>
          <w:lang w:eastAsia="pt-BR"/>
        </w:rPr>
        <w:t xml:space="preserve"> e</w:t>
      </w:r>
      <w:r w:rsidR="00A873AD" w:rsidRPr="002A50C9">
        <w:rPr>
          <w:sz w:val="22"/>
          <w:szCs w:val="22"/>
          <w:lang w:eastAsia="pt-BR"/>
        </w:rPr>
        <w:t xml:space="preserve"> serviços custeados com recursos </w:t>
      </w:r>
      <w:r w:rsidR="008337D4" w:rsidRPr="002A50C9">
        <w:rPr>
          <w:sz w:val="22"/>
          <w:szCs w:val="22"/>
          <w:lang w:eastAsia="pt-BR"/>
        </w:rPr>
        <w:t>da parceria</w:t>
      </w:r>
      <w:r w:rsidR="00A873AD" w:rsidRPr="002A50C9">
        <w:rPr>
          <w:sz w:val="22"/>
          <w:szCs w:val="22"/>
          <w:lang w:eastAsia="pt-BR"/>
        </w:rPr>
        <w:t xml:space="preserve"> exclusivamente na execução do objeto deste </w:t>
      </w:r>
      <w:r w:rsidR="00CC51CB" w:rsidRPr="002A50C9">
        <w:rPr>
          <w:sz w:val="22"/>
          <w:szCs w:val="22"/>
          <w:lang w:eastAsia="pt-BR"/>
        </w:rPr>
        <w:t>Termo de Colaboração</w:t>
      </w:r>
      <w:r w:rsidR="009937F9" w:rsidRPr="002A50C9">
        <w:rPr>
          <w:sz w:val="22"/>
          <w:szCs w:val="22"/>
          <w:lang w:eastAsia="pt-BR"/>
        </w:rPr>
        <w:t>;</w:t>
      </w:r>
    </w:p>
    <w:p w:rsidR="008757DF" w:rsidRPr="002A50C9" w:rsidRDefault="008757DF" w:rsidP="00216712">
      <w:pPr>
        <w:tabs>
          <w:tab w:val="num" w:pos="709"/>
        </w:tabs>
        <w:autoSpaceDE w:val="0"/>
        <w:autoSpaceDN w:val="0"/>
        <w:adjustRightInd w:val="0"/>
        <w:jc w:val="both"/>
        <w:rPr>
          <w:sz w:val="22"/>
          <w:szCs w:val="22"/>
          <w:lang w:eastAsia="pt-BR"/>
        </w:rPr>
      </w:pPr>
    </w:p>
    <w:p w:rsidR="00D05FC6" w:rsidRPr="002A50C9" w:rsidRDefault="00D05FC6" w:rsidP="00216712">
      <w:pPr>
        <w:jc w:val="both"/>
        <w:rPr>
          <w:b/>
          <w:sz w:val="22"/>
          <w:szCs w:val="22"/>
        </w:rPr>
      </w:pPr>
      <w:r w:rsidRPr="002A50C9">
        <w:rPr>
          <w:b/>
          <w:sz w:val="22"/>
          <w:szCs w:val="22"/>
        </w:rPr>
        <w:t xml:space="preserve">CLÁUSULA </w:t>
      </w:r>
      <w:r w:rsidR="00353094" w:rsidRPr="002A50C9">
        <w:rPr>
          <w:b/>
          <w:sz w:val="22"/>
          <w:szCs w:val="22"/>
        </w:rPr>
        <w:t xml:space="preserve">SÉTIMA </w:t>
      </w:r>
      <w:r w:rsidRPr="002A50C9">
        <w:rPr>
          <w:b/>
          <w:sz w:val="22"/>
          <w:szCs w:val="22"/>
        </w:rPr>
        <w:t xml:space="preserve">- OBRIGAÇÕES </w:t>
      </w:r>
      <w:r w:rsidR="006F7B9B" w:rsidRPr="002A50C9">
        <w:rPr>
          <w:b/>
          <w:sz w:val="22"/>
          <w:szCs w:val="22"/>
        </w:rPr>
        <w:t xml:space="preserve">DA SECRETARIA DO TRABALHO, EMPREGO,  RENDA E ESPORTE </w:t>
      </w:r>
    </w:p>
    <w:p w:rsidR="00E300BE" w:rsidRPr="002A50C9" w:rsidRDefault="00E300BE" w:rsidP="00216712">
      <w:pPr>
        <w:jc w:val="both"/>
        <w:rPr>
          <w:b/>
          <w:sz w:val="22"/>
          <w:szCs w:val="22"/>
        </w:rPr>
      </w:pPr>
    </w:p>
    <w:p w:rsidR="00997FB1" w:rsidRPr="002A50C9" w:rsidRDefault="006F7B9B" w:rsidP="00216712">
      <w:pPr>
        <w:jc w:val="both"/>
        <w:rPr>
          <w:sz w:val="22"/>
          <w:szCs w:val="22"/>
        </w:rPr>
      </w:pPr>
      <w:r w:rsidRPr="002A50C9">
        <w:rPr>
          <w:sz w:val="22"/>
          <w:szCs w:val="22"/>
        </w:rPr>
        <w:lastRenderedPageBreak/>
        <w:t xml:space="preserve">A </w:t>
      </w:r>
      <w:r w:rsidRPr="002A50C9">
        <w:rPr>
          <w:sz w:val="22"/>
          <w:szCs w:val="22"/>
          <w:lang w:eastAsia="pt-BR"/>
        </w:rPr>
        <w:t xml:space="preserve">Secretaria do Trabalho, Emprego,  Renda e Esporte </w:t>
      </w:r>
      <w:r w:rsidR="00997FB1" w:rsidRPr="002A50C9">
        <w:rPr>
          <w:b/>
          <w:sz w:val="22"/>
          <w:szCs w:val="22"/>
        </w:rPr>
        <w:t>,</w:t>
      </w:r>
      <w:r w:rsidR="00997FB1" w:rsidRPr="002A50C9">
        <w:rPr>
          <w:sz w:val="22"/>
          <w:szCs w:val="22"/>
        </w:rPr>
        <w:t xml:space="preserve"> além das obrigações contidas neste </w:t>
      </w:r>
      <w:r w:rsidR="00CC51CB" w:rsidRPr="002A50C9">
        <w:rPr>
          <w:sz w:val="22"/>
          <w:szCs w:val="22"/>
        </w:rPr>
        <w:t>Termo de Colaboração</w:t>
      </w:r>
      <w:r w:rsidR="00997FB1" w:rsidRPr="002A50C9">
        <w:rPr>
          <w:sz w:val="22"/>
          <w:szCs w:val="22"/>
        </w:rPr>
        <w:t xml:space="preserve"> por determinação legal, obriga-se a:</w:t>
      </w:r>
    </w:p>
    <w:p w:rsidR="00997FB1" w:rsidRPr="002A50C9" w:rsidRDefault="00997FB1" w:rsidP="00216712">
      <w:pPr>
        <w:spacing w:before="40" w:after="40"/>
        <w:jc w:val="both"/>
        <w:rPr>
          <w:sz w:val="22"/>
          <w:szCs w:val="22"/>
        </w:rPr>
      </w:pPr>
    </w:p>
    <w:p w:rsidR="00997FB1" w:rsidRPr="002A50C9" w:rsidRDefault="000972CD" w:rsidP="00216712">
      <w:pPr>
        <w:numPr>
          <w:ilvl w:val="0"/>
          <w:numId w:val="1"/>
        </w:numPr>
        <w:spacing w:before="40" w:after="40"/>
        <w:jc w:val="both"/>
        <w:rPr>
          <w:sz w:val="22"/>
          <w:szCs w:val="22"/>
        </w:rPr>
      </w:pPr>
      <w:r w:rsidRPr="002A50C9">
        <w:rPr>
          <w:sz w:val="22"/>
          <w:szCs w:val="22"/>
        </w:rPr>
        <w:t>r</w:t>
      </w:r>
      <w:r w:rsidR="00997FB1" w:rsidRPr="002A50C9">
        <w:rPr>
          <w:sz w:val="22"/>
          <w:szCs w:val="22"/>
        </w:rPr>
        <w:t>ealizar tempestivamente o repasse dos re</w:t>
      </w:r>
      <w:r w:rsidR="00EA215B" w:rsidRPr="002A50C9">
        <w:rPr>
          <w:sz w:val="22"/>
          <w:szCs w:val="22"/>
        </w:rPr>
        <w:t>cursos financeiros à OSC</w:t>
      </w:r>
      <w:r w:rsidR="00997FB1" w:rsidRPr="002A50C9">
        <w:rPr>
          <w:sz w:val="22"/>
          <w:szCs w:val="22"/>
        </w:rPr>
        <w:t>;</w:t>
      </w:r>
    </w:p>
    <w:p w:rsidR="0013660D" w:rsidRPr="002A50C9" w:rsidRDefault="000972CD" w:rsidP="00216712">
      <w:pPr>
        <w:numPr>
          <w:ilvl w:val="0"/>
          <w:numId w:val="1"/>
        </w:numPr>
        <w:spacing w:before="40" w:after="40"/>
        <w:jc w:val="both"/>
        <w:rPr>
          <w:sz w:val="22"/>
          <w:szCs w:val="22"/>
        </w:rPr>
      </w:pPr>
      <w:r w:rsidRPr="002A50C9">
        <w:rPr>
          <w:sz w:val="22"/>
          <w:szCs w:val="22"/>
        </w:rPr>
        <w:t>m</w:t>
      </w:r>
      <w:r w:rsidR="0013660D" w:rsidRPr="002A50C9">
        <w:rPr>
          <w:sz w:val="22"/>
          <w:szCs w:val="22"/>
        </w:rPr>
        <w:t xml:space="preserve">anter, em seu sítio oficial na internet, a relação das parcerias celebradas e dos respectivos planos de trabalho, até </w:t>
      </w:r>
      <w:r w:rsidR="00DB04F7" w:rsidRPr="002A50C9">
        <w:rPr>
          <w:sz w:val="22"/>
          <w:szCs w:val="22"/>
        </w:rPr>
        <w:t>180 (</w:t>
      </w:r>
      <w:r w:rsidR="0013660D" w:rsidRPr="002A50C9">
        <w:rPr>
          <w:sz w:val="22"/>
          <w:szCs w:val="22"/>
        </w:rPr>
        <w:t>cento e oitenta</w:t>
      </w:r>
      <w:r w:rsidR="00DB04F7" w:rsidRPr="002A50C9">
        <w:rPr>
          <w:sz w:val="22"/>
          <w:szCs w:val="22"/>
        </w:rPr>
        <w:t>)</w:t>
      </w:r>
      <w:r w:rsidR="0013660D" w:rsidRPr="002A50C9">
        <w:rPr>
          <w:sz w:val="22"/>
          <w:szCs w:val="22"/>
        </w:rPr>
        <w:t xml:space="preserve"> dias após o respectivo encerramento, contendo, no mínimo, as informações requeridas no parágrafo único do art. 1</w:t>
      </w:r>
      <w:r w:rsidR="001475C0" w:rsidRPr="002A50C9">
        <w:rPr>
          <w:sz w:val="22"/>
          <w:szCs w:val="22"/>
        </w:rPr>
        <w:t>0</w:t>
      </w:r>
      <w:r w:rsidR="0013660D" w:rsidRPr="002A50C9">
        <w:rPr>
          <w:sz w:val="22"/>
          <w:szCs w:val="22"/>
        </w:rPr>
        <w:t xml:space="preserve"> da </w:t>
      </w:r>
      <w:r w:rsidR="00947A81" w:rsidRPr="002A50C9">
        <w:rPr>
          <w:sz w:val="22"/>
          <w:szCs w:val="22"/>
        </w:rPr>
        <w:t>Lei</w:t>
      </w:r>
      <w:r w:rsidR="0013660D" w:rsidRPr="002A50C9">
        <w:rPr>
          <w:sz w:val="22"/>
          <w:szCs w:val="22"/>
        </w:rPr>
        <w:t>nº 13.019/2014;</w:t>
      </w:r>
    </w:p>
    <w:p w:rsidR="00FF4175" w:rsidRPr="002A50C9" w:rsidRDefault="000972CD" w:rsidP="00216712">
      <w:pPr>
        <w:numPr>
          <w:ilvl w:val="0"/>
          <w:numId w:val="1"/>
        </w:numPr>
        <w:spacing w:before="40" w:after="40"/>
        <w:jc w:val="both"/>
        <w:rPr>
          <w:sz w:val="22"/>
          <w:szCs w:val="22"/>
        </w:rPr>
      </w:pPr>
      <w:r w:rsidRPr="002A50C9">
        <w:rPr>
          <w:sz w:val="22"/>
          <w:szCs w:val="22"/>
        </w:rPr>
        <w:t>d</w:t>
      </w:r>
      <w:r w:rsidR="0013660D" w:rsidRPr="002A50C9">
        <w:rPr>
          <w:sz w:val="22"/>
          <w:szCs w:val="22"/>
        </w:rPr>
        <w:t>ivulgar, em seu sítio oficial na internet, os meios de representação sobre a aplicação</w:t>
      </w:r>
      <w:r w:rsidR="001475C0" w:rsidRPr="002A50C9">
        <w:rPr>
          <w:sz w:val="22"/>
          <w:szCs w:val="22"/>
        </w:rPr>
        <w:t xml:space="preserve"> irregular</w:t>
      </w:r>
      <w:r w:rsidR="0013660D" w:rsidRPr="002A50C9">
        <w:rPr>
          <w:sz w:val="22"/>
          <w:szCs w:val="22"/>
        </w:rPr>
        <w:t xml:space="preserve"> dos recursos </w:t>
      </w:r>
      <w:r w:rsidR="00872A92" w:rsidRPr="002A50C9">
        <w:rPr>
          <w:sz w:val="22"/>
          <w:szCs w:val="22"/>
        </w:rPr>
        <w:t>envolvidos na parceria;</w:t>
      </w:r>
    </w:p>
    <w:p w:rsidR="00FF4175" w:rsidRPr="002A50C9" w:rsidRDefault="000972CD" w:rsidP="00216712">
      <w:pPr>
        <w:numPr>
          <w:ilvl w:val="0"/>
          <w:numId w:val="1"/>
        </w:numPr>
        <w:autoSpaceDE w:val="0"/>
        <w:autoSpaceDN w:val="0"/>
        <w:adjustRightInd w:val="0"/>
        <w:spacing w:before="40" w:after="40"/>
        <w:jc w:val="both"/>
        <w:rPr>
          <w:sz w:val="22"/>
          <w:szCs w:val="22"/>
          <w:lang w:eastAsia="pt-BR"/>
        </w:rPr>
      </w:pPr>
      <w:r w:rsidRPr="002A50C9">
        <w:rPr>
          <w:sz w:val="22"/>
          <w:szCs w:val="22"/>
        </w:rPr>
        <w:t>p</w:t>
      </w:r>
      <w:r w:rsidR="00FF4175" w:rsidRPr="002A50C9">
        <w:rPr>
          <w:sz w:val="22"/>
          <w:szCs w:val="22"/>
          <w:lang w:eastAsia="pt-BR"/>
        </w:rPr>
        <w:t>restar esclarecimentos e informações à OSC que visem orientá-la na correta execução da parceria, dirimindo as questões omissas neste instrumento assim como lhe dar ciência de qualquer alteração no presente termo;</w:t>
      </w:r>
    </w:p>
    <w:p w:rsidR="0013660D" w:rsidRPr="002A50C9" w:rsidRDefault="000972CD" w:rsidP="00216712">
      <w:pPr>
        <w:numPr>
          <w:ilvl w:val="0"/>
          <w:numId w:val="1"/>
        </w:numPr>
        <w:spacing w:before="40" w:after="40"/>
        <w:jc w:val="both"/>
        <w:rPr>
          <w:sz w:val="22"/>
          <w:szCs w:val="22"/>
        </w:rPr>
      </w:pPr>
      <w:r w:rsidRPr="002A50C9">
        <w:rPr>
          <w:sz w:val="22"/>
          <w:szCs w:val="22"/>
        </w:rPr>
        <w:t>p</w:t>
      </w:r>
      <w:r w:rsidR="007D6A79" w:rsidRPr="002A50C9">
        <w:rPr>
          <w:sz w:val="22"/>
          <w:szCs w:val="22"/>
        </w:rPr>
        <w:t xml:space="preserve">restar apoio necessário e indispensável à OSC para que seja alcançado o objeto do </w:t>
      </w:r>
      <w:r w:rsidR="00CC51CB" w:rsidRPr="002A50C9">
        <w:rPr>
          <w:sz w:val="22"/>
          <w:szCs w:val="22"/>
        </w:rPr>
        <w:t>Termo de Colaboração</w:t>
      </w:r>
      <w:r w:rsidR="007D6A79" w:rsidRPr="002A50C9">
        <w:rPr>
          <w:sz w:val="22"/>
          <w:szCs w:val="22"/>
        </w:rPr>
        <w:t xml:space="preserve"> em toda sua extensão e no tempo devido;</w:t>
      </w:r>
    </w:p>
    <w:p w:rsidR="00C63429" w:rsidRPr="002A50C9" w:rsidRDefault="000972CD" w:rsidP="00216712">
      <w:pPr>
        <w:numPr>
          <w:ilvl w:val="0"/>
          <w:numId w:val="1"/>
        </w:numPr>
        <w:spacing w:before="40" w:after="40"/>
        <w:jc w:val="both"/>
        <w:rPr>
          <w:sz w:val="22"/>
          <w:szCs w:val="22"/>
        </w:rPr>
      </w:pPr>
      <w:r w:rsidRPr="002A50C9">
        <w:rPr>
          <w:sz w:val="22"/>
          <w:szCs w:val="22"/>
        </w:rPr>
        <w:t>p</w:t>
      </w:r>
      <w:r w:rsidR="00C63429" w:rsidRPr="002A50C9">
        <w:rPr>
          <w:sz w:val="22"/>
          <w:szCs w:val="22"/>
        </w:rPr>
        <w:t xml:space="preserve">roceder à publicação resumida do </w:t>
      </w:r>
      <w:r w:rsidR="00CC51CB" w:rsidRPr="002A50C9">
        <w:rPr>
          <w:sz w:val="22"/>
          <w:szCs w:val="22"/>
        </w:rPr>
        <w:t>Termo de Colaboração</w:t>
      </w:r>
      <w:r w:rsidR="00C63429" w:rsidRPr="002A50C9">
        <w:rPr>
          <w:sz w:val="22"/>
          <w:szCs w:val="22"/>
        </w:rPr>
        <w:t xml:space="preserve"> e de seus aditamentos, no Diário Oficial do Estado, no prazo legal de </w:t>
      </w:r>
      <w:r w:rsidR="006E23D8" w:rsidRPr="002A50C9">
        <w:rPr>
          <w:sz w:val="22"/>
          <w:szCs w:val="22"/>
        </w:rPr>
        <w:t xml:space="preserve">até </w:t>
      </w:r>
      <w:r w:rsidR="00C63429" w:rsidRPr="002A50C9">
        <w:rPr>
          <w:sz w:val="22"/>
          <w:szCs w:val="22"/>
        </w:rPr>
        <w:t xml:space="preserve">10 </w:t>
      </w:r>
      <w:r w:rsidR="00691EB5" w:rsidRPr="002A50C9">
        <w:rPr>
          <w:sz w:val="22"/>
          <w:szCs w:val="22"/>
        </w:rPr>
        <w:t xml:space="preserve">(dez) </w:t>
      </w:r>
      <w:r w:rsidR="00C63429" w:rsidRPr="002A50C9">
        <w:rPr>
          <w:sz w:val="22"/>
          <w:szCs w:val="22"/>
        </w:rPr>
        <w:t>dias corridos contados da data de sua assinatura</w:t>
      </w:r>
      <w:r w:rsidR="00D415D6" w:rsidRPr="002A50C9">
        <w:rPr>
          <w:sz w:val="22"/>
          <w:szCs w:val="22"/>
        </w:rPr>
        <w:t>,contendo, obrigatoriamente, a indicação do número de referência do chamamento público ou do ato de fundamentação legal da dispensa ou inexigibilidade, nome das partes, objeto, valor, fonte orçamentária da despesa, prazo de duração e o nome do Gestor da Parceria;</w:t>
      </w:r>
    </w:p>
    <w:p w:rsidR="00315388" w:rsidRPr="002A50C9" w:rsidRDefault="000972CD" w:rsidP="00216712">
      <w:pPr>
        <w:numPr>
          <w:ilvl w:val="0"/>
          <w:numId w:val="1"/>
        </w:numPr>
        <w:spacing w:before="40" w:after="40"/>
        <w:jc w:val="both"/>
        <w:rPr>
          <w:sz w:val="22"/>
          <w:szCs w:val="22"/>
          <w:lang w:eastAsia="pt-BR"/>
        </w:rPr>
      </w:pPr>
      <w:r w:rsidRPr="002A50C9">
        <w:rPr>
          <w:sz w:val="22"/>
          <w:szCs w:val="22"/>
        </w:rPr>
        <w:t>d</w:t>
      </w:r>
      <w:r w:rsidR="00721D25" w:rsidRPr="002A50C9">
        <w:rPr>
          <w:sz w:val="22"/>
          <w:szCs w:val="22"/>
        </w:rPr>
        <w:t>esignar</w:t>
      </w:r>
      <w:r w:rsidR="00567767" w:rsidRPr="002A50C9">
        <w:rPr>
          <w:sz w:val="22"/>
          <w:szCs w:val="22"/>
        </w:rPr>
        <w:t xml:space="preserve">Comissão de Monitoramento e Avaliação – CMA, por ato publicado </w:t>
      </w:r>
      <w:r w:rsidR="00ED6354" w:rsidRPr="002A50C9">
        <w:rPr>
          <w:sz w:val="22"/>
          <w:szCs w:val="22"/>
        </w:rPr>
        <w:t>no Diário Oficial do Estado</w:t>
      </w:r>
      <w:r w:rsidR="00567767" w:rsidRPr="002A50C9">
        <w:rPr>
          <w:sz w:val="22"/>
          <w:szCs w:val="22"/>
        </w:rPr>
        <w:t>, para m</w:t>
      </w:r>
      <w:r w:rsidR="007A2E12" w:rsidRPr="002A50C9">
        <w:rPr>
          <w:sz w:val="22"/>
          <w:szCs w:val="22"/>
        </w:rPr>
        <w:t xml:space="preserve">onitorar e avaliar o cumprimento </w:t>
      </w:r>
      <w:r w:rsidR="003D01A8" w:rsidRPr="002A50C9">
        <w:rPr>
          <w:sz w:val="22"/>
          <w:szCs w:val="22"/>
        </w:rPr>
        <w:t>do Plano de Trabalho</w:t>
      </w:r>
      <w:r w:rsidR="007A2E12" w:rsidRPr="002A50C9">
        <w:rPr>
          <w:sz w:val="22"/>
          <w:szCs w:val="22"/>
        </w:rPr>
        <w:t>;</w:t>
      </w:r>
    </w:p>
    <w:p w:rsidR="00DA46C2" w:rsidRPr="002A50C9" w:rsidRDefault="000972CD" w:rsidP="00216712">
      <w:pPr>
        <w:numPr>
          <w:ilvl w:val="0"/>
          <w:numId w:val="1"/>
        </w:numPr>
        <w:spacing w:before="40" w:after="40"/>
        <w:jc w:val="both"/>
        <w:rPr>
          <w:sz w:val="22"/>
          <w:szCs w:val="22"/>
          <w:lang w:eastAsia="pt-BR"/>
        </w:rPr>
      </w:pPr>
      <w:r w:rsidRPr="002A50C9">
        <w:rPr>
          <w:sz w:val="22"/>
          <w:szCs w:val="22"/>
        </w:rPr>
        <w:t>a</w:t>
      </w:r>
      <w:r w:rsidR="002F1830" w:rsidRPr="002A50C9">
        <w:rPr>
          <w:sz w:val="22"/>
          <w:szCs w:val="22"/>
        </w:rPr>
        <w:t>companhar e fiscalizar a</w:t>
      </w:r>
      <w:r w:rsidR="00DA46C2" w:rsidRPr="002A50C9">
        <w:rPr>
          <w:sz w:val="22"/>
          <w:szCs w:val="22"/>
        </w:rPr>
        <w:t xml:space="preserve"> execução </w:t>
      </w:r>
      <w:r w:rsidR="002F1830" w:rsidRPr="002A50C9">
        <w:rPr>
          <w:sz w:val="22"/>
          <w:szCs w:val="22"/>
        </w:rPr>
        <w:t xml:space="preserve">do objeto </w:t>
      </w:r>
      <w:r w:rsidR="00DA46C2" w:rsidRPr="002A50C9">
        <w:rPr>
          <w:sz w:val="22"/>
          <w:szCs w:val="22"/>
        </w:rPr>
        <w:t>da parceria;</w:t>
      </w:r>
    </w:p>
    <w:p w:rsidR="00AD2C55" w:rsidRPr="002A50C9" w:rsidRDefault="000972CD" w:rsidP="00216712">
      <w:pPr>
        <w:numPr>
          <w:ilvl w:val="0"/>
          <w:numId w:val="1"/>
        </w:numPr>
        <w:spacing w:before="40" w:after="40"/>
        <w:jc w:val="both"/>
        <w:rPr>
          <w:sz w:val="22"/>
          <w:szCs w:val="22"/>
        </w:rPr>
      </w:pPr>
      <w:r w:rsidRPr="002A50C9">
        <w:rPr>
          <w:sz w:val="22"/>
          <w:szCs w:val="22"/>
        </w:rPr>
        <w:t>a</w:t>
      </w:r>
      <w:r w:rsidR="00AD2C55" w:rsidRPr="002A50C9">
        <w:rPr>
          <w:sz w:val="22"/>
          <w:szCs w:val="22"/>
        </w:rPr>
        <w:t>nalisar as prestações de contas encaminhadas pela OSC;</w:t>
      </w:r>
    </w:p>
    <w:p w:rsidR="00997FB1" w:rsidRPr="002A50C9" w:rsidRDefault="000972CD" w:rsidP="00216712">
      <w:pPr>
        <w:pStyle w:val="PargrafodaLista"/>
        <w:numPr>
          <w:ilvl w:val="0"/>
          <w:numId w:val="1"/>
        </w:numPr>
        <w:spacing w:before="40" w:after="40"/>
        <w:jc w:val="both"/>
        <w:rPr>
          <w:sz w:val="22"/>
          <w:szCs w:val="22"/>
        </w:rPr>
      </w:pPr>
      <w:r w:rsidRPr="002A50C9">
        <w:rPr>
          <w:sz w:val="22"/>
          <w:szCs w:val="22"/>
        </w:rPr>
        <w:t>p</w:t>
      </w:r>
      <w:r w:rsidR="00352EDF" w:rsidRPr="002A50C9">
        <w:rPr>
          <w:sz w:val="22"/>
          <w:szCs w:val="22"/>
        </w:rPr>
        <w:t>rovidenciar</w:t>
      </w:r>
      <w:r w:rsidR="00997FB1" w:rsidRPr="002A50C9">
        <w:rPr>
          <w:sz w:val="22"/>
          <w:szCs w:val="22"/>
        </w:rPr>
        <w:t xml:space="preserve">a consignação das dotações destinadas a custear este </w:t>
      </w:r>
      <w:r w:rsidR="00CC51CB" w:rsidRPr="002A50C9">
        <w:rPr>
          <w:sz w:val="22"/>
          <w:szCs w:val="22"/>
        </w:rPr>
        <w:t>Termo de Colaboração</w:t>
      </w:r>
      <w:r w:rsidR="00997FB1" w:rsidRPr="002A50C9">
        <w:rPr>
          <w:sz w:val="22"/>
          <w:szCs w:val="22"/>
        </w:rPr>
        <w:t xml:space="preserve"> no projeto de Lei Orçamentária, assim como estabelecer a sua previsão no planejamento plurianual do Estado;</w:t>
      </w:r>
    </w:p>
    <w:p w:rsidR="004D4B95" w:rsidRPr="002A50C9" w:rsidRDefault="004D4B95" w:rsidP="00216712">
      <w:pPr>
        <w:jc w:val="both"/>
        <w:rPr>
          <w:b/>
          <w:sz w:val="22"/>
          <w:szCs w:val="22"/>
        </w:rPr>
      </w:pPr>
    </w:p>
    <w:p w:rsidR="00D05FC6" w:rsidRPr="002A50C9" w:rsidRDefault="00D05FC6" w:rsidP="00216712">
      <w:pPr>
        <w:jc w:val="both"/>
        <w:rPr>
          <w:b/>
          <w:sz w:val="22"/>
          <w:szCs w:val="22"/>
        </w:rPr>
      </w:pPr>
      <w:r w:rsidRPr="002A50C9">
        <w:rPr>
          <w:b/>
          <w:sz w:val="22"/>
          <w:szCs w:val="22"/>
        </w:rPr>
        <w:t xml:space="preserve">CLÁUSULA </w:t>
      </w:r>
      <w:r w:rsidR="00353094" w:rsidRPr="002A50C9">
        <w:rPr>
          <w:b/>
          <w:sz w:val="22"/>
          <w:szCs w:val="22"/>
        </w:rPr>
        <w:t>OITAVA</w:t>
      </w:r>
      <w:r w:rsidRPr="002A50C9">
        <w:rPr>
          <w:b/>
          <w:sz w:val="22"/>
          <w:szCs w:val="22"/>
        </w:rPr>
        <w:t xml:space="preserve"> – ACOMPANHAMENTO, MONITORAMENTO E AVALIAÇÃO</w:t>
      </w:r>
    </w:p>
    <w:p w:rsidR="0097106D" w:rsidRPr="002A50C9" w:rsidRDefault="0097106D" w:rsidP="00216712">
      <w:pPr>
        <w:jc w:val="both"/>
        <w:rPr>
          <w:sz w:val="22"/>
          <w:szCs w:val="22"/>
        </w:rPr>
      </w:pPr>
    </w:p>
    <w:p w:rsidR="007F78AE" w:rsidRPr="002A50C9" w:rsidRDefault="007F78AE" w:rsidP="007F78AE">
      <w:pPr>
        <w:pStyle w:val="Corpodetexto"/>
        <w:tabs>
          <w:tab w:val="left" w:pos="426"/>
        </w:tabs>
        <w:spacing w:before="1"/>
        <w:ind w:right="-2"/>
        <w:jc w:val="both"/>
        <w:rPr>
          <w:sz w:val="22"/>
          <w:szCs w:val="22"/>
        </w:rPr>
      </w:pPr>
      <w:r w:rsidRPr="002A50C9">
        <w:rPr>
          <w:sz w:val="22"/>
          <w:szCs w:val="22"/>
        </w:rPr>
        <w:t>As atividades de acompanhamento, monitoramento e avaliação da execução da parceria deverão serrealizadaspeloGestordaParceria,</w:t>
      </w:r>
      <w:r w:rsidRPr="002A50C9">
        <w:rPr>
          <w:sz w:val="22"/>
          <w:szCs w:val="22"/>
          <w:u w:val="single"/>
        </w:rPr>
        <w:tab/>
      </w:r>
      <w:r w:rsidRPr="002A50C9">
        <w:rPr>
          <w:sz w:val="22"/>
          <w:szCs w:val="22"/>
        </w:rPr>
        <w:t>,designadopelaPortarianº,publicadanoDiárioOficialdoEstadode</w:t>
      </w:r>
      <w:r w:rsidRPr="002A50C9">
        <w:rPr>
          <w:sz w:val="22"/>
          <w:szCs w:val="22"/>
          <w:u w:val="single"/>
        </w:rPr>
        <w:t>/</w:t>
      </w:r>
      <w:r w:rsidRPr="002A50C9">
        <w:rPr>
          <w:sz w:val="22"/>
          <w:szCs w:val="22"/>
        </w:rPr>
        <w:t>/,epelaComissãodeMonitoramentoeAvaliaçãocompostapelos  servidores</w:t>
      </w:r>
      <w:r w:rsidRPr="002A50C9">
        <w:rPr>
          <w:sz w:val="22"/>
          <w:szCs w:val="22"/>
          <w:u w:val="single"/>
        </w:rPr>
        <w:tab/>
      </w:r>
      <w:r w:rsidRPr="002A50C9">
        <w:rPr>
          <w:sz w:val="22"/>
          <w:szCs w:val="22"/>
          <w:u w:val="single"/>
        </w:rPr>
        <w:tab/>
      </w:r>
      <w:r w:rsidRPr="002A50C9">
        <w:rPr>
          <w:sz w:val="22"/>
          <w:szCs w:val="22"/>
          <w:u w:val="single"/>
        </w:rPr>
        <w:tab/>
      </w:r>
      <w:r w:rsidRPr="002A50C9">
        <w:rPr>
          <w:sz w:val="22"/>
          <w:szCs w:val="22"/>
          <w:u w:val="single"/>
        </w:rPr>
        <w:tab/>
      </w:r>
      <w:r w:rsidRPr="002A50C9">
        <w:rPr>
          <w:sz w:val="22"/>
          <w:szCs w:val="22"/>
        </w:rPr>
        <w:t xml:space="preserve"> Portaria nº</w:t>
      </w:r>
      <w:r w:rsidRPr="002A50C9">
        <w:rPr>
          <w:sz w:val="22"/>
          <w:szCs w:val="22"/>
          <w:u w:val="single"/>
        </w:rPr>
        <w:tab/>
      </w:r>
      <w:r w:rsidRPr="002A50C9">
        <w:rPr>
          <w:sz w:val="22"/>
          <w:szCs w:val="22"/>
        </w:rPr>
        <w:t xml:space="preserve">,publicadanoDiárioOficialdoEstadode </w:t>
      </w:r>
      <w:r w:rsidRPr="002A50C9">
        <w:rPr>
          <w:sz w:val="22"/>
          <w:szCs w:val="22"/>
          <w:u w:val="single"/>
        </w:rPr>
        <w:t>/</w:t>
      </w:r>
      <w:r w:rsidRPr="002A50C9">
        <w:rPr>
          <w:sz w:val="22"/>
          <w:szCs w:val="22"/>
          <w:u w:val="single"/>
        </w:rPr>
        <w:tab/>
        <w:t>/</w:t>
      </w:r>
      <w:r w:rsidRPr="002A50C9">
        <w:rPr>
          <w:sz w:val="22"/>
          <w:szCs w:val="22"/>
          <w:u w:val="single"/>
        </w:rPr>
        <w:tab/>
      </w:r>
      <w:r w:rsidRPr="002A50C9">
        <w:rPr>
          <w:sz w:val="22"/>
          <w:szCs w:val="22"/>
        </w:rPr>
        <w:t>. designadapela</w:t>
      </w:r>
    </w:p>
    <w:p w:rsidR="00286EEE" w:rsidRPr="002A50C9" w:rsidRDefault="00286EEE" w:rsidP="00216712">
      <w:pPr>
        <w:jc w:val="both"/>
        <w:rPr>
          <w:sz w:val="22"/>
          <w:szCs w:val="22"/>
        </w:rPr>
      </w:pPr>
    </w:p>
    <w:p w:rsidR="00286EEE" w:rsidRPr="002A50C9" w:rsidRDefault="00286EEE" w:rsidP="00216712">
      <w:pPr>
        <w:jc w:val="both"/>
        <w:rPr>
          <w:b/>
          <w:sz w:val="22"/>
          <w:szCs w:val="22"/>
        </w:rPr>
      </w:pPr>
      <w:r w:rsidRPr="002A50C9">
        <w:rPr>
          <w:b/>
          <w:sz w:val="22"/>
          <w:szCs w:val="22"/>
        </w:rPr>
        <w:t>PARÁGRAFO PRIMEIRO</w:t>
      </w:r>
    </w:p>
    <w:p w:rsidR="00286EEE" w:rsidRPr="002A50C9" w:rsidRDefault="00286EEE" w:rsidP="00216712">
      <w:pPr>
        <w:jc w:val="both"/>
        <w:rPr>
          <w:sz w:val="22"/>
          <w:szCs w:val="22"/>
        </w:rPr>
      </w:pPr>
      <w:r w:rsidRPr="002A50C9">
        <w:rPr>
          <w:sz w:val="22"/>
          <w:szCs w:val="22"/>
        </w:rPr>
        <w:t xml:space="preserve">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delegação de competência ou de celebração de parcerias com órgãos ou entidades que se situem próximos ao local de aplicação dos recursos, conforme previsto no § 1º do art. 58 da </w:t>
      </w:r>
      <w:r w:rsidR="00947A81" w:rsidRPr="002A50C9">
        <w:rPr>
          <w:sz w:val="22"/>
          <w:szCs w:val="22"/>
        </w:rPr>
        <w:t>Lei</w:t>
      </w:r>
      <w:r w:rsidR="005F5676" w:rsidRPr="002A50C9">
        <w:rPr>
          <w:sz w:val="22"/>
          <w:szCs w:val="22"/>
        </w:rPr>
        <w:t xml:space="preserve"> nº</w:t>
      </w:r>
      <w:r w:rsidRPr="002A50C9">
        <w:rPr>
          <w:sz w:val="22"/>
          <w:szCs w:val="22"/>
        </w:rPr>
        <w:t xml:space="preserve"> 13.019/2014.</w:t>
      </w:r>
    </w:p>
    <w:p w:rsidR="00286EEE" w:rsidRPr="002A50C9" w:rsidRDefault="00286EEE" w:rsidP="00216712">
      <w:pPr>
        <w:jc w:val="both"/>
        <w:rPr>
          <w:sz w:val="22"/>
          <w:szCs w:val="22"/>
        </w:rPr>
      </w:pPr>
    </w:p>
    <w:p w:rsidR="00286EEE" w:rsidRPr="002A50C9" w:rsidRDefault="00286EEE" w:rsidP="00216712">
      <w:pPr>
        <w:jc w:val="both"/>
        <w:rPr>
          <w:b/>
          <w:sz w:val="22"/>
          <w:szCs w:val="22"/>
        </w:rPr>
      </w:pPr>
      <w:r w:rsidRPr="002A50C9">
        <w:rPr>
          <w:b/>
          <w:sz w:val="22"/>
          <w:szCs w:val="22"/>
        </w:rPr>
        <w:t>PARÁGRAFO SEGUNDO</w:t>
      </w:r>
    </w:p>
    <w:p w:rsidR="007F78AE" w:rsidRPr="002A50C9" w:rsidRDefault="007F78AE" w:rsidP="007F78AE">
      <w:pPr>
        <w:pStyle w:val="Corpodetexto"/>
        <w:ind w:right="-2"/>
        <w:jc w:val="both"/>
        <w:rPr>
          <w:sz w:val="22"/>
          <w:szCs w:val="22"/>
        </w:rPr>
      </w:pPr>
      <w:r w:rsidRPr="002A50C9">
        <w:rPr>
          <w:sz w:val="22"/>
          <w:szCs w:val="22"/>
        </w:rPr>
        <w:t>O Gestor da Parceria emitirá relatório técnico de monitoramento e avaliaçãoda parceria quando atingido o percentual de 50% da execução da parceria e após a conclusão da parceria quando apresentado os 50% restante de execução, que observará os requisitosdispostosemlei,eosubmeteráàComissãodeMonitoramentoeAvaliaçãodesignada,queoho</w:t>
      </w:r>
      <w:r w:rsidRPr="002A50C9">
        <w:rPr>
          <w:sz w:val="22"/>
          <w:szCs w:val="22"/>
        </w:rPr>
        <w:lastRenderedPageBreak/>
        <w:t>mologará, independentemente da obrigatoriedade de apresentação da prestação decontas pelaOSC.</w:t>
      </w:r>
    </w:p>
    <w:p w:rsidR="00642E11" w:rsidRPr="002A50C9" w:rsidRDefault="00642E11" w:rsidP="00216712">
      <w:pPr>
        <w:ind w:right="-53"/>
        <w:jc w:val="both"/>
        <w:rPr>
          <w:color w:val="000000" w:themeColor="text1"/>
          <w:sz w:val="22"/>
          <w:szCs w:val="22"/>
        </w:rPr>
      </w:pPr>
    </w:p>
    <w:p w:rsidR="009A322F" w:rsidRPr="002A50C9" w:rsidRDefault="009A322F" w:rsidP="00216712">
      <w:pPr>
        <w:jc w:val="both"/>
        <w:rPr>
          <w:sz w:val="22"/>
          <w:szCs w:val="22"/>
        </w:rPr>
      </w:pPr>
    </w:p>
    <w:p w:rsidR="00286EEE" w:rsidRPr="002A50C9" w:rsidRDefault="00286EEE" w:rsidP="00216712">
      <w:pPr>
        <w:jc w:val="both"/>
        <w:rPr>
          <w:b/>
          <w:sz w:val="22"/>
          <w:szCs w:val="22"/>
        </w:rPr>
      </w:pPr>
      <w:r w:rsidRPr="002A50C9">
        <w:rPr>
          <w:b/>
          <w:sz w:val="22"/>
          <w:szCs w:val="22"/>
        </w:rPr>
        <w:t>PARÁGRAFO TERCEIRO</w:t>
      </w:r>
    </w:p>
    <w:p w:rsidR="00286EEE" w:rsidRPr="002A50C9" w:rsidRDefault="00286EEE" w:rsidP="00216712">
      <w:pPr>
        <w:tabs>
          <w:tab w:val="left" w:pos="284"/>
        </w:tabs>
        <w:jc w:val="both"/>
        <w:rPr>
          <w:sz w:val="22"/>
          <w:szCs w:val="22"/>
        </w:rPr>
      </w:pPr>
      <w:r w:rsidRPr="002A50C9">
        <w:rPr>
          <w:sz w:val="22"/>
          <w:szCs w:val="22"/>
        </w:rPr>
        <w:t xml:space="preserve">No ato da homologação, a Comissão de Monitoramento e Avaliação poderá gerar recomendações de melhoria da parceria com base </w:t>
      </w:r>
      <w:r w:rsidR="00CB76E6" w:rsidRPr="002A50C9">
        <w:rPr>
          <w:sz w:val="22"/>
          <w:szCs w:val="22"/>
        </w:rPr>
        <w:t>n</w:t>
      </w:r>
      <w:r w:rsidRPr="002A50C9">
        <w:rPr>
          <w:sz w:val="22"/>
          <w:szCs w:val="22"/>
        </w:rPr>
        <w:t>as informações contidas no relatório técnico de monitoramento e avaliação.</w:t>
      </w:r>
    </w:p>
    <w:p w:rsidR="00286EEE" w:rsidRPr="002A50C9" w:rsidRDefault="00286EEE" w:rsidP="00216712">
      <w:pPr>
        <w:jc w:val="both"/>
        <w:rPr>
          <w:sz w:val="22"/>
          <w:szCs w:val="22"/>
        </w:rPr>
      </w:pPr>
    </w:p>
    <w:p w:rsidR="00286EEE" w:rsidRPr="002A50C9" w:rsidRDefault="00286EEE" w:rsidP="00216712">
      <w:pPr>
        <w:jc w:val="both"/>
        <w:rPr>
          <w:b/>
          <w:sz w:val="22"/>
          <w:szCs w:val="22"/>
        </w:rPr>
      </w:pPr>
      <w:r w:rsidRPr="002A50C9">
        <w:rPr>
          <w:b/>
          <w:sz w:val="22"/>
          <w:szCs w:val="22"/>
        </w:rPr>
        <w:t>PARÁGRAFO QUARTO</w:t>
      </w:r>
    </w:p>
    <w:p w:rsidR="007F78AE" w:rsidRPr="002A50C9" w:rsidRDefault="007F78AE" w:rsidP="007F78AE">
      <w:pPr>
        <w:pStyle w:val="Corpodetexto"/>
        <w:tabs>
          <w:tab w:val="left" w:pos="6236"/>
        </w:tabs>
        <w:ind w:right="-2"/>
        <w:jc w:val="both"/>
        <w:rPr>
          <w:sz w:val="22"/>
          <w:szCs w:val="22"/>
        </w:rPr>
      </w:pPr>
      <w:r w:rsidRPr="002A50C9">
        <w:rPr>
          <w:sz w:val="22"/>
          <w:szCs w:val="22"/>
        </w:rPr>
        <w:t>O Gestor da Parceria encaminhará relatório técnico de monitoramento eavaliaçãoda parceriahomologadoao</w:t>
      </w:r>
      <w:r w:rsidRPr="002A50C9">
        <w:rPr>
          <w:sz w:val="22"/>
          <w:szCs w:val="22"/>
          <w:u w:val="single"/>
        </w:rPr>
        <w:tab/>
      </w:r>
      <w:r w:rsidRPr="002A50C9">
        <w:rPr>
          <w:sz w:val="22"/>
          <w:szCs w:val="22"/>
        </w:rPr>
        <w:t>dirigentemáximodoórgãoCONCEDENTEeà OSC e providenciará a sua publicação no sitio eletrônico oficial ou na plataforma eletrônica, quandodisponível.</w:t>
      </w:r>
    </w:p>
    <w:p w:rsidR="007F78AE" w:rsidRPr="002A50C9" w:rsidRDefault="007F78AE" w:rsidP="007F78AE">
      <w:pPr>
        <w:pStyle w:val="Corpodetexto"/>
        <w:tabs>
          <w:tab w:val="left" w:pos="6236"/>
        </w:tabs>
        <w:ind w:right="-2"/>
        <w:jc w:val="both"/>
        <w:rPr>
          <w:sz w:val="22"/>
          <w:szCs w:val="22"/>
        </w:rPr>
      </w:pPr>
    </w:p>
    <w:p w:rsidR="001234A6" w:rsidRPr="002A50C9" w:rsidRDefault="001234A6" w:rsidP="00216712">
      <w:pPr>
        <w:jc w:val="both"/>
        <w:rPr>
          <w:b/>
          <w:sz w:val="22"/>
          <w:szCs w:val="22"/>
        </w:rPr>
      </w:pPr>
      <w:r w:rsidRPr="002A50C9">
        <w:rPr>
          <w:b/>
          <w:sz w:val="22"/>
          <w:szCs w:val="22"/>
        </w:rPr>
        <w:t xml:space="preserve">CLÁUSULA </w:t>
      </w:r>
      <w:r w:rsidR="00353094" w:rsidRPr="002A50C9">
        <w:rPr>
          <w:b/>
          <w:sz w:val="22"/>
          <w:szCs w:val="22"/>
        </w:rPr>
        <w:t>NONA</w:t>
      </w:r>
      <w:r w:rsidRPr="002A50C9">
        <w:rPr>
          <w:b/>
          <w:sz w:val="22"/>
          <w:szCs w:val="22"/>
        </w:rPr>
        <w:t xml:space="preserve"> – PRESTAÇÃO DE CONTAS</w:t>
      </w:r>
    </w:p>
    <w:p w:rsidR="001234A6" w:rsidRPr="002A50C9" w:rsidRDefault="001234A6" w:rsidP="00216712">
      <w:pPr>
        <w:jc w:val="both"/>
        <w:rPr>
          <w:b/>
          <w:sz w:val="22"/>
          <w:szCs w:val="22"/>
        </w:rPr>
      </w:pPr>
    </w:p>
    <w:p w:rsidR="001234A6" w:rsidRPr="002A50C9" w:rsidRDefault="001234A6" w:rsidP="00216712">
      <w:pPr>
        <w:tabs>
          <w:tab w:val="left" w:pos="993"/>
        </w:tabs>
        <w:jc w:val="both"/>
        <w:rPr>
          <w:sz w:val="22"/>
          <w:szCs w:val="22"/>
          <w:lang w:eastAsia="pt-BR"/>
        </w:rPr>
      </w:pPr>
      <w:r w:rsidRPr="002A50C9">
        <w:rPr>
          <w:sz w:val="22"/>
          <w:szCs w:val="22"/>
          <w:lang w:eastAsia="pt-BR"/>
        </w:rPr>
        <w:t xml:space="preserve">A prestação de contas constitui-se no procedimento </w:t>
      </w:r>
      <w:r w:rsidR="001806F6" w:rsidRPr="002A50C9">
        <w:rPr>
          <w:sz w:val="22"/>
          <w:szCs w:val="22"/>
          <w:lang w:eastAsia="pt-BR"/>
        </w:rPr>
        <w:t>de análise e avaliação d</w:t>
      </w:r>
      <w:r w:rsidRPr="002A50C9">
        <w:rPr>
          <w:sz w:val="22"/>
          <w:szCs w:val="22"/>
          <w:lang w:eastAsia="pt-BR"/>
        </w:rPr>
        <w:t xml:space="preserve">a execução da parceria, pelo qual seja possível verificar o cumprimento do objeto da parceria e o alcance das metas e dos resultados previstos, compreendendo duas fases: apresentação das </w:t>
      </w:r>
      <w:r w:rsidR="0084189B" w:rsidRPr="002A50C9">
        <w:rPr>
          <w:sz w:val="22"/>
          <w:szCs w:val="22"/>
          <w:lang w:eastAsia="pt-BR"/>
        </w:rPr>
        <w:t>contas, de responsabilidade da O</w:t>
      </w:r>
      <w:r w:rsidRPr="002A50C9">
        <w:rPr>
          <w:sz w:val="22"/>
          <w:szCs w:val="22"/>
          <w:lang w:eastAsia="pt-BR"/>
        </w:rPr>
        <w:t xml:space="preserve">rganização da </w:t>
      </w:r>
      <w:r w:rsidR="0084189B" w:rsidRPr="002A50C9">
        <w:rPr>
          <w:sz w:val="22"/>
          <w:szCs w:val="22"/>
          <w:lang w:eastAsia="pt-BR"/>
        </w:rPr>
        <w:t>S</w:t>
      </w:r>
      <w:r w:rsidRPr="002A50C9">
        <w:rPr>
          <w:sz w:val="22"/>
          <w:szCs w:val="22"/>
          <w:lang w:eastAsia="pt-BR"/>
        </w:rPr>
        <w:t xml:space="preserve">ociedade </w:t>
      </w:r>
      <w:r w:rsidR="0084189B" w:rsidRPr="002A50C9">
        <w:rPr>
          <w:sz w:val="22"/>
          <w:szCs w:val="22"/>
          <w:lang w:eastAsia="pt-BR"/>
        </w:rPr>
        <w:t>C</w:t>
      </w:r>
      <w:r w:rsidRPr="002A50C9">
        <w:rPr>
          <w:sz w:val="22"/>
          <w:szCs w:val="22"/>
          <w:lang w:eastAsia="pt-BR"/>
        </w:rPr>
        <w:t xml:space="preserve">ivil; análise e manifestação conclusiva das contas, de responsabilidade da </w:t>
      </w:r>
      <w:r w:rsidR="001806F6" w:rsidRPr="002A50C9">
        <w:rPr>
          <w:sz w:val="22"/>
          <w:szCs w:val="22"/>
          <w:lang w:eastAsia="pt-BR"/>
        </w:rPr>
        <w:t>a</w:t>
      </w:r>
      <w:r w:rsidRPr="002A50C9">
        <w:rPr>
          <w:sz w:val="22"/>
          <w:szCs w:val="22"/>
          <w:lang w:eastAsia="pt-BR"/>
        </w:rPr>
        <w:t xml:space="preserve">dministração </w:t>
      </w:r>
      <w:r w:rsidR="001806F6" w:rsidRPr="002A50C9">
        <w:rPr>
          <w:sz w:val="22"/>
          <w:szCs w:val="22"/>
          <w:lang w:eastAsia="pt-BR"/>
        </w:rPr>
        <w:t>p</w:t>
      </w:r>
      <w:r w:rsidRPr="002A50C9">
        <w:rPr>
          <w:sz w:val="22"/>
          <w:szCs w:val="22"/>
          <w:lang w:eastAsia="pt-BR"/>
        </w:rPr>
        <w:t>ública, sem prejuízo da atuação dos órgãos de controle.</w:t>
      </w:r>
    </w:p>
    <w:p w:rsidR="001234A6" w:rsidRPr="002A50C9" w:rsidRDefault="001234A6" w:rsidP="00216712">
      <w:pPr>
        <w:tabs>
          <w:tab w:val="left" w:pos="993"/>
        </w:tabs>
        <w:jc w:val="both"/>
        <w:rPr>
          <w:sz w:val="22"/>
          <w:szCs w:val="22"/>
        </w:rPr>
      </w:pPr>
    </w:p>
    <w:p w:rsidR="001234A6" w:rsidRPr="002A50C9" w:rsidRDefault="001234A6" w:rsidP="00216712">
      <w:pPr>
        <w:tabs>
          <w:tab w:val="left" w:pos="993"/>
        </w:tabs>
        <w:jc w:val="both"/>
        <w:rPr>
          <w:sz w:val="22"/>
          <w:szCs w:val="22"/>
        </w:rPr>
      </w:pPr>
      <w:r w:rsidRPr="002A50C9">
        <w:rPr>
          <w:b/>
          <w:sz w:val="22"/>
          <w:szCs w:val="22"/>
        </w:rPr>
        <w:t>PARÁGRAFO PRIMEIRO</w:t>
      </w:r>
    </w:p>
    <w:p w:rsidR="001234A6" w:rsidRPr="002A50C9" w:rsidRDefault="001234A6" w:rsidP="00216712">
      <w:pPr>
        <w:tabs>
          <w:tab w:val="left" w:pos="993"/>
        </w:tabs>
        <w:jc w:val="both"/>
        <w:rPr>
          <w:sz w:val="22"/>
          <w:szCs w:val="22"/>
        </w:rPr>
      </w:pPr>
      <w:r w:rsidRPr="002A50C9">
        <w:rPr>
          <w:sz w:val="22"/>
          <w:szCs w:val="22"/>
          <w:lang w:eastAsia="pt-BR"/>
        </w:rPr>
        <w:t>A prestação de contas apresentada pela</w:t>
      </w:r>
      <w:r w:rsidR="0084189B" w:rsidRPr="002A50C9">
        <w:rPr>
          <w:sz w:val="22"/>
          <w:szCs w:val="22"/>
          <w:lang w:eastAsia="pt-BR"/>
        </w:rPr>
        <w:t>O</w:t>
      </w:r>
      <w:r w:rsidR="00134C4B" w:rsidRPr="002A50C9">
        <w:rPr>
          <w:sz w:val="22"/>
          <w:szCs w:val="22"/>
          <w:lang w:eastAsia="pt-BR"/>
        </w:rPr>
        <w:t xml:space="preserve">rganização da </w:t>
      </w:r>
      <w:r w:rsidR="0084189B" w:rsidRPr="002A50C9">
        <w:rPr>
          <w:sz w:val="22"/>
          <w:szCs w:val="22"/>
          <w:lang w:eastAsia="pt-BR"/>
        </w:rPr>
        <w:t>S</w:t>
      </w:r>
      <w:r w:rsidR="00134C4B" w:rsidRPr="002A50C9">
        <w:rPr>
          <w:sz w:val="22"/>
          <w:szCs w:val="22"/>
          <w:lang w:eastAsia="pt-BR"/>
        </w:rPr>
        <w:t xml:space="preserve">ociedade </w:t>
      </w:r>
      <w:r w:rsidR="0084189B" w:rsidRPr="002A50C9">
        <w:rPr>
          <w:sz w:val="22"/>
          <w:szCs w:val="22"/>
          <w:lang w:eastAsia="pt-BR"/>
        </w:rPr>
        <w:t>C</w:t>
      </w:r>
      <w:r w:rsidR="00134C4B" w:rsidRPr="002A50C9">
        <w:rPr>
          <w:sz w:val="22"/>
          <w:szCs w:val="22"/>
          <w:lang w:eastAsia="pt-BR"/>
        </w:rPr>
        <w:t xml:space="preserve">ivil </w:t>
      </w:r>
      <w:r w:rsidRPr="002A50C9">
        <w:rPr>
          <w:sz w:val="22"/>
          <w:szCs w:val="22"/>
          <w:lang w:eastAsia="pt-BR"/>
        </w:rPr>
        <w:t>ocorrerá de forma</w:t>
      </w:r>
      <w:r w:rsidRPr="002A50C9">
        <w:rPr>
          <w:sz w:val="22"/>
          <w:szCs w:val="22"/>
        </w:rPr>
        <w:t>:</w:t>
      </w:r>
    </w:p>
    <w:p w:rsidR="001234A6" w:rsidRPr="002A50C9" w:rsidRDefault="001234A6" w:rsidP="00216712">
      <w:pPr>
        <w:pStyle w:val="PargrafodaLista"/>
        <w:jc w:val="both"/>
        <w:rPr>
          <w:sz w:val="22"/>
          <w:szCs w:val="22"/>
        </w:rPr>
      </w:pPr>
    </w:p>
    <w:p w:rsidR="00BE7B23" w:rsidRPr="002A50C9" w:rsidRDefault="00BE7B23" w:rsidP="00216712">
      <w:pPr>
        <w:pStyle w:val="PargrafodaLista"/>
        <w:numPr>
          <w:ilvl w:val="0"/>
          <w:numId w:val="19"/>
        </w:numPr>
        <w:tabs>
          <w:tab w:val="left" w:pos="993"/>
        </w:tabs>
        <w:suppressAutoHyphens w:val="0"/>
        <w:ind w:left="1134" w:hanging="283"/>
        <w:jc w:val="both"/>
        <w:rPr>
          <w:color w:val="000000" w:themeColor="text1"/>
          <w:sz w:val="22"/>
          <w:szCs w:val="22"/>
        </w:rPr>
      </w:pPr>
      <w:r w:rsidRPr="002A50C9">
        <w:rPr>
          <w:color w:val="000000" w:themeColor="text1"/>
          <w:sz w:val="22"/>
          <w:szCs w:val="22"/>
        </w:rPr>
        <w:t>Parcial, após 50% da execução do objeto contratado;</w:t>
      </w:r>
    </w:p>
    <w:p w:rsidR="00BE7B23" w:rsidRPr="002A50C9" w:rsidRDefault="00BE7B23" w:rsidP="00216712">
      <w:pPr>
        <w:pStyle w:val="PargrafodaLista"/>
        <w:numPr>
          <w:ilvl w:val="0"/>
          <w:numId w:val="19"/>
        </w:numPr>
        <w:tabs>
          <w:tab w:val="left" w:pos="993"/>
        </w:tabs>
        <w:suppressAutoHyphens w:val="0"/>
        <w:ind w:left="1134" w:hanging="283"/>
        <w:jc w:val="both"/>
        <w:rPr>
          <w:color w:val="000000" w:themeColor="text1"/>
          <w:sz w:val="22"/>
          <w:szCs w:val="22"/>
        </w:rPr>
      </w:pPr>
      <w:r w:rsidRPr="002A50C9">
        <w:rPr>
          <w:color w:val="000000" w:themeColor="text1"/>
          <w:sz w:val="22"/>
          <w:szCs w:val="22"/>
        </w:rPr>
        <w:t>Anual, até o último dia do mês de fevereiro do exercício subsequente;</w:t>
      </w:r>
    </w:p>
    <w:p w:rsidR="00BE7B23" w:rsidRPr="002A50C9" w:rsidRDefault="00BE7B23" w:rsidP="00216712">
      <w:pPr>
        <w:pStyle w:val="PargrafodaLista"/>
        <w:numPr>
          <w:ilvl w:val="0"/>
          <w:numId w:val="19"/>
        </w:numPr>
        <w:tabs>
          <w:tab w:val="left" w:pos="993"/>
          <w:tab w:val="left" w:pos="1134"/>
        </w:tabs>
        <w:suppressAutoHyphens w:val="0"/>
        <w:ind w:left="851" w:firstLine="0"/>
        <w:jc w:val="both"/>
        <w:rPr>
          <w:color w:val="000000" w:themeColor="text1"/>
          <w:sz w:val="22"/>
          <w:szCs w:val="22"/>
        </w:rPr>
      </w:pPr>
      <w:r w:rsidRPr="002A50C9">
        <w:rPr>
          <w:color w:val="000000" w:themeColor="text1"/>
          <w:sz w:val="22"/>
          <w:szCs w:val="22"/>
        </w:rPr>
        <w:t>Final, até 100% (cem por cento) da execução do objeto contratado, 90 dias após o término da vigência deste instrumento de parceria, podendo este prazo ser prorrogado por até 30 (trinta) dias, desde que devidamente justificado pela OSC e aprovado pela administração pública.</w:t>
      </w:r>
    </w:p>
    <w:p w:rsidR="00570148" w:rsidRPr="002A50C9" w:rsidRDefault="00570148" w:rsidP="00216712">
      <w:pPr>
        <w:pStyle w:val="Corpodetexto"/>
        <w:ind w:right="89"/>
        <w:jc w:val="both"/>
        <w:rPr>
          <w:sz w:val="22"/>
          <w:szCs w:val="22"/>
        </w:rPr>
      </w:pPr>
    </w:p>
    <w:p w:rsidR="00570148" w:rsidRPr="002A50C9" w:rsidRDefault="00570148" w:rsidP="00216712">
      <w:pPr>
        <w:tabs>
          <w:tab w:val="left" w:pos="993"/>
          <w:tab w:val="left" w:pos="1134"/>
        </w:tabs>
        <w:suppressAutoHyphens w:val="0"/>
        <w:jc w:val="both"/>
        <w:rPr>
          <w:sz w:val="22"/>
          <w:szCs w:val="22"/>
        </w:rPr>
      </w:pPr>
    </w:p>
    <w:p w:rsidR="001234A6" w:rsidRPr="002A50C9" w:rsidRDefault="001234A6" w:rsidP="00216712">
      <w:pPr>
        <w:tabs>
          <w:tab w:val="left" w:pos="993"/>
        </w:tabs>
        <w:jc w:val="both"/>
        <w:rPr>
          <w:sz w:val="22"/>
          <w:szCs w:val="22"/>
        </w:rPr>
      </w:pPr>
      <w:r w:rsidRPr="002A50C9">
        <w:rPr>
          <w:b/>
          <w:sz w:val="22"/>
          <w:szCs w:val="22"/>
        </w:rPr>
        <w:t>PARÁGRAFO SEGUNDO</w:t>
      </w:r>
    </w:p>
    <w:p w:rsidR="001234A6" w:rsidRPr="002A50C9" w:rsidRDefault="001234A6" w:rsidP="00216712">
      <w:pPr>
        <w:tabs>
          <w:tab w:val="left" w:pos="993"/>
        </w:tabs>
        <w:jc w:val="both"/>
        <w:rPr>
          <w:sz w:val="22"/>
          <w:szCs w:val="22"/>
          <w:lang w:eastAsia="pt-BR"/>
        </w:rPr>
      </w:pPr>
      <w:r w:rsidRPr="002A50C9">
        <w:rPr>
          <w:sz w:val="22"/>
          <w:szCs w:val="22"/>
          <w:lang w:eastAsia="pt-BR"/>
        </w:rPr>
        <w:t xml:space="preserve">A prestação de contas relativa à execução do </w:t>
      </w:r>
      <w:r w:rsidR="00CC51CB" w:rsidRPr="002A50C9">
        <w:rPr>
          <w:sz w:val="22"/>
          <w:szCs w:val="22"/>
          <w:lang w:eastAsia="pt-BR"/>
        </w:rPr>
        <w:t>Termo de Colaboração</w:t>
      </w:r>
      <w:r w:rsidRPr="002A50C9">
        <w:rPr>
          <w:sz w:val="22"/>
          <w:szCs w:val="22"/>
          <w:lang w:eastAsia="pt-BR"/>
        </w:rPr>
        <w:t xml:space="preserve"> dar-se-á mediante a apresentação pela OSC do relatório de execução do objeto e do relatório de execução financeira, na forma prevista no</w:t>
      </w:r>
      <w:r w:rsidR="00807D02" w:rsidRPr="002A50C9">
        <w:rPr>
          <w:sz w:val="22"/>
          <w:szCs w:val="22"/>
          <w:lang w:eastAsia="pt-BR"/>
        </w:rPr>
        <w:t xml:space="preserve"> art. 18 do Decreto Estadual nº</w:t>
      </w:r>
      <w:r w:rsidRPr="002A50C9">
        <w:rPr>
          <w:sz w:val="22"/>
          <w:szCs w:val="22"/>
          <w:lang w:eastAsia="pt-BR"/>
        </w:rPr>
        <w:t xml:space="preserve"> 17.091/2016.</w:t>
      </w:r>
    </w:p>
    <w:p w:rsidR="00A5643F" w:rsidRPr="002A50C9" w:rsidRDefault="00A5643F" w:rsidP="00216712">
      <w:pPr>
        <w:tabs>
          <w:tab w:val="left" w:pos="993"/>
        </w:tabs>
        <w:jc w:val="both"/>
        <w:rPr>
          <w:sz w:val="22"/>
          <w:szCs w:val="22"/>
          <w:lang w:eastAsia="pt-BR"/>
        </w:rPr>
      </w:pPr>
    </w:p>
    <w:p w:rsidR="00A5643F" w:rsidRPr="002A50C9" w:rsidRDefault="00A5643F" w:rsidP="00216712">
      <w:pPr>
        <w:tabs>
          <w:tab w:val="left" w:pos="993"/>
        </w:tabs>
        <w:jc w:val="both"/>
        <w:rPr>
          <w:sz w:val="22"/>
          <w:szCs w:val="22"/>
        </w:rPr>
      </w:pPr>
      <w:r w:rsidRPr="002A50C9">
        <w:rPr>
          <w:b/>
          <w:sz w:val="22"/>
          <w:szCs w:val="22"/>
        </w:rPr>
        <w:t>PARÁGRAFO TERCEIRO</w:t>
      </w:r>
    </w:p>
    <w:p w:rsidR="00A5643F" w:rsidRPr="002A50C9" w:rsidRDefault="00A5643F" w:rsidP="00216712">
      <w:pPr>
        <w:jc w:val="both"/>
        <w:rPr>
          <w:sz w:val="22"/>
          <w:szCs w:val="22"/>
        </w:rPr>
      </w:pPr>
      <w:r w:rsidRPr="002A50C9">
        <w:rPr>
          <w:sz w:val="22"/>
          <w:szCs w:val="22"/>
        </w:rPr>
        <w:t>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rsidR="001234A6" w:rsidRPr="002A50C9" w:rsidRDefault="001234A6" w:rsidP="00216712">
      <w:pPr>
        <w:pStyle w:val="PargrafodaLista"/>
        <w:jc w:val="both"/>
        <w:rPr>
          <w:sz w:val="22"/>
          <w:szCs w:val="22"/>
        </w:rPr>
      </w:pPr>
    </w:p>
    <w:p w:rsidR="001234A6" w:rsidRPr="002A50C9" w:rsidRDefault="001234A6" w:rsidP="00216712">
      <w:pPr>
        <w:tabs>
          <w:tab w:val="left" w:pos="993"/>
        </w:tabs>
        <w:jc w:val="both"/>
        <w:rPr>
          <w:sz w:val="22"/>
          <w:szCs w:val="22"/>
        </w:rPr>
      </w:pPr>
      <w:r w:rsidRPr="002A50C9">
        <w:rPr>
          <w:b/>
          <w:sz w:val="22"/>
          <w:szCs w:val="22"/>
        </w:rPr>
        <w:t xml:space="preserve">PARÁGRAFO </w:t>
      </w:r>
      <w:r w:rsidR="00A5643F" w:rsidRPr="002A50C9">
        <w:rPr>
          <w:b/>
          <w:sz w:val="22"/>
          <w:szCs w:val="22"/>
        </w:rPr>
        <w:t>QUARTO</w:t>
      </w:r>
    </w:p>
    <w:p w:rsidR="001234A6" w:rsidRPr="002A50C9" w:rsidRDefault="001234A6" w:rsidP="00216712">
      <w:pPr>
        <w:jc w:val="both"/>
        <w:rPr>
          <w:sz w:val="22"/>
          <w:szCs w:val="22"/>
        </w:rPr>
      </w:pPr>
      <w:r w:rsidRPr="002A50C9">
        <w:rPr>
          <w:sz w:val="22"/>
          <w:szCs w:val="22"/>
        </w:rPr>
        <w:t xml:space="preserve">A apresentação dos documentos indicados no parágrafo </w:t>
      </w:r>
      <w:r w:rsidR="00C61146" w:rsidRPr="002A50C9">
        <w:rPr>
          <w:sz w:val="22"/>
          <w:szCs w:val="22"/>
        </w:rPr>
        <w:t xml:space="preserve">segundo desta cláusula </w:t>
      </w:r>
      <w:r w:rsidRPr="002A50C9">
        <w:rPr>
          <w:sz w:val="22"/>
          <w:szCs w:val="22"/>
        </w:rPr>
        <w:t xml:space="preserve">não obsta que a </w:t>
      </w:r>
      <w:r w:rsidR="00A27509" w:rsidRPr="002A50C9">
        <w:rPr>
          <w:sz w:val="22"/>
          <w:szCs w:val="22"/>
        </w:rPr>
        <w:t>a</w:t>
      </w:r>
      <w:r w:rsidRPr="002A50C9">
        <w:rPr>
          <w:sz w:val="22"/>
          <w:szCs w:val="22"/>
        </w:rPr>
        <w:t xml:space="preserve">dministração </w:t>
      </w:r>
      <w:r w:rsidR="00A27509" w:rsidRPr="002A50C9">
        <w:rPr>
          <w:sz w:val="22"/>
          <w:szCs w:val="22"/>
        </w:rPr>
        <w:t>p</w:t>
      </w:r>
      <w:r w:rsidRPr="002A50C9">
        <w:rPr>
          <w:sz w:val="22"/>
          <w:szCs w:val="22"/>
        </w:rPr>
        <w:t xml:space="preserve">ública solicite outros documentos necessários à avaliação e </w:t>
      </w:r>
      <w:r w:rsidR="00A27509" w:rsidRPr="002A50C9">
        <w:rPr>
          <w:sz w:val="22"/>
          <w:szCs w:val="22"/>
        </w:rPr>
        <w:t xml:space="preserve">ao </w:t>
      </w:r>
      <w:r w:rsidRPr="002A50C9">
        <w:rPr>
          <w:sz w:val="22"/>
          <w:szCs w:val="22"/>
        </w:rPr>
        <w:t>monitoramento da execução da parceria, conforme as especificidades de seu objeto.</w:t>
      </w:r>
    </w:p>
    <w:p w:rsidR="001234A6" w:rsidRPr="002A50C9" w:rsidRDefault="001234A6" w:rsidP="00216712">
      <w:pPr>
        <w:jc w:val="both"/>
        <w:rPr>
          <w:sz w:val="22"/>
          <w:szCs w:val="22"/>
        </w:rPr>
      </w:pPr>
    </w:p>
    <w:p w:rsidR="001234A6" w:rsidRPr="002A50C9" w:rsidRDefault="001234A6" w:rsidP="00216712">
      <w:pPr>
        <w:tabs>
          <w:tab w:val="left" w:pos="993"/>
        </w:tabs>
        <w:jc w:val="both"/>
        <w:rPr>
          <w:sz w:val="22"/>
          <w:szCs w:val="22"/>
        </w:rPr>
      </w:pPr>
      <w:r w:rsidRPr="002A50C9">
        <w:rPr>
          <w:b/>
          <w:sz w:val="22"/>
          <w:szCs w:val="22"/>
        </w:rPr>
        <w:t xml:space="preserve">PARÁGRAFO </w:t>
      </w:r>
      <w:r w:rsidR="00A5643F" w:rsidRPr="002A50C9">
        <w:rPr>
          <w:b/>
          <w:sz w:val="22"/>
          <w:szCs w:val="22"/>
        </w:rPr>
        <w:t>QUINTO</w:t>
      </w:r>
    </w:p>
    <w:p w:rsidR="001234A6" w:rsidRPr="002A50C9" w:rsidRDefault="001234A6" w:rsidP="00216712">
      <w:pPr>
        <w:tabs>
          <w:tab w:val="left" w:pos="993"/>
        </w:tabs>
        <w:jc w:val="both"/>
        <w:rPr>
          <w:sz w:val="22"/>
          <w:szCs w:val="22"/>
        </w:rPr>
      </w:pPr>
      <w:r w:rsidRPr="002A50C9">
        <w:rPr>
          <w:sz w:val="22"/>
          <w:szCs w:val="22"/>
        </w:rPr>
        <w:lastRenderedPageBreak/>
        <w:t xml:space="preserve">Na hipótese de celebração de termo de atuação em rede, cabe a OSC Celebrante apresentar a prestação de contas inclusive no que se refere </w:t>
      </w:r>
      <w:r w:rsidR="001B4605" w:rsidRPr="002A50C9">
        <w:rPr>
          <w:sz w:val="22"/>
          <w:szCs w:val="22"/>
        </w:rPr>
        <w:t>às ações executadas pelas O</w:t>
      </w:r>
      <w:r w:rsidRPr="002A50C9">
        <w:rPr>
          <w:sz w:val="22"/>
          <w:szCs w:val="22"/>
        </w:rPr>
        <w:t xml:space="preserve">rganizações da </w:t>
      </w:r>
      <w:r w:rsidR="001B4605" w:rsidRPr="002A50C9">
        <w:rPr>
          <w:sz w:val="22"/>
          <w:szCs w:val="22"/>
        </w:rPr>
        <w:t>Sociedade C</w:t>
      </w:r>
      <w:r w:rsidRPr="002A50C9">
        <w:rPr>
          <w:sz w:val="22"/>
          <w:szCs w:val="22"/>
        </w:rPr>
        <w:t>ivil executantes e não celebrantes.</w:t>
      </w:r>
    </w:p>
    <w:p w:rsidR="001234A6" w:rsidRPr="002A50C9" w:rsidRDefault="001234A6" w:rsidP="00216712">
      <w:pPr>
        <w:tabs>
          <w:tab w:val="left" w:pos="993"/>
        </w:tabs>
        <w:jc w:val="both"/>
        <w:rPr>
          <w:sz w:val="22"/>
          <w:szCs w:val="22"/>
        </w:rPr>
      </w:pPr>
    </w:p>
    <w:p w:rsidR="001234A6" w:rsidRPr="002A50C9" w:rsidRDefault="001234A6" w:rsidP="00216712">
      <w:pPr>
        <w:pStyle w:val="PargrafodaLista"/>
        <w:ind w:left="360"/>
        <w:jc w:val="both"/>
        <w:rPr>
          <w:sz w:val="22"/>
          <w:szCs w:val="22"/>
        </w:rPr>
      </w:pPr>
    </w:p>
    <w:p w:rsidR="001234A6" w:rsidRPr="002A50C9" w:rsidRDefault="001234A6" w:rsidP="00216712">
      <w:pPr>
        <w:tabs>
          <w:tab w:val="left" w:pos="993"/>
        </w:tabs>
        <w:jc w:val="both"/>
        <w:rPr>
          <w:b/>
          <w:sz w:val="22"/>
          <w:szCs w:val="22"/>
        </w:rPr>
      </w:pPr>
      <w:r w:rsidRPr="002A50C9">
        <w:rPr>
          <w:b/>
          <w:sz w:val="22"/>
          <w:szCs w:val="22"/>
        </w:rPr>
        <w:t xml:space="preserve">PARÁGRAFO </w:t>
      </w:r>
      <w:r w:rsidR="00A5643F" w:rsidRPr="002A50C9">
        <w:rPr>
          <w:b/>
          <w:sz w:val="22"/>
          <w:szCs w:val="22"/>
        </w:rPr>
        <w:t>SEXTO</w:t>
      </w:r>
    </w:p>
    <w:p w:rsidR="00460838" w:rsidRPr="002A50C9" w:rsidRDefault="00460838" w:rsidP="00216712">
      <w:pPr>
        <w:tabs>
          <w:tab w:val="left" w:pos="993"/>
        </w:tabs>
        <w:jc w:val="both"/>
        <w:rPr>
          <w:b/>
          <w:sz w:val="22"/>
          <w:szCs w:val="22"/>
        </w:rPr>
      </w:pPr>
    </w:p>
    <w:p w:rsidR="001234A6" w:rsidRPr="002A50C9" w:rsidRDefault="001234A6" w:rsidP="00216712">
      <w:pPr>
        <w:jc w:val="both"/>
        <w:rPr>
          <w:sz w:val="22"/>
          <w:szCs w:val="22"/>
        </w:rPr>
      </w:pPr>
      <w:r w:rsidRPr="002A50C9">
        <w:rPr>
          <w:sz w:val="22"/>
          <w:szCs w:val="22"/>
        </w:rPr>
        <w:t xml:space="preserve">1ª opção - para parcerias com valor global igual ou inferior a </w:t>
      </w:r>
      <w:r w:rsidR="00660ABD" w:rsidRPr="002A50C9">
        <w:rPr>
          <w:sz w:val="22"/>
          <w:szCs w:val="22"/>
        </w:rPr>
        <w:t>R$</w:t>
      </w:r>
      <w:r w:rsidRPr="002A50C9">
        <w:rPr>
          <w:sz w:val="22"/>
          <w:szCs w:val="22"/>
        </w:rPr>
        <w:t>250 mil:</w:t>
      </w:r>
    </w:p>
    <w:p w:rsidR="001234A6" w:rsidRPr="002A50C9" w:rsidRDefault="001234A6" w:rsidP="00216712">
      <w:pPr>
        <w:jc w:val="both"/>
        <w:rPr>
          <w:b/>
          <w:sz w:val="22"/>
          <w:szCs w:val="22"/>
        </w:rPr>
      </w:pPr>
    </w:p>
    <w:p w:rsidR="001234A6" w:rsidRPr="002A50C9" w:rsidRDefault="001234A6" w:rsidP="00216712">
      <w:pPr>
        <w:jc w:val="both"/>
        <w:rPr>
          <w:sz w:val="22"/>
          <w:szCs w:val="22"/>
        </w:rPr>
      </w:pPr>
      <w:r w:rsidRPr="002A50C9">
        <w:rPr>
          <w:sz w:val="22"/>
          <w:szCs w:val="22"/>
        </w:rPr>
        <w:t>O Gestor da Parceria emitirá parecer técnico de análise de prestação de contas da parceria, devendo considerar em sua análise os documentos previstos no Plano de Trabalho, o relatório de execução do objeto e, em caso de descumprimento de metas e resultados ou indícios de irregularidade na aplicação dos recursos, o relatório de execução financeira.</w:t>
      </w:r>
    </w:p>
    <w:p w:rsidR="001234A6" w:rsidRPr="002A50C9" w:rsidRDefault="001234A6" w:rsidP="00216712">
      <w:pPr>
        <w:jc w:val="both"/>
        <w:rPr>
          <w:sz w:val="22"/>
          <w:szCs w:val="22"/>
        </w:rPr>
      </w:pPr>
    </w:p>
    <w:p w:rsidR="001234A6" w:rsidRPr="002A50C9" w:rsidRDefault="001234A6" w:rsidP="00216712">
      <w:pPr>
        <w:jc w:val="both"/>
        <w:rPr>
          <w:sz w:val="22"/>
          <w:szCs w:val="22"/>
        </w:rPr>
      </w:pPr>
      <w:r w:rsidRPr="002A50C9">
        <w:rPr>
          <w:sz w:val="22"/>
          <w:szCs w:val="22"/>
        </w:rPr>
        <w:t>OU</w:t>
      </w:r>
    </w:p>
    <w:p w:rsidR="001234A6" w:rsidRPr="002A50C9" w:rsidRDefault="001234A6" w:rsidP="00216712">
      <w:pPr>
        <w:jc w:val="both"/>
        <w:rPr>
          <w:b/>
          <w:sz w:val="22"/>
          <w:szCs w:val="22"/>
        </w:rPr>
      </w:pPr>
    </w:p>
    <w:p w:rsidR="001234A6" w:rsidRPr="002A50C9" w:rsidRDefault="001234A6" w:rsidP="00216712">
      <w:pPr>
        <w:jc w:val="both"/>
        <w:rPr>
          <w:sz w:val="22"/>
          <w:szCs w:val="22"/>
        </w:rPr>
      </w:pPr>
      <w:r w:rsidRPr="002A50C9">
        <w:rPr>
          <w:sz w:val="22"/>
          <w:szCs w:val="22"/>
        </w:rPr>
        <w:t xml:space="preserve">2ª opção - para parcerias com valor global superior a </w:t>
      </w:r>
      <w:r w:rsidR="008434CD" w:rsidRPr="002A50C9">
        <w:rPr>
          <w:sz w:val="22"/>
          <w:szCs w:val="22"/>
        </w:rPr>
        <w:t>R$</w:t>
      </w:r>
      <w:r w:rsidRPr="002A50C9">
        <w:rPr>
          <w:sz w:val="22"/>
          <w:szCs w:val="22"/>
        </w:rPr>
        <w:t>250 mil:</w:t>
      </w:r>
    </w:p>
    <w:p w:rsidR="001234A6" w:rsidRPr="002A50C9" w:rsidRDefault="001234A6" w:rsidP="00216712">
      <w:pPr>
        <w:jc w:val="both"/>
        <w:rPr>
          <w:sz w:val="22"/>
          <w:szCs w:val="22"/>
        </w:rPr>
      </w:pPr>
    </w:p>
    <w:p w:rsidR="001234A6" w:rsidRPr="002A50C9" w:rsidRDefault="001234A6" w:rsidP="00216712">
      <w:pPr>
        <w:jc w:val="both"/>
        <w:rPr>
          <w:sz w:val="22"/>
          <w:szCs w:val="22"/>
        </w:rPr>
      </w:pPr>
      <w:r w:rsidRPr="002A50C9">
        <w:rPr>
          <w:sz w:val="22"/>
          <w:szCs w:val="22"/>
        </w:rPr>
        <w:t>O Gestor da Parceria emitirá parecer técnico de análise de prestação de contas da parceria, devendo considerar em sua análise os documentos previstos no Plano de Trabalho, assim como o relatório de execução do objeto e o relatório de execução financeira.</w:t>
      </w:r>
    </w:p>
    <w:p w:rsidR="001234A6" w:rsidRPr="002A50C9" w:rsidRDefault="001234A6" w:rsidP="00216712">
      <w:pPr>
        <w:jc w:val="both"/>
        <w:rPr>
          <w:b/>
          <w:sz w:val="22"/>
          <w:szCs w:val="22"/>
        </w:rPr>
      </w:pPr>
    </w:p>
    <w:p w:rsidR="001234A6" w:rsidRPr="002A50C9" w:rsidRDefault="001234A6" w:rsidP="00216712">
      <w:pPr>
        <w:tabs>
          <w:tab w:val="left" w:pos="993"/>
        </w:tabs>
        <w:jc w:val="both"/>
        <w:rPr>
          <w:sz w:val="22"/>
          <w:szCs w:val="22"/>
          <w:lang w:eastAsia="pt-BR"/>
        </w:rPr>
      </w:pPr>
      <w:r w:rsidRPr="002A50C9">
        <w:rPr>
          <w:b/>
          <w:sz w:val="22"/>
          <w:szCs w:val="22"/>
        </w:rPr>
        <w:t xml:space="preserve">PARÁGRAFO </w:t>
      </w:r>
      <w:r w:rsidR="00A5643F" w:rsidRPr="002A50C9">
        <w:rPr>
          <w:b/>
          <w:sz w:val="22"/>
          <w:szCs w:val="22"/>
        </w:rPr>
        <w:t>SÉTIMO</w:t>
      </w:r>
    </w:p>
    <w:p w:rsidR="001234A6" w:rsidRPr="002A50C9" w:rsidRDefault="001234A6" w:rsidP="00216712">
      <w:pPr>
        <w:jc w:val="both"/>
        <w:rPr>
          <w:sz w:val="22"/>
          <w:szCs w:val="22"/>
        </w:rPr>
      </w:pPr>
      <w:r w:rsidRPr="002A50C9">
        <w:rPr>
          <w:sz w:val="22"/>
          <w:szCs w:val="22"/>
        </w:rPr>
        <w:t>Os dados financeiros serão analisados com o intuito de estabelecer o nexo de causalidade entre a receita e a despesa realizada, a sua conformidade e o cumprimento das normas pertinentes.</w:t>
      </w:r>
    </w:p>
    <w:p w:rsidR="001234A6" w:rsidRPr="002A50C9" w:rsidRDefault="001234A6" w:rsidP="00216712">
      <w:pPr>
        <w:tabs>
          <w:tab w:val="left" w:pos="993"/>
        </w:tabs>
        <w:jc w:val="both"/>
        <w:rPr>
          <w:b/>
          <w:sz w:val="22"/>
          <w:szCs w:val="22"/>
        </w:rPr>
      </w:pPr>
    </w:p>
    <w:p w:rsidR="001234A6" w:rsidRPr="002A50C9" w:rsidRDefault="001234A6" w:rsidP="00216712">
      <w:pPr>
        <w:tabs>
          <w:tab w:val="left" w:pos="993"/>
        </w:tabs>
        <w:jc w:val="both"/>
        <w:rPr>
          <w:sz w:val="22"/>
          <w:szCs w:val="22"/>
          <w:lang w:eastAsia="pt-BR"/>
        </w:rPr>
      </w:pPr>
      <w:r w:rsidRPr="002A50C9">
        <w:rPr>
          <w:b/>
          <w:sz w:val="22"/>
          <w:szCs w:val="22"/>
        </w:rPr>
        <w:t xml:space="preserve">PARÁGRAFO </w:t>
      </w:r>
      <w:r w:rsidR="00A5643F" w:rsidRPr="002A50C9">
        <w:rPr>
          <w:b/>
          <w:sz w:val="22"/>
          <w:szCs w:val="22"/>
        </w:rPr>
        <w:t>OITAVO</w:t>
      </w:r>
    </w:p>
    <w:p w:rsidR="001234A6" w:rsidRPr="002A50C9" w:rsidRDefault="001234A6" w:rsidP="00216712">
      <w:pPr>
        <w:jc w:val="both"/>
        <w:rPr>
          <w:sz w:val="22"/>
          <w:szCs w:val="22"/>
        </w:rPr>
      </w:pPr>
      <w:r w:rsidRPr="002A50C9">
        <w:rPr>
          <w:sz w:val="22"/>
          <w:szCs w:val="22"/>
        </w:rPr>
        <w:t>O Gestor da Parceria considerará ainda nas análises de prestações de contas o conteúdo dos relatórios técnicos de monitoramento e avaliação, quando houver.</w:t>
      </w:r>
    </w:p>
    <w:p w:rsidR="00C42521" w:rsidRPr="002A50C9" w:rsidRDefault="00C42521" w:rsidP="00216712">
      <w:pPr>
        <w:jc w:val="both"/>
        <w:rPr>
          <w:sz w:val="22"/>
          <w:szCs w:val="22"/>
        </w:rPr>
      </w:pPr>
    </w:p>
    <w:p w:rsidR="001234A6" w:rsidRPr="002A50C9" w:rsidRDefault="001234A6" w:rsidP="00216712">
      <w:pPr>
        <w:tabs>
          <w:tab w:val="left" w:pos="993"/>
        </w:tabs>
        <w:jc w:val="both"/>
        <w:rPr>
          <w:sz w:val="22"/>
          <w:szCs w:val="22"/>
          <w:lang w:eastAsia="pt-BR"/>
        </w:rPr>
      </w:pPr>
      <w:r w:rsidRPr="002A50C9">
        <w:rPr>
          <w:b/>
          <w:sz w:val="22"/>
          <w:szCs w:val="22"/>
        </w:rPr>
        <w:t xml:space="preserve">PARÁGRAFO </w:t>
      </w:r>
      <w:r w:rsidR="00A5643F" w:rsidRPr="002A50C9">
        <w:rPr>
          <w:b/>
          <w:sz w:val="22"/>
          <w:szCs w:val="22"/>
        </w:rPr>
        <w:t>NONO</w:t>
      </w:r>
    </w:p>
    <w:p w:rsidR="001234A6" w:rsidRPr="002A50C9" w:rsidRDefault="001234A6" w:rsidP="00216712">
      <w:pPr>
        <w:tabs>
          <w:tab w:val="left" w:pos="284"/>
        </w:tabs>
        <w:jc w:val="both"/>
        <w:rPr>
          <w:sz w:val="22"/>
          <w:szCs w:val="22"/>
        </w:rPr>
      </w:pPr>
      <w:r w:rsidRPr="002A50C9">
        <w:rPr>
          <w:sz w:val="22"/>
          <w:szCs w:val="22"/>
        </w:rPr>
        <w:t xml:space="preserve">O Gestor da Parceria emitirá parecer técnico de análise da prestação de contas, parte integrante do relatório técnico de monitoramento e avaliação, no prazo de 30 </w:t>
      </w:r>
      <w:r w:rsidR="0065513C" w:rsidRPr="002A50C9">
        <w:rPr>
          <w:sz w:val="22"/>
          <w:szCs w:val="22"/>
        </w:rPr>
        <w:t xml:space="preserve">(trinta) </w:t>
      </w:r>
      <w:r w:rsidRPr="002A50C9">
        <w:rPr>
          <w:sz w:val="22"/>
          <w:szCs w:val="22"/>
        </w:rPr>
        <w:t>dias, a contar da data da sua apresentação, prorrogável por igual período desde que devidamente justificado, avaliando-a como:</w:t>
      </w:r>
    </w:p>
    <w:p w:rsidR="001234A6" w:rsidRPr="002A50C9" w:rsidRDefault="001234A6" w:rsidP="00216712">
      <w:pPr>
        <w:tabs>
          <w:tab w:val="left" w:pos="284"/>
        </w:tabs>
        <w:jc w:val="both"/>
        <w:rPr>
          <w:sz w:val="22"/>
          <w:szCs w:val="22"/>
        </w:rPr>
      </w:pPr>
    </w:p>
    <w:p w:rsidR="001234A6" w:rsidRPr="002A50C9" w:rsidRDefault="001234A6" w:rsidP="00216712">
      <w:pPr>
        <w:pStyle w:val="PargrafodaLista"/>
        <w:numPr>
          <w:ilvl w:val="0"/>
          <w:numId w:val="20"/>
        </w:numPr>
        <w:suppressAutoHyphens w:val="0"/>
        <w:ind w:left="993" w:hanging="284"/>
        <w:jc w:val="both"/>
        <w:rPr>
          <w:sz w:val="22"/>
          <w:szCs w:val="22"/>
        </w:rPr>
      </w:pPr>
      <w:r w:rsidRPr="002A50C9">
        <w:rPr>
          <w:sz w:val="22"/>
          <w:szCs w:val="22"/>
        </w:rPr>
        <w:t>regular, quando expressar, de forma clara e objetiva, o cumprimento dos objetivos e metas estabelecidos no plano de trabalho;</w:t>
      </w:r>
    </w:p>
    <w:p w:rsidR="001234A6" w:rsidRPr="002A50C9" w:rsidRDefault="001234A6" w:rsidP="00216712">
      <w:pPr>
        <w:pStyle w:val="PargrafodaLista"/>
        <w:numPr>
          <w:ilvl w:val="0"/>
          <w:numId w:val="20"/>
        </w:numPr>
        <w:suppressAutoHyphens w:val="0"/>
        <w:ind w:left="993" w:hanging="284"/>
        <w:jc w:val="both"/>
        <w:rPr>
          <w:sz w:val="22"/>
          <w:szCs w:val="22"/>
        </w:rPr>
      </w:pPr>
      <w:r w:rsidRPr="002A50C9">
        <w:rPr>
          <w:sz w:val="22"/>
          <w:szCs w:val="22"/>
        </w:rPr>
        <w:t>regular com ressalva, quando evidenciar impropriedade ou qualquer outra falta de natureza formal que não resulte em dano ao erário;</w:t>
      </w:r>
    </w:p>
    <w:p w:rsidR="001234A6" w:rsidRPr="002A50C9" w:rsidRDefault="001234A6" w:rsidP="00216712">
      <w:pPr>
        <w:pStyle w:val="PargrafodaLista"/>
        <w:numPr>
          <w:ilvl w:val="0"/>
          <w:numId w:val="20"/>
        </w:numPr>
        <w:suppressAutoHyphens w:val="0"/>
        <w:ind w:left="993" w:hanging="284"/>
        <w:jc w:val="both"/>
        <w:rPr>
          <w:sz w:val="22"/>
          <w:szCs w:val="22"/>
        </w:rPr>
      </w:pPr>
      <w:r w:rsidRPr="002A50C9">
        <w:rPr>
          <w:sz w:val="22"/>
          <w:szCs w:val="22"/>
        </w:rPr>
        <w:t>irregular, quando comprovada qualquer das seguintes circunstâncias: omissão no dever de prestar contas; descumprimento injustificado dos objetivos e metas estabelecidos no plano de trabalho; dano ao erário decorrente de ato de gestão ilegítimo ou antieconômico; desfalque ou desvio de dinheiro, bens ou valores públicos.</w:t>
      </w:r>
    </w:p>
    <w:p w:rsidR="001234A6" w:rsidRPr="002A50C9" w:rsidRDefault="001234A6" w:rsidP="00216712">
      <w:pPr>
        <w:tabs>
          <w:tab w:val="left" w:pos="993"/>
        </w:tabs>
        <w:jc w:val="both"/>
        <w:rPr>
          <w:b/>
          <w:sz w:val="22"/>
          <w:szCs w:val="22"/>
        </w:rPr>
      </w:pPr>
    </w:p>
    <w:p w:rsidR="001234A6" w:rsidRPr="002A50C9" w:rsidRDefault="001234A6" w:rsidP="00216712">
      <w:pPr>
        <w:tabs>
          <w:tab w:val="left" w:pos="993"/>
        </w:tabs>
        <w:jc w:val="both"/>
        <w:rPr>
          <w:sz w:val="22"/>
          <w:szCs w:val="22"/>
          <w:lang w:eastAsia="pt-BR"/>
        </w:rPr>
      </w:pPr>
      <w:r w:rsidRPr="002A50C9">
        <w:rPr>
          <w:b/>
          <w:sz w:val="22"/>
          <w:szCs w:val="22"/>
        </w:rPr>
        <w:t xml:space="preserve">PARÁGRAFO </w:t>
      </w:r>
      <w:r w:rsidR="00A5643F" w:rsidRPr="002A50C9">
        <w:rPr>
          <w:b/>
          <w:sz w:val="22"/>
          <w:szCs w:val="22"/>
        </w:rPr>
        <w:t>DÉCIMO</w:t>
      </w:r>
    </w:p>
    <w:p w:rsidR="001234A6" w:rsidRPr="002A50C9" w:rsidRDefault="001234A6" w:rsidP="00216712">
      <w:pPr>
        <w:jc w:val="both"/>
        <w:rPr>
          <w:sz w:val="22"/>
          <w:szCs w:val="22"/>
        </w:rPr>
      </w:pPr>
      <w:r w:rsidRPr="002A50C9">
        <w:rPr>
          <w:sz w:val="22"/>
          <w:szCs w:val="22"/>
        </w:rPr>
        <w:t xml:space="preserve">O </w:t>
      </w:r>
      <w:r w:rsidR="009C25C1" w:rsidRPr="002A50C9">
        <w:rPr>
          <w:sz w:val="22"/>
          <w:szCs w:val="22"/>
        </w:rPr>
        <w:t xml:space="preserve">CONCEDENTE </w:t>
      </w:r>
      <w:r w:rsidRPr="002A50C9">
        <w:rPr>
          <w:sz w:val="22"/>
          <w:szCs w:val="22"/>
        </w:rPr>
        <w:t xml:space="preserve">aprovará, no prazo máximo de 30 </w:t>
      </w:r>
      <w:r w:rsidR="0065513C" w:rsidRPr="002A50C9">
        <w:rPr>
          <w:sz w:val="22"/>
          <w:szCs w:val="22"/>
        </w:rPr>
        <w:t xml:space="preserve">(trinta) </w:t>
      </w:r>
      <w:r w:rsidRPr="002A50C9">
        <w:rPr>
          <w:sz w:val="22"/>
          <w:szCs w:val="22"/>
        </w:rPr>
        <w:t>dias, a prestação de contas desde que cumpridos o objeto e as metas da parceria, ressalvando a aprovação quando evidenciarem impropriedade ou qualquer outra falta de natureza formal que não resulte em dano ao erário.</w:t>
      </w:r>
    </w:p>
    <w:p w:rsidR="001234A6" w:rsidRPr="002A50C9" w:rsidRDefault="001234A6" w:rsidP="00216712">
      <w:pPr>
        <w:jc w:val="both"/>
        <w:rPr>
          <w:sz w:val="22"/>
          <w:szCs w:val="22"/>
        </w:rPr>
      </w:pPr>
    </w:p>
    <w:p w:rsidR="001234A6" w:rsidRPr="002A50C9" w:rsidRDefault="001234A6" w:rsidP="00216712">
      <w:pPr>
        <w:tabs>
          <w:tab w:val="left" w:pos="993"/>
        </w:tabs>
        <w:jc w:val="both"/>
        <w:rPr>
          <w:sz w:val="22"/>
          <w:szCs w:val="22"/>
          <w:lang w:eastAsia="pt-BR"/>
        </w:rPr>
      </w:pPr>
      <w:r w:rsidRPr="002A50C9">
        <w:rPr>
          <w:b/>
          <w:sz w:val="22"/>
          <w:szCs w:val="22"/>
        </w:rPr>
        <w:t>PARÁGRAFO DÉCIMO</w:t>
      </w:r>
      <w:r w:rsidR="00A5643F" w:rsidRPr="002A50C9">
        <w:rPr>
          <w:b/>
          <w:sz w:val="22"/>
          <w:szCs w:val="22"/>
        </w:rPr>
        <w:t xml:space="preserve"> PRIMEIRO</w:t>
      </w:r>
    </w:p>
    <w:p w:rsidR="001234A6" w:rsidRPr="002A50C9" w:rsidRDefault="001234A6" w:rsidP="00216712">
      <w:pPr>
        <w:tabs>
          <w:tab w:val="left" w:pos="142"/>
          <w:tab w:val="left" w:pos="284"/>
          <w:tab w:val="left" w:pos="567"/>
        </w:tabs>
        <w:jc w:val="both"/>
        <w:rPr>
          <w:sz w:val="22"/>
          <w:szCs w:val="22"/>
        </w:rPr>
      </w:pPr>
      <w:r w:rsidRPr="002A50C9">
        <w:rPr>
          <w:sz w:val="22"/>
          <w:szCs w:val="22"/>
        </w:rPr>
        <w:t xml:space="preserve">Nas hipóteses de prestação de contas avaliada como irregular ou de omissão de prestação de contas, o Gestor da Parceria notificará a </w:t>
      </w:r>
      <w:r w:rsidR="00C42521" w:rsidRPr="002A50C9">
        <w:rPr>
          <w:sz w:val="22"/>
          <w:szCs w:val="22"/>
        </w:rPr>
        <w:t>OSC</w:t>
      </w:r>
      <w:r w:rsidRPr="002A50C9">
        <w:rPr>
          <w:sz w:val="22"/>
          <w:szCs w:val="22"/>
        </w:rPr>
        <w:t>, podendo esta:</w:t>
      </w:r>
    </w:p>
    <w:p w:rsidR="001234A6" w:rsidRPr="002A50C9" w:rsidRDefault="001234A6" w:rsidP="00216712">
      <w:pPr>
        <w:ind w:left="708"/>
        <w:jc w:val="both"/>
        <w:rPr>
          <w:sz w:val="22"/>
          <w:szCs w:val="22"/>
        </w:rPr>
      </w:pPr>
    </w:p>
    <w:p w:rsidR="001234A6" w:rsidRPr="002A50C9" w:rsidRDefault="001234A6" w:rsidP="00216712">
      <w:pPr>
        <w:pStyle w:val="PargrafodaLista"/>
        <w:numPr>
          <w:ilvl w:val="0"/>
          <w:numId w:val="21"/>
        </w:numPr>
        <w:suppressAutoHyphens w:val="0"/>
        <w:ind w:left="993" w:hanging="284"/>
        <w:jc w:val="both"/>
        <w:rPr>
          <w:sz w:val="22"/>
          <w:szCs w:val="22"/>
        </w:rPr>
      </w:pPr>
      <w:r w:rsidRPr="002A50C9">
        <w:rPr>
          <w:sz w:val="22"/>
          <w:szCs w:val="22"/>
        </w:rPr>
        <w:lastRenderedPageBreak/>
        <w:t>sanar a irregularidade ou cumprir a obrigação, no prazo de 45 (quarenta e cinco) dias, prorrogável, no máximo, por igual período; ou</w:t>
      </w:r>
    </w:p>
    <w:p w:rsidR="001234A6" w:rsidRPr="002A50C9" w:rsidRDefault="001234A6" w:rsidP="00216712">
      <w:pPr>
        <w:pStyle w:val="PargrafodaLista"/>
        <w:ind w:left="993" w:hanging="284"/>
        <w:jc w:val="both"/>
        <w:rPr>
          <w:sz w:val="22"/>
          <w:szCs w:val="22"/>
        </w:rPr>
      </w:pPr>
    </w:p>
    <w:p w:rsidR="001234A6" w:rsidRPr="002A50C9" w:rsidRDefault="001234A6" w:rsidP="00216712">
      <w:pPr>
        <w:pStyle w:val="PargrafodaLista"/>
        <w:numPr>
          <w:ilvl w:val="0"/>
          <w:numId w:val="21"/>
        </w:numPr>
        <w:suppressAutoHyphens w:val="0"/>
        <w:ind w:left="993" w:hanging="284"/>
        <w:jc w:val="both"/>
        <w:rPr>
          <w:sz w:val="22"/>
          <w:szCs w:val="22"/>
        </w:rPr>
      </w:pPr>
      <w:r w:rsidRPr="002A50C9">
        <w:rPr>
          <w:sz w:val="22"/>
          <w:szCs w:val="22"/>
        </w:rPr>
        <w:t xml:space="preserve">apresentar recurso, com efeito não suspensivo, no prazo de 15 (quinze) dias a contar da notificação, ao Gestor da Parceria, o qual, se não reconsiderar a decisão no prazo de 15 (quinze) dias, encaminhará o recurso ao </w:t>
      </w:r>
      <w:r w:rsidR="00420B59" w:rsidRPr="002A50C9">
        <w:rPr>
          <w:sz w:val="22"/>
          <w:szCs w:val="22"/>
        </w:rPr>
        <w:t>administrador público</w:t>
      </w:r>
      <w:r w:rsidRPr="002A50C9">
        <w:rPr>
          <w:sz w:val="22"/>
          <w:szCs w:val="22"/>
        </w:rPr>
        <w:t>do órgão ou entidade, para decisão final no prazo de 15 (quinze) dias.</w:t>
      </w:r>
    </w:p>
    <w:p w:rsidR="001234A6" w:rsidRPr="002A50C9" w:rsidRDefault="001234A6" w:rsidP="00216712">
      <w:pPr>
        <w:pStyle w:val="PargrafodaLista"/>
        <w:tabs>
          <w:tab w:val="left" w:pos="284"/>
        </w:tabs>
        <w:ind w:left="424"/>
        <w:jc w:val="both"/>
        <w:rPr>
          <w:sz w:val="22"/>
          <w:szCs w:val="22"/>
        </w:rPr>
      </w:pPr>
    </w:p>
    <w:p w:rsidR="001234A6" w:rsidRPr="002A50C9" w:rsidRDefault="001234A6" w:rsidP="00216712">
      <w:pPr>
        <w:tabs>
          <w:tab w:val="left" w:pos="993"/>
        </w:tabs>
        <w:jc w:val="both"/>
        <w:rPr>
          <w:sz w:val="22"/>
          <w:szCs w:val="22"/>
          <w:lang w:eastAsia="pt-BR"/>
        </w:rPr>
      </w:pPr>
      <w:r w:rsidRPr="002A50C9">
        <w:rPr>
          <w:b/>
          <w:sz w:val="22"/>
          <w:szCs w:val="22"/>
        </w:rPr>
        <w:t xml:space="preserve">PARÁGRAFO DÉCIMO </w:t>
      </w:r>
      <w:r w:rsidR="00A5643F" w:rsidRPr="002A50C9">
        <w:rPr>
          <w:b/>
          <w:sz w:val="22"/>
          <w:szCs w:val="22"/>
        </w:rPr>
        <w:t>SEGUNDO</w:t>
      </w:r>
    </w:p>
    <w:p w:rsidR="001234A6" w:rsidRPr="002A50C9" w:rsidRDefault="001234A6" w:rsidP="00216712">
      <w:pPr>
        <w:jc w:val="both"/>
        <w:rPr>
          <w:sz w:val="22"/>
          <w:szCs w:val="22"/>
        </w:rPr>
      </w:pPr>
      <w:r w:rsidRPr="002A50C9">
        <w:rPr>
          <w:sz w:val="22"/>
          <w:szCs w:val="22"/>
        </w:rPr>
        <w:t xml:space="preserve">O saneamento da irregularidade será realizado por meio do ressarcimento ao erário dos recursos financeiros relacionados com a irregularidade, podendo a </w:t>
      </w:r>
      <w:r w:rsidR="008B6836" w:rsidRPr="002A50C9">
        <w:rPr>
          <w:sz w:val="22"/>
          <w:szCs w:val="22"/>
        </w:rPr>
        <w:t>OSC</w:t>
      </w:r>
      <w:r w:rsidRPr="002A50C9">
        <w:rPr>
          <w:sz w:val="22"/>
          <w:szCs w:val="22"/>
        </w:rPr>
        <w:t xml:space="preserve"> solicitar </w:t>
      </w:r>
      <w:r w:rsidR="009C25C1" w:rsidRPr="002A50C9">
        <w:rPr>
          <w:sz w:val="22"/>
          <w:szCs w:val="22"/>
        </w:rPr>
        <w:t>ao CONCEDENTE</w:t>
      </w:r>
      <w:r w:rsidRPr="002A50C9">
        <w:rPr>
          <w:sz w:val="22"/>
          <w:szCs w:val="22"/>
        </w:rPr>
        <w:t xml:space="preserve"> autorização para que o ressarcimento seja promovido por meio de ações compensatórias de interesse público, mediante a apresentação de novo plano de trabalho, conforme o objeto descrito no instrumento de parceria e a área de atuação da organização, cuja mensuração econômica será feita a partir do plano de trabalho original, desde que não tenha havido dolo ou fraude e não seja o caso de restituição integral dos recursos.</w:t>
      </w:r>
    </w:p>
    <w:p w:rsidR="001234A6" w:rsidRPr="002A50C9" w:rsidRDefault="001234A6" w:rsidP="00216712">
      <w:pPr>
        <w:jc w:val="both"/>
        <w:rPr>
          <w:sz w:val="22"/>
          <w:szCs w:val="22"/>
        </w:rPr>
      </w:pPr>
    </w:p>
    <w:p w:rsidR="001234A6" w:rsidRPr="002A50C9" w:rsidRDefault="001234A6" w:rsidP="00216712">
      <w:pPr>
        <w:pStyle w:val="PargrafodaLista"/>
        <w:ind w:left="1776"/>
        <w:jc w:val="both"/>
        <w:rPr>
          <w:sz w:val="22"/>
          <w:szCs w:val="22"/>
        </w:rPr>
      </w:pPr>
    </w:p>
    <w:p w:rsidR="001234A6" w:rsidRPr="002A50C9" w:rsidRDefault="001234A6" w:rsidP="00216712">
      <w:pPr>
        <w:tabs>
          <w:tab w:val="left" w:pos="993"/>
        </w:tabs>
        <w:jc w:val="both"/>
        <w:rPr>
          <w:sz w:val="22"/>
          <w:szCs w:val="22"/>
          <w:lang w:eastAsia="pt-BR"/>
        </w:rPr>
      </w:pPr>
      <w:r w:rsidRPr="002A50C9">
        <w:rPr>
          <w:b/>
          <w:sz w:val="22"/>
          <w:szCs w:val="22"/>
        </w:rPr>
        <w:t xml:space="preserve">PARÁGRAFO DÉCIMO </w:t>
      </w:r>
      <w:r w:rsidR="00A5643F" w:rsidRPr="002A50C9">
        <w:rPr>
          <w:b/>
          <w:sz w:val="22"/>
          <w:szCs w:val="22"/>
        </w:rPr>
        <w:t>TERCEIRO</w:t>
      </w:r>
    </w:p>
    <w:p w:rsidR="001234A6" w:rsidRPr="002A50C9" w:rsidRDefault="001234A6" w:rsidP="00216712">
      <w:pPr>
        <w:jc w:val="both"/>
        <w:rPr>
          <w:sz w:val="22"/>
          <w:szCs w:val="22"/>
        </w:rPr>
      </w:pPr>
      <w:r w:rsidRPr="002A50C9">
        <w:rPr>
          <w:sz w:val="22"/>
          <w:szCs w:val="22"/>
        </w:rPr>
        <w:t xml:space="preserve">Persistindo a irregularidade após o decurso do prazo para o seu saneamento, o </w:t>
      </w:r>
      <w:r w:rsidR="009C25C1" w:rsidRPr="002A50C9">
        <w:rPr>
          <w:sz w:val="22"/>
          <w:szCs w:val="22"/>
        </w:rPr>
        <w:t xml:space="preserve">CONCEDENTE  </w:t>
      </w:r>
      <w:r w:rsidRPr="002A50C9">
        <w:rPr>
          <w:sz w:val="22"/>
          <w:szCs w:val="22"/>
        </w:rPr>
        <w:t xml:space="preserve">rejeitará a prestação de contas, instaurará o processo de tomada de contas especial e aplicará a sanção prevista no inciso II, art.73 da </w:t>
      </w:r>
      <w:r w:rsidR="00947A81" w:rsidRPr="002A50C9">
        <w:rPr>
          <w:sz w:val="22"/>
          <w:szCs w:val="22"/>
        </w:rPr>
        <w:t>Lei</w:t>
      </w:r>
      <w:r w:rsidR="00FD59B2" w:rsidRPr="002A50C9">
        <w:rPr>
          <w:sz w:val="22"/>
          <w:szCs w:val="22"/>
        </w:rPr>
        <w:t xml:space="preserve"> nº</w:t>
      </w:r>
      <w:r w:rsidRPr="002A50C9">
        <w:rPr>
          <w:sz w:val="22"/>
          <w:szCs w:val="22"/>
        </w:rPr>
        <w:t xml:space="preserve"> 13.019/2014, cabendo ainda:</w:t>
      </w:r>
    </w:p>
    <w:p w:rsidR="001234A6" w:rsidRPr="002A50C9" w:rsidRDefault="001234A6" w:rsidP="00216712">
      <w:pPr>
        <w:ind w:left="708"/>
        <w:jc w:val="both"/>
        <w:rPr>
          <w:sz w:val="22"/>
          <w:szCs w:val="22"/>
        </w:rPr>
      </w:pPr>
    </w:p>
    <w:p w:rsidR="001234A6" w:rsidRPr="002A50C9" w:rsidRDefault="001234A6" w:rsidP="00216712">
      <w:pPr>
        <w:autoSpaceDE w:val="0"/>
        <w:autoSpaceDN w:val="0"/>
        <w:adjustRightInd w:val="0"/>
        <w:jc w:val="both"/>
        <w:rPr>
          <w:sz w:val="22"/>
          <w:szCs w:val="22"/>
        </w:rPr>
      </w:pPr>
      <w:r w:rsidRPr="002A50C9">
        <w:rPr>
          <w:sz w:val="22"/>
          <w:szCs w:val="22"/>
        </w:rPr>
        <w:t>I. vedar a transferência de novos recursos;</w:t>
      </w:r>
    </w:p>
    <w:p w:rsidR="001234A6" w:rsidRPr="002A50C9" w:rsidRDefault="001234A6" w:rsidP="00216712">
      <w:pPr>
        <w:autoSpaceDE w:val="0"/>
        <w:autoSpaceDN w:val="0"/>
        <w:adjustRightInd w:val="0"/>
        <w:jc w:val="both"/>
        <w:rPr>
          <w:sz w:val="22"/>
          <w:szCs w:val="22"/>
        </w:rPr>
      </w:pPr>
    </w:p>
    <w:p w:rsidR="001234A6" w:rsidRPr="002A50C9" w:rsidRDefault="001234A6" w:rsidP="00216712">
      <w:pPr>
        <w:autoSpaceDE w:val="0"/>
        <w:autoSpaceDN w:val="0"/>
        <w:adjustRightInd w:val="0"/>
        <w:jc w:val="both"/>
        <w:rPr>
          <w:sz w:val="22"/>
          <w:szCs w:val="22"/>
        </w:rPr>
      </w:pPr>
    </w:p>
    <w:p w:rsidR="001234A6" w:rsidRPr="002A50C9" w:rsidRDefault="001234A6" w:rsidP="00216712">
      <w:pPr>
        <w:autoSpaceDE w:val="0"/>
        <w:autoSpaceDN w:val="0"/>
        <w:adjustRightInd w:val="0"/>
        <w:jc w:val="both"/>
        <w:rPr>
          <w:sz w:val="22"/>
          <w:szCs w:val="22"/>
        </w:rPr>
      </w:pPr>
      <w:r w:rsidRPr="002A50C9">
        <w:rPr>
          <w:sz w:val="22"/>
          <w:szCs w:val="22"/>
        </w:rPr>
        <w:t xml:space="preserve">II. registrar a rejeição e suas causas </w:t>
      </w:r>
      <w:r w:rsidR="00EE2007" w:rsidRPr="002A50C9">
        <w:rPr>
          <w:sz w:val="22"/>
          <w:szCs w:val="22"/>
        </w:rPr>
        <w:t>em</w:t>
      </w:r>
      <w:r w:rsidR="005A1238" w:rsidRPr="002A50C9">
        <w:rPr>
          <w:sz w:val="22"/>
          <w:szCs w:val="22"/>
        </w:rPr>
        <w:t>sítio oficial na internet</w:t>
      </w:r>
      <w:r w:rsidRPr="002A50C9">
        <w:rPr>
          <w:sz w:val="22"/>
          <w:szCs w:val="22"/>
        </w:rPr>
        <w:t>, enquanto perdurarem os motivos determinantes da rejeição.</w:t>
      </w:r>
    </w:p>
    <w:p w:rsidR="00B74550" w:rsidRPr="002A50C9" w:rsidRDefault="00B74550" w:rsidP="00216712">
      <w:pPr>
        <w:autoSpaceDE w:val="0"/>
        <w:autoSpaceDN w:val="0"/>
        <w:adjustRightInd w:val="0"/>
        <w:jc w:val="both"/>
        <w:rPr>
          <w:sz w:val="22"/>
          <w:szCs w:val="22"/>
        </w:rPr>
      </w:pPr>
    </w:p>
    <w:p w:rsidR="001234A6" w:rsidRPr="002A50C9" w:rsidRDefault="001234A6" w:rsidP="00216712">
      <w:pPr>
        <w:tabs>
          <w:tab w:val="left" w:pos="993"/>
        </w:tabs>
        <w:jc w:val="both"/>
        <w:rPr>
          <w:sz w:val="22"/>
          <w:szCs w:val="22"/>
          <w:lang w:eastAsia="pt-BR"/>
        </w:rPr>
      </w:pPr>
      <w:r w:rsidRPr="002A50C9">
        <w:rPr>
          <w:b/>
          <w:sz w:val="22"/>
          <w:szCs w:val="22"/>
        </w:rPr>
        <w:t xml:space="preserve">PARÁGRAFO DÉCIMO </w:t>
      </w:r>
      <w:r w:rsidR="00A5643F" w:rsidRPr="002A50C9">
        <w:rPr>
          <w:b/>
          <w:sz w:val="22"/>
          <w:szCs w:val="22"/>
        </w:rPr>
        <w:t>QUARTO</w:t>
      </w:r>
    </w:p>
    <w:p w:rsidR="001234A6" w:rsidRPr="002A50C9" w:rsidRDefault="001234A6" w:rsidP="00216712">
      <w:pPr>
        <w:tabs>
          <w:tab w:val="left" w:pos="142"/>
          <w:tab w:val="left" w:pos="284"/>
          <w:tab w:val="left" w:pos="567"/>
        </w:tabs>
        <w:jc w:val="both"/>
        <w:rPr>
          <w:sz w:val="22"/>
          <w:szCs w:val="22"/>
        </w:rPr>
      </w:pPr>
      <w:r w:rsidRPr="002A50C9">
        <w:rPr>
          <w:sz w:val="22"/>
          <w:szCs w:val="22"/>
        </w:rPr>
        <w:t>A análise das prestações de contas não compromete a liberação das parcelas de recursos subsequentes, exceto nos casos a seguir, nos quais ficarão retidas até o saneamento das impropriedades:</w:t>
      </w:r>
    </w:p>
    <w:p w:rsidR="001234A6" w:rsidRPr="002A50C9" w:rsidRDefault="001234A6" w:rsidP="00216712">
      <w:pPr>
        <w:jc w:val="both"/>
        <w:rPr>
          <w:sz w:val="22"/>
          <w:szCs w:val="22"/>
        </w:rPr>
      </w:pPr>
    </w:p>
    <w:p w:rsidR="001234A6" w:rsidRPr="002A50C9" w:rsidRDefault="001234A6" w:rsidP="00216712">
      <w:pPr>
        <w:ind w:left="708"/>
        <w:jc w:val="both"/>
        <w:rPr>
          <w:sz w:val="22"/>
          <w:szCs w:val="22"/>
        </w:rPr>
      </w:pPr>
      <w:r w:rsidRPr="002A50C9">
        <w:rPr>
          <w:sz w:val="22"/>
          <w:szCs w:val="22"/>
        </w:rPr>
        <w:t>I. quando houver evidências de irregularidade na aplicação de parcela</w:t>
      </w:r>
      <w:r w:rsidR="00B11F0D" w:rsidRPr="002A50C9">
        <w:rPr>
          <w:sz w:val="22"/>
          <w:szCs w:val="22"/>
        </w:rPr>
        <w:t xml:space="preserve"> anteriormente recebida;</w:t>
      </w:r>
    </w:p>
    <w:p w:rsidR="001234A6" w:rsidRPr="002A50C9" w:rsidRDefault="001234A6" w:rsidP="00216712">
      <w:pPr>
        <w:ind w:left="708"/>
        <w:jc w:val="both"/>
        <w:rPr>
          <w:sz w:val="22"/>
          <w:szCs w:val="22"/>
        </w:rPr>
      </w:pPr>
      <w:r w:rsidRPr="002A50C9">
        <w:rPr>
          <w:sz w:val="22"/>
          <w:szCs w:val="22"/>
        </w:rPr>
        <w:t xml:space="preserve">II. quando constatado desvio de finalidade na aplicação dos recursos ou o inadimplemento da </w:t>
      </w:r>
      <w:r w:rsidR="008C7C66" w:rsidRPr="002A50C9">
        <w:rPr>
          <w:sz w:val="22"/>
          <w:szCs w:val="22"/>
        </w:rPr>
        <w:t>OSC</w:t>
      </w:r>
      <w:r w:rsidRPr="002A50C9">
        <w:rPr>
          <w:sz w:val="22"/>
          <w:szCs w:val="22"/>
        </w:rPr>
        <w:t xml:space="preserve"> em relação a obrigações estabelecidas no </w:t>
      </w:r>
      <w:r w:rsidR="00CC51CB" w:rsidRPr="002A50C9">
        <w:rPr>
          <w:sz w:val="22"/>
          <w:szCs w:val="22"/>
        </w:rPr>
        <w:t>Termo de Colaboração</w:t>
      </w:r>
      <w:r w:rsidRPr="002A50C9">
        <w:rPr>
          <w:sz w:val="22"/>
          <w:szCs w:val="22"/>
        </w:rPr>
        <w:t xml:space="preserve">;     </w:t>
      </w:r>
    </w:p>
    <w:p w:rsidR="001234A6" w:rsidRPr="002A50C9" w:rsidRDefault="001234A6" w:rsidP="00216712">
      <w:pPr>
        <w:ind w:left="708"/>
        <w:jc w:val="both"/>
        <w:rPr>
          <w:sz w:val="22"/>
          <w:szCs w:val="22"/>
        </w:rPr>
      </w:pPr>
      <w:r w:rsidRPr="002A50C9">
        <w:rPr>
          <w:sz w:val="22"/>
          <w:szCs w:val="22"/>
        </w:rPr>
        <w:t xml:space="preserve">III. quando a </w:t>
      </w:r>
      <w:r w:rsidR="008C7C66" w:rsidRPr="002A50C9">
        <w:rPr>
          <w:sz w:val="22"/>
          <w:szCs w:val="22"/>
        </w:rPr>
        <w:t>OSC</w:t>
      </w:r>
      <w:r w:rsidRPr="002A50C9">
        <w:rPr>
          <w:sz w:val="22"/>
          <w:szCs w:val="22"/>
        </w:rPr>
        <w:t xml:space="preserve"> deixar de adotar sem justificativa suficiente as medidas saneadoras apontadas pela administração pública ou pelos órgãos de controle interno ou externo.        </w:t>
      </w:r>
    </w:p>
    <w:p w:rsidR="001234A6" w:rsidRPr="002A50C9" w:rsidRDefault="001234A6" w:rsidP="00216712">
      <w:pPr>
        <w:pStyle w:val="PargrafodaLista"/>
        <w:autoSpaceDE w:val="0"/>
        <w:autoSpaceDN w:val="0"/>
        <w:adjustRightInd w:val="0"/>
        <w:ind w:left="1776"/>
        <w:jc w:val="both"/>
        <w:rPr>
          <w:sz w:val="22"/>
          <w:szCs w:val="22"/>
        </w:rPr>
      </w:pPr>
    </w:p>
    <w:p w:rsidR="001234A6" w:rsidRPr="002A50C9" w:rsidRDefault="001234A6" w:rsidP="00216712">
      <w:pPr>
        <w:tabs>
          <w:tab w:val="left" w:pos="993"/>
        </w:tabs>
        <w:jc w:val="both"/>
        <w:rPr>
          <w:b/>
          <w:sz w:val="22"/>
          <w:szCs w:val="22"/>
        </w:rPr>
      </w:pPr>
      <w:r w:rsidRPr="002A50C9">
        <w:rPr>
          <w:b/>
          <w:sz w:val="22"/>
          <w:szCs w:val="22"/>
        </w:rPr>
        <w:t xml:space="preserve">PARÁGRAFO DÉCIMO </w:t>
      </w:r>
      <w:r w:rsidR="00A5643F" w:rsidRPr="002A50C9">
        <w:rPr>
          <w:b/>
          <w:sz w:val="22"/>
          <w:szCs w:val="22"/>
        </w:rPr>
        <w:t>QUINTO</w:t>
      </w:r>
    </w:p>
    <w:p w:rsidR="001234A6" w:rsidRPr="002A50C9" w:rsidRDefault="001234A6" w:rsidP="00216712">
      <w:pPr>
        <w:jc w:val="both"/>
        <w:rPr>
          <w:sz w:val="22"/>
          <w:szCs w:val="22"/>
          <w:lang w:eastAsia="pt-BR"/>
        </w:rPr>
      </w:pPr>
      <w:r w:rsidRPr="002A50C9">
        <w:rPr>
          <w:sz w:val="22"/>
          <w:szCs w:val="22"/>
          <w:lang w:eastAsia="pt-BR"/>
        </w:rPr>
        <w:t>A prestação de contas e todos os atos que dela d</w:t>
      </w:r>
      <w:r w:rsidR="00DB19D3" w:rsidRPr="002A50C9">
        <w:rPr>
          <w:sz w:val="22"/>
          <w:szCs w:val="22"/>
          <w:lang w:eastAsia="pt-BR"/>
        </w:rPr>
        <w:t>ecorram serão disponibilizadosem</w:t>
      </w:r>
      <w:r w:rsidR="005A1238" w:rsidRPr="002A50C9">
        <w:rPr>
          <w:sz w:val="22"/>
          <w:szCs w:val="22"/>
          <w:lang w:eastAsia="pt-BR"/>
        </w:rPr>
        <w:t>sítio oficial na internet</w:t>
      </w:r>
      <w:r w:rsidR="00DB19D3" w:rsidRPr="002A50C9">
        <w:rPr>
          <w:sz w:val="22"/>
          <w:szCs w:val="22"/>
          <w:lang w:eastAsia="pt-BR"/>
        </w:rPr>
        <w:t>.</w:t>
      </w:r>
    </w:p>
    <w:p w:rsidR="00AE74EF" w:rsidRPr="002A50C9" w:rsidRDefault="00AE74EF" w:rsidP="00216712">
      <w:pPr>
        <w:jc w:val="both"/>
        <w:rPr>
          <w:sz w:val="22"/>
          <w:szCs w:val="22"/>
          <w:lang w:eastAsia="pt-BR"/>
        </w:rPr>
      </w:pPr>
    </w:p>
    <w:p w:rsidR="001234A6" w:rsidRPr="002A50C9" w:rsidRDefault="001234A6" w:rsidP="00216712">
      <w:pPr>
        <w:jc w:val="both"/>
        <w:rPr>
          <w:sz w:val="22"/>
          <w:szCs w:val="22"/>
        </w:rPr>
      </w:pPr>
      <w:r w:rsidRPr="002A50C9">
        <w:rPr>
          <w:b/>
          <w:sz w:val="22"/>
          <w:szCs w:val="22"/>
        </w:rPr>
        <w:t xml:space="preserve">PARÁGRAFO DÉCIMO </w:t>
      </w:r>
      <w:r w:rsidR="00A5643F" w:rsidRPr="002A50C9">
        <w:rPr>
          <w:b/>
          <w:sz w:val="22"/>
          <w:szCs w:val="22"/>
        </w:rPr>
        <w:t>SEXTO</w:t>
      </w:r>
    </w:p>
    <w:p w:rsidR="001234A6" w:rsidRPr="002A50C9" w:rsidRDefault="001234A6" w:rsidP="00216712">
      <w:pPr>
        <w:jc w:val="both"/>
        <w:rPr>
          <w:sz w:val="22"/>
          <w:szCs w:val="22"/>
        </w:rPr>
      </w:pPr>
      <w:r w:rsidRPr="002A50C9">
        <w:rPr>
          <w:sz w:val="22"/>
          <w:szCs w:val="22"/>
        </w:rPr>
        <w:t xml:space="preserve">A </w:t>
      </w:r>
      <w:r w:rsidR="00127305" w:rsidRPr="002A50C9">
        <w:rPr>
          <w:sz w:val="22"/>
          <w:szCs w:val="22"/>
        </w:rPr>
        <w:t>a</w:t>
      </w:r>
      <w:r w:rsidRPr="002A50C9">
        <w:rPr>
          <w:sz w:val="22"/>
          <w:szCs w:val="22"/>
        </w:rPr>
        <w:t xml:space="preserve">dministração </w:t>
      </w:r>
      <w:r w:rsidR="00127305" w:rsidRPr="002A50C9">
        <w:rPr>
          <w:sz w:val="22"/>
          <w:szCs w:val="22"/>
        </w:rPr>
        <w:t>p</w:t>
      </w:r>
      <w:r w:rsidRPr="002A50C9">
        <w:rPr>
          <w:sz w:val="22"/>
          <w:szCs w:val="22"/>
        </w:rPr>
        <w:t>ública apreciará a prestação final de contas no prazo de até 150 (cento e cinquenta) dias, contado da data de seu recebimento ou do cumprimento de diligência por ela determinada, prorrogável, justificadamente, por igual período.</w:t>
      </w:r>
    </w:p>
    <w:p w:rsidR="00127305" w:rsidRPr="002A50C9" w:rsidRDefault="00127305" w:rsidP="00216712">
      <w:pPr>
        <w:jc w:val="both"/>
        <w:rPr>
          <w:b/>
          <w:sz w:val="22"/>
          <w:szCs w:val="22"/>
        </w:rPr>
      </w:pPr>
    </w:p>
    <w:p w:rsidR="00127305" w:rsidRPr="002A50C9" w:rsidRDefault="00127305" w:rsidP="00216712">
      <w:pPr>
        <w:jc w:val="both"/>
        <w:rPr>
          <w:b/>
          <w:sz w:val="22"/>
          <w:szCs w:val="22"/>
        </w:rPr>
      </w:pPr>
    </w:p>
    <w:p w:rsidR="00D05FC6" w:rsidRPr="002A50C9" w:rsidRDefault="00D05FC6" w:rsidP="00216712">
      <w:pPr>
        <w:jc w:val="both"/>
        <w:rPr>
          <w:b/>
          <w:sz w:val="22"/>
          <w:szCs w:val="22"/>
        </w:rPr>
      </w:pPr>
      <w:r w:rsidRPr="002A50C9">
        <w:rPr>
          <w:b/>
          <w:sz w:val="22"/>
          <w:szCs w:val="22"/>
        </w:rPr>
        <w:t xml:space="preserve">CLÁUSULA </w:t>
      </w:r>
      <w:r w:rsidR="007C5AB5" w:rsidRPr="002A50C9">
        <w:rPr>
          <w:b/>
          <w:sz w:val="22"/>
          <w:szCs w:val="22"/>
        </w:rPr>
        <w:t xml:space="preserve">DÉCIMA </w:t>
      </w:r>
      <w:r w:rsidRPr="002A50C9">
        <w:rPr>
          <w:b/>
          <w:sz w:val="22"/>
          <w:szCs w:val="22"/>
        </w:rPr>
        <w:t>– RECURSOS HUMANOS</w:t>
      </w:r>
    </w:p>
    <w:p w:rsidR="00F32E15" w:rsidRPr="002A50C9" w:rsidRDefault="00B3528C" w:rsidP="00216712">
      <w:pPr>
        <w:jc w:val="both"/>
        <w:rPr>
          <w:sz w:val="22"/>
          <w:szCs w:val="22"/>
        </w:rPr>
      </w:pPr>
      <w:r w:rsidRPr="002A50C9">
        <w:rPr>
          <w:sz w:val="22"/>
          <w:szCs w:val="22"/>
        </w:rPr>
        <w:t>Poderá ser paga com recursos da parceria a</w:t>
      </w:r>
      <w:r w:rsidR="00F32E15" w:rsidRPr="002A50C9">
        <w:rPr>
          <w:sz w:val="22"/>
          <w:szCs w:val="22"/>
        </w:rPr>
        <w:t xml:space="preserve">remuneração da equipe encarregada da execução do plano de trabalho, inclusive de pessoal próprio da OSC, durante a vigência da parceria, </w:t>
      </w:r>
      <w:r w:rsidR="00F32E15" w:rsidRPr="002A50C9">
        <w:rPr>
          <w:sz w:val="22"/>
          <w:szCs w:val="22"/>
        </w:rPr>
        <w:lastRenderedPageBreak/>
        <w:t>compreendendo as despesas com pagamentos de impostos, contribuições sociais, Fundo de Garantia do Tempo de Serviço - FGTS, férias, décimo terceiro salário, salários proporcionais, verbas rescisórias e demais encargos sociais e trabalhistas.</w:t>
      </w:r>
    </w:p>
    <w:p w:rsidR="00FF7BC3" w:rsidRPr="002A50C9" w:rsidRDefault="00FF7BC3" w:rsidP="00216712">
      <w:pPr>
        <w:ind w:left="709" w:hanging="709"/>
        <w:jc w:val="both"/>
        <w:rPr>
          <w:sz w:val="22"/>
          <w:szCs w:val="22"/>
        </w:rPr>
      </w:pPr>
    </w:p>
    <w:p w:rsidR="00D81834" w:rsidRPr="002A50C9" w:rsidRDefault="00487372" w:rsidP="00216712">
      <w:pPr>
        <w:ind w:left="709" w:hanging="709"/>
        <w:jc w:val="both"/>
        <w:rPr>
          <w:b/>
          <w:sz w:val="22"/>
          <w:szCs w:val="22"/>
        </w:rPr>
      </w:pPr>
      <w:r w:rsidRPr="002A50C9">
        <w:rPr>
          <w:b/>
          <w:sz w:val="22"/>
          <w:szCs w:val="22"/>
        </w:rPr>
        <w:t>PARÁGRAFO PRIMEIRO</w:t>
      </w:r>
    </w:p>
    <w:p w:rsidR="00D81834" w:rsidRPr="002A50C9" w:rsidRDefault="00487372" w:rsidP="00216712">
      <w:pPr>
        <w:jc w:val="both"/>
        <w:rPr>
          <w:sz w:val="22"/>
          <w:szCs w:val="22"/>
        </w:rPr>
      </w:pPr>
      <w:r w:rsidRPr="002A50C9">
        <w:rPr>
          <w:sz w:val="22"/>
          <w:szCs w:val="22"/>
        </w:rPr>
        <w:t xml:space="preserve">As despesas com remuneração de equipe </w:t>
      </w:r>
      <w:r w:rsidR="00D81834" w:rsidRPr="002A50C9">
        <w:rPr>
          <w:sz w:val="22"/>
          <w:szCs w:val="22"/>
        </w:rPr>
        <w:t>previst</w:t>
      </w:r>
      <w:r w:rsidRPr="002A50C9">
        <w:rPr>
          <w:sz w:val="22"/>
          <w:szCs w:val="22"/>
        </w:rPr>
        <w:t>a</w:t>
      </w:r>
      <w:r w:rsidR="00D81834" w:rsidRPr="002A50C9">
        <w:rPr>
          <w:sz w:val="22"/>
          <w:szCs w:val="22"/>
        </w:rPr>
        <w:t xml:space="preserve">s no plano de trabalho </w:t>
      </w:r>
      <w:r w:rsidR="004A1E85" w:rsidRPr="002A50C9">
        <w:rPr>
          <w:sz w:val="22"/>
          <w:szCs w:val="22"/>
        </w:rPr>
        <w:t>são</w:t>
      </w:r>
      <w:r w:rsidR="00D81834" w:rsidRPr="002A50C9">
        <w:rPr>
          <w:sz w:val="22"/>
          <w:szCs w:val="22"/>
        </w:rPr>
        <w:t xml:space="preserve"> proporcionais ao tempo e</w:t>
      </w:r>
      <w:r w:rsidRPr="002A50C9">
        <w:rPr>
          <w:sz w:val="22"/>
          <w:szCs w:val="22"/>
        </w:rPr>
        <w:t>fetivamente dedicado à parceria, assim como</w:t>
      </w:r>
      <w:r w:rsidR="00D81834" w:rsidRPr="002A50C9">
        <w:rPr>
          <w:sz w:val="22"/>
          <w:szCs w:val="22"/>
        </w:rPr>
        <w:t xml:space="preserve"> compatíveis com o valor de mercado</w:t>
      </w:r>
      <w:r w:rsidR="004A1E85" w:rsidRPr="002A50C9">
        <w:rPr>
          <w:sz w:val="22"/>
          <w:szCs w:val="22"/>
        </w:rPr>
        <w:t xml:space="preserve"> e</w:t>
      </w:r>
      <w:r w:rsidRPr="002A50C9">
        <w:rPr>
          <w:sz w:val="22"/>
          <w:szCs w:val="22"/>
        </w:rPr>
        <w:t xml:space="preserve"> observa</w:t>
      </w:r>
      <w:r w:rsidR="004A1E85" w:rsidRPr="002A50C9">
        <w:rPr>
          <w:sz w:val="22"/>
          <w:szCs w:val="22"/>
        </w:rPr>
        <w:t>m</w:t>
      </w:r>
      <w:r w:rsidR="00D81834" w:rsidRPr="002A50C9">
        <w:rPr>
          <w:sz w:val="22"/>
          <w:szCs w:val="22"/>
        </w:rPr>
        <w:t xml:space="preserve"> os acordos e convenções coletivas de trabalho e, em seu valor bruto e individual, o teto da remuneração do Poder Executivo </w:t>
      </w:r>
      <w:r w:rsidRPr="002A50C9">
        <w:rPr>
          <w:sz w:val="22"/>
          <w:szCs w:val="22"/>
        </w:rPr>
        <w:t>Estadual</w:t>
      </w:r>
      <w:r w:rsidR="00D81834" w:rsidRPr="002A50C9">
        <w:rPr>
          <w:sz w:val="22"/>
          <w:szCs w:val="22"/>
        </w:rPr>
        <w:t>.</w:t>
      </w:r>
    </w:p>
    <w:p w:rsidR="00487372" w:rsidRPr="002A50C9" w:rsidRDefault="00487372" w:rsidP="00216712">
      <w:pPr>
        <w:jc w:val="both"/>
        <w:rPr>
          <w:sz w:val="22"/>
          <w:szCs w:val="22"/>
        </w:rPr>
      </w:pPr>
    </w:p>
    <w:p w:rsidR="001E1A39" w:rsidRPr="002A50C9" w:rsidRDefault="001E1A39" w:rsidP="00216712">
      <w:pPr>
        <w:ind w:left="709" w:hanging="709"/>
        <w:jc w:val="both"/>
        <w:rPr>
          <w:b/>
          <w:sz w:val="22"/>
          <w:szCs w:val="22"/>
        </w:rPr>
      </w:pPr>
      <w:r w:rsidRPr="002A50C9">
        <w:rPr>
          <w:b/>
          <w:sz w:val="22"/>
          <w:szCs w:val="22"/>
        </w:rPr>
        <w:t>PARÁGRAFO SEGUNDO</w:t>
      </w:r>
    </w:p>
    <w:p w:rsidR="00D81834" w:rsidRPr="002A50C9" w:rsidRDefault="00D81834" w:rsidP="00216712">
      <w:pPr>
        <w:jc w:val="both"/>
        <w:rPr>
          <w:sz w:val="22"/>
          <w:szCs w:val="22"/>
        </w:rPr>
      </w:pPr>
      <w:r w:rsidRPr="002A50C9">
        <w:rPr>
          <w:sz w:val="22"/>
          <w:szCs w:val="22"/>
        </w:rPr>
        <w:t xml:space="preserve">Nos casos em que a remuneração for paga proporcionalmente com recursos da parceria, a </w:t>
      </w:r>
      <w:r w:rsidR="001E1A39" w:rsidRPr="002A50C9">
        <w:rPr>
          <w:sz w:val="22"/>
          <w:szCs w:val="22"/>
        </w:rPr>
        <w:t>OSC</w:t>
      </w:r>
      <w:r w:rsidRPr="002A50C9">
        <w:rPr>
          <w:sz w:val="22"/>
          <w:szCs w:val="22"/>
        </w:rPr>
        <w:t xml:space="preserve"> deverá </w:t>
      </w:r>
      <w:r w:rsidR="001E1A39" w:rsidRPr="002A50C9">
        <w:rPr>
          <w:sz w:val="22"/>
          <w:szCs w:val="22"/>
        </w:rPr>
        <w:t>demonstrar na prestação de contas</w:t>
      </w:r>
      <w:r w:rsidRPr="002A50C9">
        <w:rPr>
          <w:sz w:val="22"/>
          <w:szCs w:val="22"/>
        </w:rPr>
        <w:t xml:space="preserve"> a memória de cálculo do rateio da despesa, vedada a duplicidade ou a sobreposição de fontes de recursos no custeio d</w:t>
      </w:r>
      <w:r w:rsidR="001E1A39" w:rsidRPr="002A50C9">
        <w:rPr>
          <w:sz w:val="22"/>
          <w:szCs w:val="22"/>
        </w:rPr>
        <w:t>e uma mesma parcela da despesa.</w:t>
      </w:r>
    </w:p>
    <w:p w:rsidR="005843C3" w:rsidRPr="002A50C9" w:rsidRDefault="005843C3" w:rsidP="00216712">
      <w:pPr>
        <w:jc w:val="both"/>
        <w:rPr>
          <w:sz w:val="22"/>
          <w:szCs w:val="22"/>
        </w:rPr>
      </w:pPr>
    </w:p>
    <w:p w:rsidR="001E1A39" w:rsidRPr="002A50C9" w:rsidRDefault="00B83B9B" w:rsidP="00216712">
      <w:pPr>
        <w:ind w:left="709" w:hanging="709"/>
        <w:jc w:val="both"/>
        <w:rPr>
          <w:b/>
          <w:sz w:val="22"/>
          <w:szCs w:val="22"/>
        </w:rPr>
      </w:pPr>
      <w:r w:rsidRPr="002A50C9">
        <w:rPr>
          <w:b/>
          <w:sz w:val="22"/>
          <w:szCs w:val="22"/>
        </w:rPr>
        <w:t>PARÁGRAFO TERCEIRO</w:t>
      </w:r>
    </w:p>
    <w:p w:rsidR="00D81834" w:rsidRPr="002A50C9" w:rsidRDefault="00D81834" w:rsidP="00216712">
      <w:pPr>
        <w:jc w:val="both"/>
        <w:rPr>
          <w:sz w:val="22"/>
          <w:szCs w:val="22"/>
        </w:rPr>
      </w:pPr>
      <w:r w:rsidRPr="002A50C9">
        <w:rPr>
          <w:sz w:val="22"/>
          <w:szCs w:val="22"/>
        </w:rPr>
        <w:t xml:space="preserve">O pagamento das verbas rescisórias, ainda que após o término da execução da parceria, será proporcional ao período de atuação do profissional na execução das metas previstas no </w:t>
      </w:r>
      <w:r w:rsidR="006D4A7A" w:rsidRPr="002A50C9">
        <w:rPr>
          <w:sz w:val="22"/>
          <w:szCs w:val="22"/>
        </w:rPr>
        <w:t>P</w:t>
      </w:r>
      <w:r w:rsidRPr="002A50C9">
        <w:rPr>
          <w:sz w:val="22"/>
          <w:szCs w:val="22"/>
        </w:rPr>
        <w:t xml:space="preserve">lano de </w:t>
      </w:r>
      <w:r w:rsidR="006D4A7A" w:rsidRPr="002A50C9">
        <w:rPr>
          <w:sz w:val="22"/>
          <w:szCs w:val="22"/>
        </w:rPr>
        <w:t>T</w:t>
      </w:r>
      <w:r w:rsidRPr="002A50C9">
        <w:rPr>
          <w:sz w:val="22"/>
          <w:szCs w:val="22"/>
        </w:rPr>
        <w:t>rabalho.</w:t>
      </w:r>
    </w:p>
    <w:p w:rsidR="00FF7BC3" w:rsidRPr="002A50C9" w:rsidRDefault="00FF7BC3" w:rsidP="00216712">
      <w:pPr>
        <w:ind w:left="709" w:hanging="709"/>
        <w:jc w:val="both"/>
        <w:rPr>
          <w:sz w:val="22"/>
          <w:szCs w:val="22"/>
        </w:rPr>
      </w:pPr>
    </w:p>
    <w:p w:rsidR="006C6E37" w:rsidRPr="002A50C9" w:rsidRDefault="006C6E37" w:rsidP="00216712">
      <w:pPr>
        <w:ind w:left="709" w:hanging="709"/>
        <w:jc w:val="both"/>
        <w:rPr>
          <w:sz w:val="22"/>
          <w:szCs w:val="22"/>
        </w:rPr>
      </w:pPr>
      <w:r w:rsidRPr="002A50C9">
        <w:rPr>
          <w:b/>
          <w:sz w:val="22"/>
          <w:szCs w:val="22"/>
        </w:rPr>
        <w:t xml:space="preserve">PARÁGRAFO </w:t>
      </w:r>
      <w:r w:rsidR="00874885" w:rsidRPr="002A50C9">
        <w:rPr>
          <w:b/>
          <w:sz w:val="22"/>
          <w:szCs w:val="22"/>
        </w:rPr>
        <w:t>QU</w:t>
      </w:r>
      <w:r w:rsidR="00A3077A" w:rsidRPr="002A50C9">
        <w:rPr>
          <w:b/>
          <w:sz w:val="22"/>
          <w:szCs w:val="22"/>
        </w:rPr>
        <w:t>ARTO</w:t>
      </w:r>
    </w:p>
    <w:p w:rsidR="00DF6015" w:rsidRPr="002A50C9" w:rsidRDefault="00DF6015" w:rsidP="00216712">
      <w:pPr>
        <w:autoSpaceDE w:val="0"/>
        <w:autoSpaceDN w:val="0"/>
        <w:adjustRightInd w:val="0"/>
        <w:jc w:val="both"/>
        <w:rPr>
          <w:sz w:val="22"/>
          <w:szCs w:val="22"/>
          <w:lang w:eastAsia="pt-BR"/>
        </w:rPr>
      </w:pPr>
      <w:r w:rsidRPr="002A50C9">
        <w:rPr>
          <w:sz w:val="22"/>
          <w:szCs w:val="22"/>
          <w:lang w:eastAsia="pt-BR"/>
        </w:rPr>
        <w:t xml:space="preserve">A contratação de </w:t>
      </w:r>
      <w:r w:rsidR="00DB40B0" w:rsidRPr="002A50C9">
        <w:rPr>
          <w:sz w:val="22"/>
          <w:szCs w:val="22"/>
          <w:lang w:eastAsia="pt-BR"/>
        </w:rPr>
        <w:t>pessoal</w:t>
      </w:r>
      <w:r w:rsidRPr="002A50C9">
        <w:rPr>
          <w:sz w:val="22"/>
          <w:szCs w:val="22"/>
          <w:lang w:eastAsia="pt-BR"/>
        </w:rPr>
        <w:t xml:space="preserve"> para execução da parce</w:t>
      </w:r>
      <w:r w:rsidR="008C5C32" w:rsidRPr="002A50C9">
        <w:rPr>
          <w:sz w:val="22"/>
          <w:szCs w:val="22"/>
          <w:lang w:eastAsia="pt-BR"/>
        </w:rPr>
        <w:t>ria</w:t>
      </w:r>
      <w:r w:rsidRPr="002A50C9">
        <w:rPr>
          <w:sz w:val="22"/>
          <w:szCs w:val="22"/>
          <w:lang w:eastAsia="pt-BR"/>
        </w:rPr>
        <w:t xml:space="preserve"> será precedida de processo seletivo, observadas a publicidade e a impessoalidade.</w:t>
      </w:r>
    </w:p>
    <w:p w:rsidR="00DF6015" w:rsidRPr="002A50C9" w:rsidRDefault="00DF6015" w:rsidP="00216712">
      <w:pPr>
        <w:autoSpaceDE w:val="0"/>
        <w:autoSpaceDN w:val="0"/>
        <w:adjustRightInd w:val="0"/>
        <w:jc w:val="both"/>
        <w:rPr>
          <w:sz w:val="22"/>
          <w:szCs w:val="22"/>
          <w:lang w:eastAsia="pt-BR"/>
        </w:rPr>
      </w:pPr>
    </w:p>
    <w:p w:rsidR="00475EA5" w:rsidRPr="002A50C9" w:rsidRDefault="00475EA5" w:rsidP="00216712">
      <w:pPr>
        <w:ind w:left="709" w:hanging="709"/>
        <w:jc w:val="both"/>
        <w:rPr>
          <w:sz w:val="22"/>
          <w:szCs w:val="22"/>
        </w:rPr>
      </w:pPr>
      <w:r w:rsidRPr="002A50C9">
        <w:rPr>
          <w:b/>
          <w:sz w:val="22"/>
          <w:szCs w:val="22"/>
        </w:rPr>
        <w:t xml:space="preserve">PARÁGRAFO </w:t>
      </w:r>
      <w:r w:rsidR="00A3077A" w:rsidRPr="002A50C9">
        <w:rPr>
          <w:b/>
          <w:sz w:val="22"/>
          <w:szCs w:val="22"/>
        </w:rPr>
        <w:t>QUINTO</w:t>
      </w:r>
    </w:p>
    <w:p w:rsidR="00475EA5" w:rsidRPr="002A50C9" w:rsidRDefault="00475EA5" w:rsidP="00216712">
      <w:pPr>
        <w:jc w:val="both"/>
        <w:rPr>
          <w:b/>
          <w:sz w:val="22"/>
          <w:szCs w:val="22"/>
        </w:rPr>
      </w:pPr>
      <w:r w:rsidRPr="002A50C9">
        <w:rPr>
          <w:sz w:val="22"/>
          <w:szCs w:val="22"/>
          <w:lang w:eastAsia="pt-BR"/>
        </w:rPr>
        <w:t xml:space="preserve">O pagamento de remuneração </w:t>
      </w:r>
      <w:r w:rsidR="001D1944" w:rsidRPr="002A50C9">
        <w:rPr>
          <w:sz w:val="22"/>
          <w:szCs w:val="22"/>
          <w:lang w:eastAsia="pt-BR"/>
        </w:rPr>
        <w:t>de pessoal</w:t>
      </w:r>
      <w:r w:rsidRPr="002A50C9">
        <w:rPr>
          <w:sz w:val="22"/>
          <w:szCs w:val="22"/>
          <w:lang w:eastAsia="pt-BR"/>
        </w:rPr>
        <w:t xml:space="preserve"> contratad</w:t>
      </w:r>
      <w:r w:rsidR="001D1944" w:rsidRPr="002A50C9">
        <w:rPr>
          <w:sz w:val="22"/>
          <w:szCs w:val="22"/>
          <w:lang w:eastAsia="pt-BR"/>
        </w:rPr>
        <w:t>o</w:t>
      </w:r>
      <w:r w:rsidRPr="002A50C9">
        <w:rPr>
          <w:sz w:val="22"/>
          <w:szCs w:val="22"/>
          <w:lang w:eastAsia="pt-BR"/>
        </w:rPr>
        <w:t xml:space="preserve"> pela OSC com recursos da parceria não gera vínculo trabalhista com o poder público.</w:t>
      </w:r>
    </w:p>
    <w:p w:rsidR="00475EA5" w:rsidRPr="002A50C9" w:rsidRDefault="00475EA5" w:rsidP="00216712">
      <w:pPr>
        <w:ind w:left="709" w:hanging="709"/>
        <w:jc w:val="both"/>
        <w:rPr>
          <w:sz w:val="22"/>
          <w:szCs w:val="22"/>
        </w:rPr>
      </w:pPr>
    </w:p>
    <w:p w:rsidR="00475EA5" w:rsidRPr="002A50C9" w:rsidRDefault="00475EA5" w:rsidP="00216712">
      <w:pPr>
        <w:ind w:left="709" w:hanging="709"/>
        <w:jc w:val="both"/>
        <w:rPr>
          <w:sz w:val="22"/>
          <w:szCs w:val="22"/>
        </w:rPr>
      </w:pPr>
      <w:r w:rsidRPr="002A50C9">
        <w:rPr>
          <w:b/>
          <w:sz w:val="22"/>
          <w:szCs w:val="22"/>
        </w:rPr>
        <w:t xml:space="preserve">PARÁGRAFO </w:t>
      </w:r>
      <w:r w:rsidR="00874885" w:rsidRPr="002A50C9">
        <w:rPr>
          <w:b/>
          <w:sz w:val="22"/>
          <w:szCs w:val="22"/>
        </w:rPr>
        <w:t>S</w:t>
      </w:r>
      <w:r w:rsidR="00A3077A" w:rsidRPr="002A50C9">
        <w:rPr>
          <w:b/>
          <w:sz w:val="22"/>
          <w:szCs w:val="22"/>
        </w:rPr>
        <w:t>EXTO</w:t>
      </w:r>
    </w:p>
    <w:p w:rsidR="00475EA5" w:rsidRPr="002A50C9" w:rsidRDefault="00475EA5" w:rsidP="00216712">
      <w:pPr>
        <w:jc w:val="both"/>
        <w:rPr>
          <w:sz w:val="22"/>
          <w:szCs w:val="22"/>
          <w:lang w:eastAsia="pt-BR"/>
        </w:rPr>
      </w:pPr>
      <w:r w:rsidRPr="002A50C9">
        <w:rPr>
          <w:sz w:val="22"/>
          <w:szCs w:val="22"/>
          <w:lang w:eastAsia="pt-BR"/>
        </w:rPr>
        <w:t xml:space="preserve">Fica vedada à </w:t>
      </w:r>
      <w:r w:rsidR="008835E2" w:rsidRPr="002A50C9">
        <w:rPr>
          <w:sz w:val="22"/>
          <w:szCs w:val="22"/>
          <w:lang w:eastAsia="pt-BR"/>
        </w:rPr>
        <w:t>a</w:t>
      </w:r>
      <w:r w:rsidRPr="002A50C9">
        <w:rPr>
          <w:sz w:val="22"/>
          <w:szCs w:val="22"/>
          <w:lang w:eastAsia="pt-BR"/>
        </w:rPr>
        <w:t xml:space="preserve">dministração </w:t>
      </w:r>
      <w:r w:rsidR="008835E2" w:rsidRPr="002A50C9">
        <w:rPr>
          <w:sz w:val="22"/>
          <w:szCs w:val="22"/>
          <w:lang w:eastAsia="pt-BR"/>
        </w:rPr>
        <w:t>p</w:t>
      </w:r>
      <w:r w:rsidRPr="002A50C9">
        <w:rPr>
          <w:sz w:val="22"/>
          <w:szCs w:val="22"/>
          <w:lang w:eastAsia="pt-BR"/>
        </w:rPr>
        <w:t>ública a prática de atos de ingerência direta na seleção e na contrata</w:t>
      </w:r>
      <w:r w:rsidR="00107B14" w:rsidRPr="002A50C9">
        <w:rPr>
          <w:sz w:val="22"/>
          <w:szCs w:val="22"/>
          <w:lang w:eastAsia="pt-BR"/>
        </w:rPr>
        <w:t xml:space="preserve">ção de pessoal pela OSC </w:t>
      </w:r>
      <w:r w:rsidRPr="002A50C9">
        <w:rPr>
          <w:sz w:val="22"/>
          <w:szCs w:val="22"/>
          <w:lang w:eastAsia="pt-BR"/>
        </w:rPr>
        <w:t>ou que direcione o recrutamento de pessoas para trabalhar ou prestar serviços na referida organização.</w:t>
      </w:r>
    </w:p>
    <w:p w:rsidR="000406A8" w:rsidRPr="002A50C9" w:rsidRDefault="000406A8" w:rsidP="00216712">
      <w:pPr>
        <w:ind w:left="709" w:hanging="709"/>
        <w:jc w:val="both"/>
        <w:rPr>
          <w:sz w:val="22"/>
          <w:szCs w:val="22"/>
        </w:rPr>
      </w:pPr>
    </w:p>
    <w:p w:rsidR="00B11F0D" w:rsidRPr="002A50C9" w:rsidRDefault="00B11F0D" w:rsidP="00216712">
      <w:pPr>
        <w:ind w:left="709" w:hanging="709"/>
        <w:jc w:val="both"/>
        <w:rPr>
          <w:sz w:val="22"/>
          <w:szCs w:val="22"/>
        </w:rPr>
      </w:pPr>
    </w:p>
    <w:p w:rsidR="00D05FC6" w:rsidRPr="002A50C9" w:rsidRDefault="00D05FC6" w:rsidP="00216712">
      <w:pPr>
        <w:jc w:val="both"/>
        <w:rPr>
          <w:b/>
          <w:sz w:val="22"/>
          <w:szCs w:val="22"/>
        </w:rPr>
      </w:pPr>
      <w:r w:rsidRPr="002A50C9">
        <w:rPr>
          <w:b/>
          <w:sz w:val="22"/>
          <w:szCs w:val="22"/>
        </w:rPr>
        <w:t xml:space="preserve">CLÁUSULA </w:t>
      </w:r>
      <w:r w:rsidR="009A2B63" w:rsidRPr="002A50C9">
        <w:rPr>
          <w:b/>
          <w:sz w:val="22"/>
          <w:szCs w:val="22"/>
        </w:rPr>
        <w:t xml:space="preserve">DÉCIMA </w:t>
      </w:r>
      <w:r w:rsidR="00D74321" w:rsidRPr="002A50C9">
        <w:rPr>
          <w:b/>
          <w:sz w:val="22"/>
          <w:szCs w:val="22"/>
        </w:rPr>
        <w:t>PRIMEIRA</w:t>
      </w:r>
      <w:r w:rsidRPr="002A50C9">
        <w:rPr>
          <w:b/>
          <w:sz w:val="22"/>
          <w:szCs w:val="22"/>
        </w:rPr>
        <w:t xml:space="preserve"> – RESCISÃO </w:t>
      </w:r>
      <w:r w:rsidR="00843918" w:rsidRPr="002A50C9">
        <w:rPr>
          <w:b/>
          <w:sz w:val="22"/>
          <w:szCs w:val="22"/>
        </w:rPr>
        <w:t xml:space="preserve">DO </w:t>
      </w:r>
      <w:r w:rsidR="00CC51CB" w:rsidRPr="002A50C9">
        <w:rPr>
          <w:b/>
          <w:sz w:val="22"/>
          <w:szCs w:val="22"/>
        </w:rPr>
        <w:t>TERMO DE COLABORAÇÃO</w:t>
      </w:r>
    </w:p>
    <w:p w:rsidR="000D4856" w:rsidRPr="002A50C9" w:rsidRDefault="000D4856" w:rsidP="00216712">
      <w:pPr>
        <w:jc w:val="both"/>
        <w:rPr>
          <w:sz w:val="22"/>
          <w:szCs w:val="22"/>
        </w:rPr>
      </w:pPr>
    </w:p>
    <w:p w:rsidR="00843918" w:rsidRPr="002A50C9" w:rsidRDefault="00843918" w:rsidP="00216712">
      <w:pPr>
        <w:jc w:val="both"/>
        <w:rPr>
          <w:sz w:val="22"/>
          <w:szCs w:val="22"/>
        </w:rPr>
      </w:pPr>
      <w:r w:rsidRPr="002A50C9">
        <w:rPr>
          <w:sz w:val="22"/>
          <w:szCs w:val="22"/>
        </w:rPr>
        <w:t xml:space="preserve">A rescisão do </w:t>
      </w:r>
      <w:r w:rsidR="00CC51CB" w:rsidRPr="002A50C9">
        <w:rPr>
          <w:sz w:val="22"/>
          <w:szCs w:val="22"/>
        </w:rPr>
        <w:t>Termo de Colaboração</w:t>
      </w:r>
      <w:r w:rsidRPr="002A50C9">
        <w:rPr>
          <w:sz w:val="22"/>
          <w:szCs w:val="22"/>
        </w:rPr>
        <w:t xml:space="preserve"> poderá ser efetivada:</w:t>
      </w:r>
    </w:p>
    <w:p w:rsidR="002F0ABB" w:rsidRPr="002A50C9" w:rsidRDefault="002F0ABB" w:rsidP="00216712">
      <w:pPr>
        <w:jc w:val="both"/>
        <w:rPr>
          <w:sz w:val="22"/>
          <w:szCs w:val="22"/>
        </w:rPr>
      </w:pPr>
    </w:p>
    <w:p w:rsidR="00843918" w:rsidRPr="002A50C9" w:rsidRDefault="00843918" w:rsidP="00216712">
      <w:pPr>
        <w:numPr>
          <w:ilvl w:val="0"/>
          <w:numId w:val="2"/>
        </w:numPr>
        <w:tabs>
          <w:tab w:val="clear" w:pos="540"/>
          <w:tab w:val="left" w:pos="520"/>
        </w:tabs>
        <w:jc w:val="both"/>
        <w:rPr>
          <w:sz w:val="22"/>
          <w:szCs w:val="22"/>
        </w:rPr>
      </w:pPr>
      <w:r w:rsidRPr="002A50C9">
        <w:rPr>
          <w:sz w:val="22"/>
          <w:szCs w:val="22"/>
        </w:rPr>
        <w:t xml:space="preserve">por ato unilateral da </w:t>
      </w:r>
      <w:r w:rsidR="002C56F9" w:rsidRPr="002A50C9">
        <w:rPr>
          <w:sz w:val="22"/>
          <w:szCs w:val="22"/>
        </w:rPr>
        <w:t>a</w:t>
      </w:r>
      <w:r w:rsidRPr="002A50C9">
        <w:rPr>
          <w:sz w:val="22"/>
          <w:szCs w:val="22"/>
        </w:rPr>
        <w:t xml:space="preserve">dministração </w:t>
      </w:r>
      <w:r w:rsidR="002C56F9" w:rsidRPr="002A50C9">
        <w:rPr>
          <w:sz w:val="22"/>
          <w:szCs w:val="22"/>
        </w:rPr>
        <w:t>p</w:t>
      </w:r>
      <w:r w:rsidRPr="002A50C9">
        <w:rPr>
          <w:sz w:val="22"/>
          <w:szCs w:val="22"/>
        </w:rPr>
        <w:t>ública, na hipótese de:</w:t>
      </w:r>
    </w:p>
    <w:p w:rsidR="004D27E3" w:rsidRPr="002A50C9" w:rsidRDefault="004D27E3" w:rsidP="00216712">
      <w:pPr>
        <w:jc w:val="both"/>
        <w:rPr>
          <w:sz w:val="22"/>
          <w:szCs w:val="22"/>
        </w:rPr>
      </w:pPr>
    </w:p>
    <w:p w:rsidR="00D45551" w:rsidRPr="002A50C9" w:rsidRDefault="004D27E3" w:rsidP="00216712">
      <w:pPr>
        <w:pStyle w:val="PargrafodaLista"/>
        <w:numPr>
          <w:ilvl w:val="0"/>
          <w:numId w:val="4"/>
        </w:numPr>
        <w:jc w:val="both"/>
        <w:rPr>
          <w:sz w:val="22"/>
          <w:szCs w:val="22"/>
        </w:rPr>
      </w:pPr>
      <w:r w:rsidRPr="002A50C9">
        <w:rPr>
          <w:sz w:val="22"/>
          <w:szCs w:val="22"/>
        </w:rPr>
        <w:t xml:space="preserve">não haver saneamento </w:t>
      </w:r>
      <w:r w:rsidR="00732A9F" w:rsidRPr="002A50C9">
        <w:rPr>
          <w:sz w:val="22"/>
          <w:szCs w:val="22"/>
        </w:rPr>
        <w:t xml:space="preserve">pela OSC </w:t>
      </w:r>
      <w:r w:rsidRPr="002A50C9">
        <w:rPr>
          <w:sz w:val="22"/>
          <w:szCs w:val="22"/>
        </w:rPr>
        <w:t>de irregularidade</w:t>
      </w:r>
      <w:r w:rsidR="00D45551" w:rsidRPr="002A50C9">
        <w:rPr>
          <w:sz w:val="22"/>
          <w:szCs w:val="22"/>
        </w:rPr>
        <w:t>s</w:t>
      </w:r>
      <w:r w:rsidR="00732A9F" w:rsidRPr="002A50C9">
        <w:rPr>
          <w:sz w:val="22"/>
          <w:szCs w:val="22"/>
        </w:rPr>
        <w:t xml:space="preserve"> na execução da parceria,</w:t>
      </w:r>
      <w:r w:rsidRPr="002A50C9">
        <w:rPr>
          <w:sz w:val="22"/>
          <w:szCs w:val="22"/>
        </w:rPr>
        <w:t xml:space="preserve"> após transcurso doprazo previsto </w:t>
      </w:r>
      <w:r w:rsidR="00D45551" w:rsidRPr="002A50C9">
        <w:rPr>
          <w:sz w:val="22"/>
          <w:szCs w:val="22"/>
        </w:rPr>
        <w:t>para a regularização</w:t>
      </w:r>
      <w:r w:rsidRPr="002A50C9">
        <w:rPr>
          <w:sz w:val="22"/>
          <w:szCs w:val="22"/>
        </w:rPr>
        <w:t>;</w:t>
      </w:r>
    </w:p>
    <w:p w:rsidR="00A236A8" w:rsidRPr="002A50C9" w:rsidRDefault="00A236A8" w:rsidP="00216712">
      <w:pPr>
        <w:ind w:left="360"/>
        <w:jc w:val="both"/>
        <w:rPr>
          <w:sz w:val="22"/>
          <w:szCs w:val="22"/>
        </w:rPr>
      </w:pPr>
    </w:p>
    <w:p w:rsidR="00843918" w:rsidRPr="002A50C9" w:rsidRDefault="00843918" w:rsidP="00216712">
      <w:pPr>
        <w:pStyle w:val="textolegal"/>
        <w:numPr>
          <w:ilvl w:val="0"/>
          <w:numId w:val="4"/>
        </w:numPr>
        <w:spacing w:before="0" w:after="0"/>
        <w:rPr>
          <w:rFonts w:ascii="Times New Roman" w:hAnsi="Times New Roman"/>
          <w:sz w:val="22"/>
          <w:szCs w:val="22"/>
        </w:rPr>
      </w:pPr>
      <w:r w:rsidRPr="002A50C9">
        <w:rPr>
          <w:rFonts w:ascii="Times New Roman" w:hAnsi="Times New Roman"/>
          <w:sz w:val="22"/>
          <w:szCs w:val="22"/>
        </w:rPr>
        <w:t>o Estado apresentar razões de interesse público para a rescisão, de alta relevância e amplo conhecimento.</w:t>
      </w:r>
    </w:p>
    <w:p w:rsidR="00843918" w:rsidRPr="002A50C9" w:rsidRDefault="00843918" w:rsidP="00216712">
      <w:pPr>
        <w:pStyle w:val="textolegal"/>
        <w:spacing w:before="0" w:after="0"/>
        <w:ind w:left="538"/>
        <w:rPr>
          <w:rFonts w:ascii="Times New Roman" w:hAnsi="Times New Roman"/>
          <w:sz w:val="22"/>
          <w:szCs w:val="22"/>
        </w:rPr>
      </w:pPr>
    </w:p>
    <w:p w:rsidR="00843918" w:rsidRPr="002A50C9" w:rsidRDefault="00843918" w:rsidP="00216712">
      <w:pPr>
        <w:pStyle w:val="PargrafodaLista"/>
        <w:numPr>
          <w:ilvl w:val="0"/>
          <w:numId w:val="2"/>
        </w:numPr>
        <w:jc w:val="both"/>
        <w:rPr>
          <w:sz w:val="22"/>
          <w:szCs w:val="22"/>
        </w:rPr>
      </w:pPr>
      <w:r w:rsidRPr="002A50C9">
        <w:rPr>
          <w:sz w:val="22"/>
          <w:szCs w:val="22"/>
        </w:rPr>
        <w:t xml:space="preserve">por ato unilateral da </w:t>
      </w:r>
      <w:r w:rsidR="00161067" w:rsidRPr="002A50C9">
        <w:rPr>
          <w:sz w:val="22"/>
          <w:szCs w:val="22"/>
        </w:rPr>
        <w:t>OSC</w:t>
      </w:r>
      <w:r w:rsidRPr="002A50C9">
        <w:rPr>
          <w:sz w:val="22"/>
          <w:szCs w:val="22"/>
        </w:rPr>
        <w:t>, na hipótese de:</w:t>
      </w:r>
    </w:p>
    <w:p w:rsidR="00843918" w:rsidRPr="002A50C9" w:rsidRDefault="00843918" w:rsidP="00216712">
      <w:pPr>
        <w:jc w:val="both"/>
        <w:rPr>
          <w:sz w:val="22"/>
          <w:szCs w:val="22"/>
        </w:rPr>
      </w:pPr>
    </w:p>
    <w:p w:rsidR="00843918" w:rsidRPr="002A50C9" w:rsidRDefault="00843918" w:rsidP="00216712">
      <w:pPr>
        <w:pStyle w:val="PargrafodaLista"/>
        <w:numPr>
          <w:ilvl w:val="0"/>
          <w:numId w:val="15"/>
        </w:numPr>
        <w:jc w:val="both"/>
        <w:rPr>
          <w:sz w:val="22"/>
          <w:szCs w:val="22"/>
        </w:rPr>
      </w:pPr>
      <w:r w:rsidRPr="002A50C9">
        <w:rPr>
          <w:sz w:val="22"/>
          <w:szCs w:val="22"/>
        </w:rPr>
        <w:t xml:space="preserve">atrasos dos repasses devidos pela </w:t>
      </w:r>
      <w:r w:rsidR="00111388" w:rsidRPr="002A50C9">
        <w:rPr>
          <w:sz w:val="22"/>
          <w:szCs w:val="22"/>
        </w:rPr>
        <w:t>a</w:t>
      </w:r>
      <w:r w:rsidR="00161067" w:rsidRPr="002A50C9">
        <w:rPr>
          <w:sz w:val="22"/>
          <w:szCs w:val="22"/>
        </w:rPr>
        <w:t xml:space="preserve">dministração </w:t>
      </w:r>
      <w:r w:rsidR="00111388" w:rsidRPr="002A50C9">
        <w:rPr>
          <w:sz w:val="22"/>
          <w:szCs w:val="22"/>
        </w:rPr>
        <w:t>p</w:t>
      </w:r>
      <w:r w:rsidR="00161067" w:rsidRPr="002A50C9">
        <w:rPr>
          <w:sz w:val="22"/>
          <w:szCs w:val="22"/>
        </w:rPr>
        <w:t>ública</w:t>
      </w:r>
      <w:r w:rsidRPr="002A50C9">
        <w:rPr>
          <w:sz w:val="22"/>
          <w:szCs w:val="22"/>
        </w:rPr>
        <w:t xml:space="preserve">, superiores a 90 (noventa) dias da data fixada para o repasse, cabendo à </w:t>
      </w:r>
      <w:r w:rsidR="00161067" w:rsidRPr="002A50C9">
        <w:rPr>
          <w:sz w:val="22"/>
          <w:szCs w:val="22"/>
        </w:rPr>
        <w:t>OSC</w:t>
      </w:r>
      <w:r w:rsidRPr="002A50C9">
        <w:rPr>
          <w:sz w:val="22"/>
          <w:szCs w:val="22"/>
        </w:rPr>
        <w:t xml:space="preserve"> notificar a </w:t>
      </w:r>
      <w:r w:rsidR="00111388" w:rsidRPr="002A50C9">
        <w:rPr>
          <w:sz w:val="22"/>
          <w:szCs w:val="22"/>
        </w:rPr>
        <w:t>a</w:t>
      </w:r>
      <w:r w:rsidR="00161067" w:rsidRPr="002A50C9">
        <w:rPr>
          <w:sz w:val="22"/>
          <w:szCs w:val="22"/>
        </w:rPr>
        <w:t>dministração</w:t>
      </w:r>
      <w:r w:rsidRPr="002A50C9">
        <w:rPr>
          <w:sz w:val="22"/>
          <w:szCs w:val="22"/>
        </w:rPr>
        <w:t>, sem prejuízo da obrigatoriedade do Estado da Bahia arcar com as despesas incorridas pela O</w:t>
      </w:r>
      <w:r w:rsidR="00161067" w:rsidRPr="002A50C9">
        <w:rPr>
          <w:sz w:val="22"/>
          <w:szCs w:val="22"/>
        </w:rPr>
        <w:t>SC</w:t>
      </w:r>
      <w:r w:rsidRPr="002A50C9">
        <w:rPr>
          <w:sz w:val="22"/>
          <w:szCs w:val="22"/>
        </w:rPr>
        <w:t xml:space="preserve"> para execução do objeto </w:t>
      </w:r>
      <w:r w:rsidR="00161067" w:rsidRPr="002A50C9">
        <w:rPr>
          <w:sz w:val="22"/>
          <w:szCs w:val="22"/>
        </w:rPr>
        <w:t>da parceria</w:t>
      </w:r>
      <w:r w:rsidRPr="002A50C9">
        <w:rPr>
          <w:sz w:val="22"/>
          <w:szCs w:val="22"/>
        </w:rPr>
        <w:t>;</w:t>
      </w:r>
    </w:p>
    <w:p w:rsidR="00843918" w:rsidRPr="002A50C9" w:rsidRDefault="00843918" w:rsidP="00216712">
      <w:pPr>
        <w:pStyle w:val="PargrafodaLista"/>
        <w:numPr>
          <w:ilvl w:val="0"/>
          <w:numId w:val="15"/>
        </w:numPr>
        <w:tabs>
          <w:tab w:val="clear" w:pos="540"/>
          <w:tab w:val="left" w:pos="520"/>
        </w:tabs>
        <w:jc w:val="both"/>
        <w:rPr>
          <w:sz w:val="22"/>
          <w:szCs w:val="22"/>
        </w:rPr>
      </w:pPr>
      <w:r w:rsidRPr="002A50C9">
        <w:rPr>
          <w:sz w:val="22"/>
          <w:szCs w:val="22"/>
        </w:rPr>
        <w:lastRenderedPageBreak/>
        <w:t xml:space="preserve">comprovado desequilíbrio econômico-financeiro do </w:t>
      </w:r>
      <w:r w:rsidR="00161067" w:rsidRPr="002A50C9">
        <w:rPr>
          <w:sz w:val="22"/>
          <w:szCs w:val="22"/>
        </w:rPr>
        <w:t>termo do colaboração</w:t>
      </w:r>
      <w:r w:rsidRPr="002A50C9">
        <w:rPr>
          <w:sz w:val="22"/>
          <w:szCs w:val="22"/>
        </w:rPr>
        <w:t>, que inviabilize o cumprimento das metas estabelecidas no Plano de Trabalho, sem que tenha havido a repactuação da avença.</w:t>
      </w:r>
    </w:p>
    <w:p w:rsidR="006541D4" w:rsidRPr="002A50C9" w:rsidRDefault="006541D4" w:rsidP="00216712">
      <w:pPr>
        <w:pStyle w:val="PargrafodaLista"/>
        <w:jc w:val="both"/>
        <w:rPr>
          <w:sz w:val="22"/>
          <w:szCs w:val="22"/>
        </w:rPr>
      </w:pPr>
    </w:p>
    <w:p w:rsidR="00161067" w:rsidRPr="002A50C9" w:rsidRDefault="00161067" w:rsidP="00216712">
      <w:pPr>
        <w:pStyle w:val="PargrafodaLista"/>
        <w:numPr>
          <w:ilvl w:val="0"/>
          <w:numId w:val="2"/>
        </w:numPr>
        <w:jc w:val="both"/>
        <w:rPr>
          <w:sz w:val="22"/>
          <w:szCs w:val="22"/>
        </w:rPr>
      </w:pPr>
      <w:r w:rsidRPr="002A50C9">
        <w:rPr>
          <w:sz w:val="22"/>
          <w:szCs w:val="22"/>
        </w:rPr>
        <w:t>por acordo entre as partes reduzido a termo, tendo em vista o interesse público.</w:t>
      </w:r>
    </w:p>
    <w:p w:rsidR="00161067" w:rsidRPr="002A50C9" w:rsidRDefault="00161067" w:rsidP="00216712">
      <w:pPr>
        <w:jc w:val="both"/>
        <w:rPr>
          <w:sz w:val="22"/>
          <w:szCs w:val="22"/>
        </w:rPr>
      </w:pPr>
    </w:p>
    <w:p w:rsidR="00161067" w:rsidRPr="002A50C9" w:rsidRDefault="00161067" w:rsidP="00216712">
      <w:pPr>
        <w:jc w:val="both"/>
        <w:rPr>
          <w:b/>
          <w:sz w:val="22"/>
          <w:szCs w:val="22"/>
        </w:rPr>
      </w:pPr>
      <w:r w:rsidRPr="002A50C9">
        <w:rPr>
          <w:b/>
          <w:sz w:val="22"/>
          <w:szCs w:val="22"/>
        </w:rPr>
        <w:t>PARÁGRAFO PRIMEIRO</w:t>
      </w:r>
    </w:p>
    <w:p w:rsidR="00161067" w:rsidRPr="002A50C9" w:rsidRDefault="00FA27ED" w:rsidP="00216712">
      <w:pPr>
        <w:tabs>
          <w:tab w:val="left" w:pos="520"/>
        </w:tabs>
        <w:jc w:val="both"/>
        <w:rPr>
          <w:sz w:val="22"/>
          <w:szCs w:val="22"/>
        </w:rPr>
      </w:pPr>
      <w:r w:rsidRPr="002A50C9">
        <w:rPr>
          <w:sz w:val="22"/>
          <w:szCs w:val="22"/>
        </w:rPr>
        <w:t xml:space="preserve">A intenção da </w:t>
      </w:r>
      <w:r w:rsidR="00161067" w:rsidRPr="002A50C9">
        <w:rPr>
          <w:sz w:val="22"/>
          <w:szCs w:val="22"/>
        </w:rPr>
        <w:t xml:space="preserve">rescisão </w:t>
      </w:r>
      <w:r w:rsidRPr="002A50C9">
        <w:rPr>
          <w:sz w:val="22"/>
          <w:szCs w:val="22"/>
        </w:rPr>
        <w:t xml:space="preserve">deverá ser formalizada no prazo mínimo de 60 </w:t>
      </w:r>
      <w:r w:rsidR="00161067" w:rsidRPr="002A50C9">
        <w:rPr>
          <w:sz w:val="22"/>
          <w:szCs w:val="22"/>
        </w:rPr>
        <w:t>(sessenta) dias</w:t>
      </w:r>
      <w:r w:rsidR="00AD7C79" w:rsidRPr="002A50C9">
        <w:rPr>
          <w:sz w:val="22"/>
          <w:szCs w:val="22"/>
        </w:rPr>
        <w:t xml:space="preserve"> antes da concretização do ato rescisório</w:t>
      </w:r>
      <w:r w:rsidRPr="002A50C9">
        <w:rPr>
          <w:sz w:val="22"/>
          <w:szCs w:val="22"/>
        </w:rPr>
        <w:t>.</w:t>
      </w:r>
    </w:p>
    <w:p w:rsidR="00D37CE5" w:rsidRPr="002A50C9" w:rsidRDefault="00D37CE5" w:rsidP="00216712">
      <w:pPr>
        <w:jc w:val="both"/>
        <w:rPr>
          <w:b/>
          <w:sz w:val="22"/>
          <w:szCs w:val="22"/>
        </w:rPr>
      </w:pPr>
    </w:p>
    <w:p w:rsidR="002E3B01" w:rsidRPr="002A50C9" w:rsidRDefault="002E3B01" w:rsidP="00216712">
      <w:pPr>
        <w:jc w:val="both"/>
        <w:rPr>
          <w:b/>
          <w:sz w:val="22"/>
          <w:szCs w:val="22"/>
        </w:rPr>
      </w:pPr>
      <w:r w:rsidRPr="002A50C9">
        <w:rPr>
          <w:b/>
          <w:sz w:val="22"/>
          <w:szCs w:val="22"/>
        </w:rPr>
        <w:t xml:space="preserve">PARÁGRAFO </w:t>
      </w:r>
      <w:r w:rsidR="00D22E69" w:rsidRPr="002A50C9">
        <w:rPr>
          <w:b/>
          <w:sz w:val="22"/>
          <w:szCs w:val="22"/>
        </w:rPr>
        <w:t>SEGUNDO</w:t>
      </w:r>
    </w:p>
    <w:p w:rsidR="00D37CE5" w:rsidRPr="002A50C9" w:rsidRDefault="00D66914" w:rsidP="00216712">
      <w:pPr>
        <w:jc w:val="both"/>
        <w:rPr>
          <w:sz w:val="22"/>
          <w:szCs w:val="22"/>
        </w:rPr>
      </w:pPr>
      <w:r w:rsidRPr="002A50C9">
        <w:rPr>
          <w:sz w:val="22"/>
          <w:szCs w:val="22"/>
        </w:rPr>
        <w:t>Na hipótese</w:t>
      </w:r>
      <w:r w:rsidR="00D855E4" w:rsidRPr="002A50C9">
        <w:rPr>
          <w:sz w:val="22"/>
          <w:szCs w:val="22"/>
        </w:rPr>
        <w:t xml:space="preserve"> de re</w:t>
      </w:r>
      <w:r w:rsidR="00D22E69" w:rsidRPr="002A50C9">
        <w:rPr>
          <w:sz w:val="22"/>
          <w:szCs w:val="22"/>
        </w:rPr>
        <w:t xml:space="preserve">scisão prevista no item a) </w:t>
      </w:r>
      <w:r w:rsidR="00D855E4" w:rsidRPr="002A50C9">
        <w:rPr>
          <w:sz w:val="22"/>
          <w:szCs w:val="22"/>
        </w:rPr>
        <w:t xml:space="preserve"> do inciso I, a a</w:t>
      </w:r>
      <w:r w:rsidR="00966402" w:rsidRPr="002A50C9">
        <w:rPr>
          <w:sz w:val="22"/>
          <w:szCs w:val="22"/>
        </w:rPr>
        <w:t>utoridade competente da administração pública determinará a imediata instauração de tomada de contas especial e aplicará a sanç</w:t>
      </w:r>
      <w:r w:rsidR="00D22E69" w:rsidRPr="002A50C9">
        <w:rPr>
          <w:sz w:val="22"/>
          <w:szCs w:val="22"/>
        </w:rPr>
        <w:t xml:space="preserve">ão prevista no inciso II </w:t>
      </w:r>
      <w:r w:rsidR="009D0A83" w:rsidRPr="002A50C9">
        <w:rPr>
          <w:sz w:val="22"/>
          <w:szCs w:val="22"/>
        </w:rPr>
        <w:t xml:space="preserve"> do art. 73 da </w:t>
      </w:r>
      <w:r w:rsidR="00947A81" w:rsidRPr="002A50C9">
        <w:rPr>
          <w:sz w:val="22"/>
          <w:szCs w:val="22"/>
        </w:rPr>
        <w:t>Lei</w:t>
      </w:r>
      <w:r w:rsidR="009D0A83" w:rsidRPr="002A50C9">
        <w:rPr>
          <w:sz w:val="22"/>
          <w:szCs w:val="22"/>
        </w:rPr>
        <w:t xml:space="preserve"> nº. 13.019/2014.</w:t>
      </w:r>
    </w:p>
    <w:p w:rsidR="00D37CE5" w:rsidRPr="002A50C9" w:rsidRDefault="00D37CE5" w:rsidP="00216712">
      <w:pPr>
        <w:jc w:val="both"/>
        <w:rPr>
          <w:sz w:val="22"/>
          <w:szCs w:val="22"/>
        </w:rPr>
      </w:pPr>
    </w:p>
    <w:p w:rsidR="00B11F0D" w:rsidRPr="002A50C9" w:rsidRDefault="00B11F0D" w:rsidP="00216712">
      <w:pPr>
        <w:jc w:val="both"/>
        <w:rPr>
          <w:sz w:val="22"/>
          <w:szCs w:val="22"/>
        </w:rPr>
      </w:pPr>
    </w:p>
    <w:p w:rsidR="00EE0A27" w:rsidRPr="002A50C9" w:rsidRDefault="00EE0A27" w:rsidP="00216712">
      <w:pPr>
        <w:jc w:val="both"/>
        <w:rPr>
          <w:b/>
          <w:sz w:val="22"/>
          <w:szCs w:val="22"/>
        </w:rPr>
      </w:pPr>
      <w:r w:rsidRPr="002A50C9">
        <w:rPr>
          <w:b/>
          <w:sz w:val="22"/>
          <w:szCs w:val="22"/>
        </w:rPr>
        <w:t xml:space="preserve">CLÁUSULA DÉCIMA </w:t>
      </w:r>
      <w:r w:rsidR="004D4B95" w:rsidRPr="002A50C9">
        <w:rPr>
          <w:b/>
          <w:sz w:val="22"/>
          <w:szCs w:val="22"/>
        </w:rPr>
        <w:t>SEGUNDA</w:t>
      </w:r>
      <w:r w:rsidRPr="002A50C9">
        <w:rPr>
          <w:b/>
          <w:sz w:val="22"/>
          <w:szCs w:val="22"/>
        </w:rPr>
        <w:t xml:space="preserve"> – ENCERRAMENTO </w:t>
      </w:r>
      <w:r w:rsidR="000A0372" w:rsidRPr="002A50C9">
        <w:rPr>
          <w:b/>
          <w:sz w:val="22"/>
          <w:szCs w:val="22"/>
        </w:rPr>
        <w:t>DA PARCERIA</w:t>
      </w:r>
    </w:p>
    <w:p w:rsidR="00EE0A27" w:rsidRPr="002A50C9" w:rsidRDefault="00EE0A27" w:rsidP="00216712">
      <w:pPr>
        <w:autoSpaceDE w:val="0"/>
        <w:autoSpaceDN w:val="0"/>
        <w:adjustRightInd w:val="0"/>
        <w:jc w:val="both"/>
        <w:rPr>
          <w:sz w:val="22"/>
          <w:szCs w:val="22"/>
        </w:rPr>
      </w:pPr>
    </w:p>
    <w:p w:rsidR="00725BB7" w:rsidRPr="002A50C9" w:rsidRDefault="00725BB7" w:rsidP="00216712">
      <w:pPr>
        <w:autoSpaceDE w:val="0"/>
        <w:autoSpaceDN w:val="0"/>
        <w:adjustRightInd w:val="0"/>
        <w:jc w:val="both"/>
        <w:rPr>
          <w:sz w:val="22"/>
          <w:szCs w:val="22"/>
        </w:rPr>
      </w:pPr>
      <w:r w:rsidRPr="002A50C9">
        <w:rPr>
          <w:sz w:val="22"/>
          <w:szCs w:val="22"/>
        </w:rPr>
        <w:t>Ao final da sua vigência</w:t>
      </w:r>
      <w:r w:rsidR="003D2CB6" w:rsidRPr="002A50C9">
        <w:rPr>
          <w:sz w:val="22"/>
          <w:szCs w:val="22"/>
        </w:rPr>
        <w:t xml:space="preserve"> ou quando da sua rescisão,</w:t>
      </w:r>
      <w:r w:rsidRPr="002A50C9">
        <w:rPr>
          <w:sz w:val="22"/>
          <w:szCs w:val="22"/>
        </w:rPr>
        <w:t xml:space="preserve"> o </w:t>
      </w:r>
      <w:r w:rsidR="00CC51CB" w:rsidRPr="002A50C9">
        <w:rPr>
          <w:sz w:val="22"/>
          <w:szCs w:val="22"/>
        </w:rPr>
        <w:t>Termo de Colaboração</w:t>
      </w:r>
      <w:r w:rsidRPr="002A50C9">
        <w:rPr>
          <w:sz w:val="22"/>
          <w:szCs w:val="22"/>
        </w:rPr>
        <w:t xml:space="preserve"> ser</w:t>
      </w:r>
      <w:r w:rsidR="003D2CB6" w:rsidRPr="002A50C9">
        <w:rPr>
          <w:sz w:val="22"/>
          <w:szCs w:val="22"/>
        </w:rPr>
        <w:t>á considerado extinto</w:t>
      </w:r>
      <w:r w:rsidRPr="002A50C9">
        <w:rPr>
          <w:sz w:val="22"/>
          <w:szCs w:val="22"/>
        </w:rPr>
        <w:t xml:space="preserve"> devendo a administração e a OSC prosseguir com as medidas necessárias ao cumprimento das obrigações</w:t>
      </w:r>
      <w:r w:rsidR="003D2CB6" w:rsidRPr="002A50C9">
        <w:rPr>
          <w:sz w:val="22"/>
          <w:szCs w:val="22"/>
        </w:rPr>
        <w:t xml:space="preserve"> de encerramento </w:t>
      </w:r>
      <w:r w:rsidRPr="002A50C9">
        <w:rPr>
          <w:sz w:val="22"/>
          <w:szCs w:val="22"/>
        </w:rPr>
        <w:t>elencadas no parágrafo primeiro desta cláusula.</w:t>
      </w:r>
    </w:p>
    <w:p w:rsidR="00725BB7" w:rsidRPr="002A50C9" w:rsidRDefault="00725BB7" w:rsidP="00216712">
      <w:pPr>
        <w:autoSpaceDE w:val="0"/>
        <w:autoSpaceDN w:val="0"/>
        <w:adjustRightInd w:val="0"/>
        <w:jc w:val="both"/>
        <w:rPr>
          <w:sz w:val="22"/>
          <w:szCs w:val="22"/>
        </w:rPr>
      </w:pPr>
    </w:p>
    <w:p w:rsidR="00EE0A27" w:rsidRPr="002A50C9" w:rsidRDefault="00EE0A27" w:rsidP="00216712">
      <w:pPr>
        <w:jc w:val="both"/>
        <w:rPr>
          <w:b/>
          <w:sz w:val="22"/>
          <w:szCs w:val="22"/>
        </w:rPr>
      </w:pPr>
      <w:r w:rsidRPr="002A50C9">
        <w:rPr>
          <w:b/>
          <w:sz w:val="22"/>
          <w:szCs w:val="22"/>
        </w:rPr>
        <w:t>PARÁGRAFO PRIMEIRO</w:t>
      </w:r>
    </w:p>
    <w:p w:rsidR="00EE0A27" w:rsidRPr="002A50C9" w:rsidRDefault="00EE0A27" w:rsidP="00216712">
      <w:pPr>
        <w:jc w:val="both"/>
        <w:rPr>
          <w:sz w:val="22"/>
          <w:szCs w:val="22"/>
        </w:rPr>
      </w:pPr>
      <w:r w:rsidRPr="002A50C9">
        <w:rPr>
          <w:sz w:val="22"/>
          <w:szCs w:val="22"/>
        </w:rPr>
        <w:t xml:space="preserve">Quando do encerramento deste </w:t>
      </w:r>
      <w:r w:rsidR="00CC51CB" w:rsidRPr="002A50C9">
        <w:rPr>
          <w:sz w:val="22"/>
          <w:szCs w:val="22"/>
        </w:rPr>
        <w:t>Termo de Colaboração</w:t>
      </w:r>
      <w:r w:rsidRPr="002A50C9">
        <w:rPr>
          <w:sz w:val="22"/>
          <w:szCs w:val="22"/>
        </w:rPr>
        <w:t>, independente dos motivos que o ocasionaram, deverá a:</w:t>
      </w:r>
    </w:p>
    <w:p w:rsidR="00353094" w:rsidRPr="002A50C9" w:rsidRDefault="00353094" w:rsidP="00216712">
      <w:pPr>
        <w:jc w:val="both"/>
        <w:rPr>
          <w:sz w:val="22"/>
          <w:szCs w:val="22"/>
        </w:rPr>
      </w:pPr>
    </w:p>
    <w:p w:rsidR="00EE0A27" w:rsidRPr="002A50C9" w:rsidRDefault="00B831F8" w:rsidP="00216712">
      <w:pPr>
        <w:pStyle w:val="PargrafodaLista"/>
        <w:numPr>
          <w:ilvl w:val="0"/>
          <w:numId w:val="7"/>
        </w:numPr>
        <w:ind w:left="284" w:hanging="284"/>
        <w:jc w:val="both"/>
        <w:rPr>
          <w:sz w:val="22"/>
          <w:szCs w:val="22"/>
        </w:rPr>
      </w:pPr>
      <w:r w:rsidRPr="002A50C9">
        <w:rPr>
          <w:sz w:val="22"/>
          <w:szCs w:val="22"/>
        </w:rPr>
        <w:t>OSC</w:t>
      </w:r>
      <w:r w:rsidR="00EE0A27" w:rsidRPr="002A50C9">
        <w:rPr>
          <w:sz w:val="22"/>
          <w:szCs w:val="22"/>
        </w:rPr>
        <w:t>:</w:t>
      </w:r>
    </w:p>
    <w:p w:rsidR="00EE0A27" w:rsidRPr="002A50C9" w:rsidRDefault="00EE0A27" w:rsidP="00216712">
      <w:pPr>
        <w:pStyle w:val="PargrafodaLista"/>
        <w:ind w:left="284"/>
        <w:jc w:val="both"/>
        <w:rPr>
          <w:sz w:val="22"/>
          <w:szCs w:val="22"/>
        </w:rPr>
      </w:pPr>
    </w:p>
    <w:p w:rsidR="00EE0A27" w:rsidRPr="002A50C9" w:rsidRDefault="00EE0A27" w:rsidP="00216712">
      <w:pPr>
        <w:pStyle w:val="PargrafodaLista"/>
        <w:numPr>
          <w:ilvl w:val="0"/>
          <w:numId w:val="8"/>
        </w:numPr>
        <w:ind w:left="567" w:hanging="207"/>
        <w:jc w:val="both"/>
        <w:rPr>
          <w:sz w:val="22"/>
          <w:szCs w:val="22"/>
        </w:rPr>
      </w:pPr>
      <w:r w:rsidRPr="002A50C9">
        <w:rPr>
          <w:sz w:val="22"/>
          <w:szCs w:val="22"/>
        </w:rPr>
        <w:t xml:space="preserve">apresentar, no prazo máximo </w:t>
      </w:r>
      <w:r w:rsidR="009B5C98" w:rsidRPr="002A50C9">
        <w:rPr>
          <w:sz w:val="22"/>
          <w:szCs w:val="22"/>
        </w:rPr>
        <w:t xml:space="preserve">de 60 </w:t>
      </w:r>
      <w:r w:rsidR="001B3F39" w:rsidRPr="002A50C9">
        <w:rPr>
          <w:sz w:val="22"/>
          <w:szCs w:val="22"/>
        </w:rPr>
        <w:t>(</w:t>
      </w:r>
      <w:r w:rsidR="00D74321" w:rsidRPr="002A50C9">
        <w:rPr>
          <w:sz w:val="22"/>
          <w:szCs w:val="22"/>
        </w:rPr>
        <w:t>sessenta</w:t>
      </w:r>
      <w:r w:rsidR="001B3F39" w:rsidRPr="002A50C9">
        <w:rPr>
          <w:sz w:val="22"/>
          <w:szCs w:val="22"/>
        </w:rPr>
        <w:t>)</w:t>
      </w:r>
      <w:r w:rsidRPr="002A50C9">
        <w:rPr>
          <w:sz w:val="22"/>
          <w:szCs w:val="22"/>
        </w:rPr>
        <w:t>dias</w:t>
      </w:r>
      <w:r w:rsidR="00D74321" w:rsidRPr="002A50C9">
        <w:rPr>
          <w:sz w:val="22"/>
          <w:szCs w:val="22"/>
        </w:rPr>
        <w:t>n</w:t>
      </w:r>
      <w:r w:rsidR="00520B9D" w:rsidRPr="002A50C9">
        <w:rPr>
          <w:sz w:val="22"/>
          <w:szCs w:val="22"/>
          <w:lang w:eastAsia="pt-BR"/>
        </w:rPr>
        <w:t xml:space="preserve">o máximo 90 </w:t>
      </w:r>
      <w:r w:rsidR="00CE3BEB" w:rsidRPr="002A50C9">
        <w:rPr>
          <w:sz w:val="22"/>
          <w:szCs w:val="22"/>
          <w:lang w:eastAsia="pt-BR"/>
        </w:rPr>
        <w:t xml:space="preserve">(noventa) </w:t>
      </w:r>
      <w:r w:rsidR="00520B9D" w:rsidRPr="002A50C9">
        <w:rPr>
          <w:sz w:val="22"/>
          <w:szCs w:val="22"/>
          <w:lang w:eastAsia="pt-BR"/>
        </w:rPr>
        <w:t xml:space="preserve">dias de acordo com art. 69 caput e §1º da </w:t>
      </w:r>
      <w:r w:rsidR="00947A81" w:rsidRPr="002A50C9">
        <w:rPr>
          <w:sz w:val="22"/>
          <w:szCs w:val="22"/>
          <w:lang w:eastAsia="pt-BR"/>
        </w:rPr>
        <w:t>Lei</w:t>
      </w:r>
      <w:r w:rsidR="003E5FDE" w:rsidRPr="002A50C9">
        <w:rPr>
          <w:sz w:val="22"/>
          <w:szCs w:val="22"/>
          <w:lang w:eastAsia="pt-BR"/>
        </w:rPr>
        <w:t xml:space="preserve">nº </w:t>
      </w:r>
      <w:r w:rsidR="00520B9D" w:rsidRPr="002A50C9">
        <w:rPr>
          <w:sz w:val="22"/>
          <w:szCs w:val="22"/>
          <w:lang w:eastAsia="pt-BR"/>
        </w:rPr>
        <w:t>13.019/2014]</w:t>
      </w:r>
      <w:r w:rsidRPr="002A50C9">
        <w:rPr>
          <w:sz w:val="22"/>
          <w:szCs w:val="22"/>
        </w:rPr>
        <w:t xml:space="preserve">, </w:t>
      </w:r>
      <w:r w:rsidR="00520B9D" w:rsidRPr="002A50C9">
        <w:rPr>
          <w:sz w:val="22"/>
          <w:szCs w:val="22"/>
        </w:rPr>
        <w:t>a</w:t>
      </w:r>
      <w:r w:rsidRPr="002A50C9">
        <w:rPr>
          <w:sz w:val="22"/>
          <w:szCs w:val="22"/>
        </w:rPr>
        <w:t xml:space="preserve"> Prestação de Contas Final do período de vigência do </w:t>
      </w:r>
      <w:r w:rsidR="00CC51CB" w:rsidRPr="002A50C9">
        <w:rPr>
          <w:sz w:val="22"/>
          <w:szCs w:val="22"/>
        </w:rPr>
        <w:t>Termo de Colaboração</w:t>
      </w:r>
      <w:r w:rsidRPr="002A50C9">
        <w:rPr>
          <w:sz w:val="22"/>
          <w:szCs w:val="22"/>
        </w:rPr>
        <w:t>;</w:t>
      </w:r>
    </w:p>
    <w:p w:rsidR="00EE0A27" w:rsidRPr="002A50C9" w:rsidRDefault="006C349D" w:rsidP="00216712">
      <w:pPr>
        <w:pStyle w:val="PargrafodaLista"/>
        <w:numPr>
          <w:ilvl w:val="0"/>
          <w:numId w:val="8"/>
        </w:numPr>
        <w:ind w:left="567" w:hanging="207"/>
        <w:jc w:val="both"/>
        <w:rPr>
          <w:sz w:val="22"/>
          <w:szCs w:val="22"/>
        </w:rPr>
      </w:pPr>
      <w:r w:rsidRPr="002A50C9">
        <w:rPr>
          <w:sz w:val="22"/>
          <w:szCs w:val="22"/>
        </w:rPr>
        <w:t>d</w:t>
      </w:r>
      <w:r w:rsidR="00EE0A27" w:rsidRPr="002A50C9">
        <w:rPr>
          <w:sz w:val="22"/>
          <w:szCs w:val="22"/>
        </w:rPr>
        <w:t>evolver</w:t>
      </w:r>
      <w:r w:rsidRPr="002A50C9">
        <w:rPr>
          <w:sz w:val="22"/>
          <w:szCs w:val="22"/>
        </w:rPr>
        <w:t xml:space="preserve"> à</w:t>
      </w:r>
      <w:r w:rsidR="00F33DD8" w:rsidRPr="002A50C9">
        <w:rPr>
          <w:sz w:val="22"/>
          <w:szCs w:val="22"/>
        </w:rPr>
        <w:t>a</w:t>
      </w:r>
      <w:r w:rsidR="00520B9D" w:rsidRPr="002A50C9">
        <w:rPr>
          <w:sz w:val="22"/>
          <w:szCs w:val="22"/>
        </w:rPr>
        <w:t xml:space="preserve">dministração </w:t>
      </w:r>
      <w:r w:rsidR="00F33DD8" w:rsidRPr="002A50C9">
        <w:rPr>
          <w:sz w:val="22"/>
          <w:szCs w:val="22"/>
        </w:rPr>
        <w:t>p</w:t>
      </w:r>
      <w:r w:rsidR="00520B9D" w:rsidRPr="002A50C9">
        <w:rPr>
          <w:sz w:val="22"/>
          <w:szCs w:val="22"/>
        </w:rPr>
        <w:t>ública os saldos financeiros remanescentes, inclusive os provenientes das receitas obtidas das aplicações financeiras no prazo improrrogável de 30 (trinta)dias, sob pena de imediata instauração de tomada de contas especial</w:t>
      </w:r>
      <w:r w:rsidR="00EE0A27" w:rsidRPr="002A50C9">
        <w:rPr>
          <w:sz w:val="22"/>
          <w:szCs w:val="22"/>
        </w:rPr>
        <w:t>;</w:t>
      </w:r>
    </w:p>
    <w:p w:rsidR="00EE0A27" w:rsidRPr="002A50C9" w:rsidRDefault="006C349D" w:rsidP="00216712">
      <w:pPr>
        <w:pStyle w:val="PargrafodaLista"/>
        <w:numPr>
          <w:ilvl w:val="0"/>
          <w:numId w:val="8"/>
        </w:numPr>
        <w:ind w:left="567" w:hanging="207"/>
        <w:jc w:val="both"/>
        <w:rPr>
          <w:sz w:val="22"/>
          <w:szCs w:val="22"/>
        </w:rPr>
      </w:pPr>
      <w:r w:rsidRPr="002A50C9">
        <w:rPr>
          <w:sz w:val="22"/>
          <w:szCs w:val="22"/>
        </w:rPr>
        <w:t>disponibilizar</w:t>
      </w:r>
      <w:r w:rsidR="00EE0A27" w:rsidRPr="002A50C9">
        <w:rPr>
          <w:sz w:val="22"/>
          <w:szCs w:val="22"/>
        </w:rPr>
        <w:t xml:space="preserve"> à </w:t>
      </w:r>
      <w:r w:rsidR="00F33DD8" w:rsidRPr="002A50C9">
        <w:rPr>
          <w:sz w:val="22"/>
          <w:szCs w:val="22"/>
        </w:rPr>
        <w:t>a</w:t>
      </w:r>
      <w:r w:rsidR="00520B9D" w:rsidRPr="002A50C9">
        <w:rPr>
          <w:sz w:val="22"/>
          <w:szCs w:val="22"/>
        </w:rPr>
        <w:t xml:space="preserve">dministração </w:t>
      </w:r>
      <w:r w:rsidR="00F33DD8" w:rsidRPr="002A50C9">
        <w:rPr>
          <w:sz w:val="22"/>
          <w:szCs w:val="22"/>
        </w:rPr>
        <w:t>p</w:t>
      </w:r>
      <w:r w:rsidR="00520B9D" w:rsidRPr="002A50C9">
        <w:rPr>
          <w:sz w:val="22"/>
          <w:szCs w:val="22"/>
        </w:rPr>
        <w:t>ública</w:t>
      </w:r>
      <w:r w:rsidR="00EE0A27" w:rsidRPr="002A50C9">
        <w:rPr>
          <w:sz w:val="22"/>
          <w:szCs w:val="22"/>
        </w:rPr>
        <w:t xml:space="preserve"> todos os bens móveis e imóveis cujo uso lhe fora </w:t>
      </w:r>
      <w:r w:rsidR="003354B6" w:rsidRPr="002A50C9">
        <w:rPr>
          <w:sz w:val="22"/>
          <w:szCs w:val="22"/>
        </w:rPr>
        <w:t>permitido</w:t>
      </w:r>
      <w:r w:rsidR="00EE0A27" w:rsidRPr="002A50C9">
        <w:rPr>
          <w:sz w:val="22"/>
          <w:szCs w:val="22"/>
        </w:rPr>
        <w:t xml:space="preserve"> pelos Termos de </w:t>
      </w:r>
      <w:r w:rsidR="00375763" w:rsidRPr="002A50C9">
        <w:rPr>
          <w:sz w:val="22"/>
          <w:szCs w:val="22"/>
        </w:rPr>
        <w:t>Permissão</w:t>
      </w:r>
      <w:r w:rsidR="00EE0A27" w:rsidRPr="002A50C9">
        <w:rPr>
          <w:sz w:val="22"/>
          <w:szCs w:val="22"/>
        </w:rPr>
        <w:t xml:space="preserve"> de Uso, bem como aqueles adquiridos em virtude do </w:t>
      </w:r>
      <w:r w:rsidR="00CC51CB" w:rsidRPr="002A50C9">
        <w:rPr>
          <w:sz w:val="22"/>
          <w:szCs w:val="22"/>
        </w:rPr>
        <w:t>Termo de Colaboração</w:t>
      </w:r>
      <w:r w:rsidR="00EE0A27" w:rsidRPr="002A50C9">
        <w:rPr>
          <w:sz w:val="22"/>
          <w:szCs w:val="22"/>
        </w:rPr>
        <w:t>.</w:t>
      </w:r>
    </w:p>
    <w:p w:rsidR="00E64066" w:rsidRPr="002A50C9" w:rsidRDefault="00E64066" w:rsidP="00216712">
      <w:pPr>
        <w:pStyle w:val="PargrafodaLista"/>
        <w:ind w:left="567"/>
        <w:jc w:val="both"/>
        <w:rPr>
          <w:sz w:val="22"/>
          <w:szCs w:val="22"/>
        </w:rPr>
      </w:pPr>
    </w:p>
    <w:p w:rsidR="00520B9D" w:rsidRPr="002A50C9" w:rsidRDefault="00520B9D" w:rsidP="00216712">
      <w:pPr>
        <w:jc w:val="both"/>
        <w:rPr>
          <w:sz w:val="22"/>
          <w:szCs w:val="22"/>
        </w:rPr>
      </w:pPr>
    </w:p>
    <w:p w:rsidR="00EE0A27" w:rsidRPr="002A50C9" w:rsidRDefault="00D74321" w:rsidP="00216712">
      <w:pPr>
        <w:pStyle w:val="PargrafodaLista"/>
        <w:numPr>
          <w:ilvl w:val="0"/>
          <w:numId w:val="7"/>
        </w:numPr>
        <w:ind w:left="284" w:hanging="284"/>
        <w:jc w:val="both"/>
        <w:rPr>
          <w:sz w:val="22"/>
          <w:szCs w:val="22"/>
        </w:rPr>
      </w:pPr>
      <w:r w:rsidRPr="002A50C9">
        <w:rPr>
          <w:sz w:val="22"/>
          <w:szCs w:val="22"/>
        </w:rPr>
        <w:t>O CONCEDENTE</w:t>
      </w:r>
      <w:r w:rsidR="00EE0A27" w:rsidRPr="002A50C9">
        <w:rPr>
          <w:sz w:val="22"/>
          <w:szCs w:val="22"/>
        </w:rPr>
        <w:t>:</w:t>
      </w:r>
    </w:p>
    <w:p w:rsidR="00D427D1" w:rsidRPr="002A50C9" w:rsidRDefault="00EE0A27" w:rsidP="00216712">
      <w:pPr>
        <w:pStyle w:val="PargrafodaLista"/>
        <w:numPr>
          <w:ilvl w:val="0"/>
          <w:numId w:val="6"/>
        </w:numPr>
        <w:ind w:left="567" w:hanging="207"/>
        <w:jc w:val="both"/>
        <w:rPr>
          <w:sz w:val="22"/>
          <w:szCs w:val="22"/>
        </w:rPr>
      </w:pPr>
      <w:r w:rsidRPr="002A50C9">
        <w:rPr>
          <w:sz w:val="22"/>
          <w:szCs w:val="22"/>
        </w:rPr>
        <w:t>revogar a</w:t>
      </w:r>
      <w:r w:rsidR="00375763" w:rsidRPr="002A50C9">
        <w:rPr>
          <w:sz w:val="22"/>
          <w:szCs w:val="22"/>
          <w:lang w:eastAsia="pt-BR"/>
        </w:rPr>
        <w:t>permissão</w:t>
      </w:r>
      <w:r w:rsidRPr="002A50C9">
        <w:rPr>
          <w:sz w:val="22"/>
          <w:szCs w:val="22"/>
          <w:lang w:eastAsia="pt-BR"/>
        </w:rPr>
        <w:t xml:space="preserve"> de uso dos bens públicos;</w:t>
      </w:r>
    </w:p>
    <w:p w:rsidR="009D2C63" w:rsidRPr="002A50C9" w:rsidRDefault="009D2C63" w:rsidP="00216712">
      <w:pPr>
        <w:pStyle w:val="PargrafodaLista"/>
        <w:ind w:left="567"/>
        <w:jc w:val="both"/>
        <w:rPr>
          <w:sz w:val="22"/>
          <w:szCs w:val="22"/>
        </w:rPr>
      </w:pPr>
    </w:p>
    <w:p w:rsidR="00EE0A27" w:rsidRPr="002A50C9" w:rsidRDefault="00EE0A27" w:rsidP="00216712">
      <w:pPr>
        <w:pStyle w:val="PargrafodaLista"/>
        <w:numPr>
          <w:ilvl w:val="0"/>
          <w:numId w:val="6"/>
        </w:numPr>
        <w:ind w:left="567" w:hanging="207"/>
        <w:jc w:val="both"/>
        <w:rPr>
          <w:sz w:val="22"/>
          <w:szCs w:val="22"/>
        </w:rPr>
      </w:pPr>
      <w:r w:rsidRPr="002A50C9">
        <w:rPr>
          <w:sz w:val="22"/>
          <w:szCs w:val="22"/>
        </w:rPr>
        <w:t xml:space="preserve">inventariar os bens sob responsabilidade da </w:t>
      </w:r>
      <w:r w:rsidR="000E58DB" w:rsidRPr="002A50C9">
        <w:rPr>
          <w:sz w:val="22"/>
          <w:szCs w:val="22"/>
        </w:rPr>
        <w:t>OSC</w:t>
      </w:r>
      <w:r w:rsidRPr="002A50C9">
        <w:rPr>
          <w:sz w:val="22"/>
          <w:szCs w:val="22"/>
        </w:rPr>
        <w:t xml:space="preserve"> para execução do objeto contratado, inclusive </w:t>
      </w:r>
      <w:r w:rsidR="000E58DB" w:rsidRPr="002A50C9">
        <w:rPr>
          <w:sz w:val="22"/>
          <w:szCs w:val="22"/>
        </w:rPr>
        <w:t xml:space="preserve">incorporando ao patrimônio público </w:t>
      </w:r>
      <w:r w:rsidRPr="002A50C9">
        <w:rPr>
          <w:sz w:val="22"/>
          <w:szCs w:val="22"/>
        </w:rPr>
        <w:t xml:space="preserve">aqueles adquiridos em virtude do </w:t>
      </w:r>
      <w:r w:rsidR="00CC51CB" w:rsidRPr="002A50C9">
        <w:rPr>
          <w:sz w:val="22"/>
          <w:szCs w:val="22"/>
        </w:rPr>
        <w:t>Termo de Colaboração</w:t>
      </w:r>
      <w:r w:rsidRPr="002A50C9">
        <w:rPr>
          <w:sz w:val="22"/>
          <w:szCs w:val="22"/>
        </w:rPr>
        <w:t>.</w:t>
      </w:r>
    </w:p>
    <w:p w:rsidR="003A0ABC" w:rsidRPr="002A50C9" w:rsidRDefault="003A0ABC" w:rsidP="00216712">
      <w:pPr>
        <w:pStyle w:val="PargrafodaLista"/>
        <w:ind w:left="567"/>
        <w:jc w:val="both"/>
        <w:rPr>
          <w:sz w:val="22"/>
          <w:szCs w:val="22"/>
        </w:rPr>
      </w:pPr>
    </w:p>
    <w:p w:rsidR="003A0ABC" w:rsidRPr="002A50C9" w:rsidRDefault="003A0ABC" w:rsidP="00216712">
      <w:pPr>
        <w:pStyle w:val="PargrafodaLista"/>
        <w:numPr>
          <w:ilvl w:val="0"/>
          <w:numId w:val="6"/>
        </w:numPr>
        <w:ind w:left="567" w:hanging="207"/>
        <w:jc w:val="both"/>
        <w:rPr>
          <w:sz w:val="22"/>
          <w:szCs w:val="22"/>
        </w:rPr>
      </w:pPr>
      <w:r w:rsidRPr="002A50C9">
        <w:rPr>
          <w:sz w:val="22"/>
          <w:szCs w:val="22"/>
        </w:rPr>
        <w:t>apreciar a prestação de contas final apresentada pela OSC no prazo de até 150 (cento e</w:t>
      </w:r>
      <w:r w:rsidR="004D4B95" w:rsidRPr="002A50C9">
        <w:rPr>
          <w:sz w:val="22"/>
          <w:szCs w:val="22"/>
        </w:rPr>
        <w:t xml:space="preserve"> cinqu</w:t>
      </w:r>
      <w:r w:rsidRPr="002A50C9">
        <w:rPr>
          <w:sz w:val="22"/>
          <w:szCs w:val="22"/>
        </w:rPr>
        <w:t>enta) dias contado da data do seu recebimento ou do cumprimento de diligencia por ela determinada, podendo o prazo ser prorrogado justificadamente por igual período.</w:t>
      </w:r>
    </w:p>
    <w:p w:rsidR="00EE0A27" w:rsidRPr="002A50C9" w:rsidRDefault="00EE0A27" w:rsidP="00216712">
      <w:pPr>
        <w:pStyle w:val="PargrafodaLista"/>
        <w:autoSpaceDE w:val="0"/>
        <w:autoSpaceDN w:val="0"/>
        <w:adjustRightInd w:val="0"/>
        <w:ind w:left="567"/>
        <w:jc w:val="both"/>
        <w:rPr>
          <w:sz w:val="22"/>
          <w:szCs w:val="22"/>
        </w:rPr>
      </w:pPr>
    </w:p>
    <w:p w:rsidR="00EE0A27" w:rsidRPr="002A50C9" w:rsidRDefault="00EE0A27" w:rsidP="00216712">
      <w:pPr>
        <w:jc w:val="both"/>
        <w:rPr>
          <w:b/>
          <w:sz w:val="22"/>
          <w:szCs w:val="22"/>
        </w:rPr>
      </w:pPr>
      <w:r w:rsidRPr="002A50C9">
        <w:rPr>
          <w:b/>
          <w:sz w:val="22"/>
          <w:szCs w:val="22"/>
        </w:rPr>
        <w:t xml:space="preserve">PARAGRAFO </w:t>
      </w:r>
      <w:r w:rsidR="00353094" w:rsidRPr="002A50C9">
        <w:rPr>
          <w:b/>
          <w:sz w:val="22"/>
          <w:szCs w:val="22"/>
        </w:rPr>
        <w:t>SEGUNDO</w:t>
      </w:r>
    </w:p>
    <w:p w:rsidR="00EE0A27" w:rsidRPr="002A50C9" w:rsidRDefault="00EE0A27" w:rsidP="00216712">
      <w:pPr>
        <w:jc w:val="both"/>
        <w:rPr>
          <w:sz w:val="22"/>
          <w:szCs w:val="22"/>
        </w:rPr>
      </w:pPr>
      <w:r w:rsidRPr="002A50C9">
        <w:rPr>
          <w:sz w:val="22"/>
          <w:szCs w:val="22"/>
        </w:rPr>
        <w:t xml:space="preserve">As partes deverão assinar Termo de Encerramento do </w:t>
      </w:r>
      <w:r w:rsidR="00CC51CB" w:rsidRPr="002A50C9">
        <w:rPr>
          <w:sz w:val="22"/>
          <w:szCs w:val="22"/>
        </w:rPr>
        <w:t>Termo de Colaboração</w:t>
      </w:r>
      <w:r w:rsidRPr="002A50C9">
        <w:rPr>
          <w:sz w:val="22"/>
          <w:szCs w:val="22"/>
        </w:rPr>
        <w:t xml:space="preserve"> que deverá conter a data efetiva de encerramento das atividades, declaração de devolução dos bens </w:t>
      </w:r>
      <w:r w:rsidR="003354B6" w:rsidRPr="002A50C9">
        <w:rPr>
          <w:sz w:val="22"/>
          <w:szCs w:val="22"/>
        </w:rPr>
        <w:t>permitido</w:t>
      </w:r>
      <w:r w:rsidR="00551DA4" w:rsidRPr="002A50C9">
        <w:rPr>
          <w:sz w:val="22"/>
          <w:szCs w:val="22"/>
        </w:rPr>
        <w:t xml:space="preserve">s </w:t>
      </w:r>
      <w:r w:rsidRPr="002A50C9">
        <w:rPr>
          <w:sz w:val="22"/>
          <w:szCs w:val="22"/>
        </w:rPr>
        <w:t>pel</w:t>
      </w:r>
      <w:r w:rsidR="00551DA4" w:rsidRPr="002A50C9">
        <w:rPr>
          <w:sz w:val="22"/>
          <w:szCs w:val="22"/>
        </w:rPr>
        <w:t xml:space="preserve">a </w:t>
      </w:r>
      <w:r w:rsidR="00974A46" w:rsidRPr="002A50C9">
        <w:rPr>
          <w:sz w:val="22"/>
          <w:szCs w:val="22"/>
        </w:rPr>
        <w:t>a</w:t>
      </w:r>
      <w:r w:rsidR="00551DA4" w:rsidRPr="002A50C9">
        <w:rPr>
          <w:sz w:val="22"/>
          <w:szCs w:val="22"/>
        </w:rPr>
        <w:t xml:space="preserve">dministração </w:t>
      </w:r>
      <w:r w:rsidR="00974A46" w:rsidRPr="002A50C9">
        <w:rPr>
          <w:sz w:val="22"/>
          <w:szCs w:val="22"/>
        </w:rPr>
        <w:t>p</w:t>
      </w:r>
      <w:r w:rsidR="00551DA4" w:rsidRPr="002A50C9">
        <w:rPr>
          <w:sz w:val="22"/>
          <w:szCs w:val="22"/>
        </w:rPr>
        <w:t xml:space="preserve">ública </w:t>
      </w:r>
      <w:r w:rsidRPr="002A50C9">
        <w:rPr>
          <w:sz w:val="22"/>
          <w:szCs w:val="22"/>
        </w:rPr>
        <w:t xml:space="preserve">e de cumprimento dos compromissos assumidos pela </w:t>
      </w:r>
      <w:r w:rsidR="00551DA4" w:rsidRPr="002A50C9">
        <w:rPr>
          <w:sz w:val="22"/>
          <w:szCs w:val="22"/>
        </w:rPr>
        <w:t>OSC</w:t>
      </w:r>
      <w:r w:rsidRPr="002A50C9">
        <w:rPr>
          <w:sz w:val="22"/>
          <w:szCs w:val="22"/>
        </w:rPr>
        <w:t>.</w:t>
      </w:r>
    </w:p>
    <w:p w:rsidR="007650EF" w:rsidRPr="002A50C9" w:rsidRDefault="007650EF" w:rsidP="00216712">
      <w:pPr>
        <w:jc w:val="both"/>
        <w:rPr>
          <w:sz w:val="22"/>
          <w:szCs w:val="22"/>
        </w:rPr>
      </w:pPr>
    </w:p>
    <w:p w:rsidR="00D05FC6" w:rsidRPr="002A50C9" w:rsidRDefault="00D05FC6" w:rsidP="00216712">
      <w:pPr>
        <w:tabs>
          <w:tab w:val="center" w:pos="4819"/>
        </w:tabs>
        <w:jc w:val="both"/>
        <w:rPr>
          <w:b/>
          <w:sz w:val="22"/>
          <w:szCs w:val="22"/>
        </w:rPr>
      </w:pPr>
      <w:r w:rsidRPr="002A50C9">
        <w:rPr>
          <w:b/>
          <w:sz w:val="22"/>
          <w:szCs w:val="22"/>
        </w:rPr>
        <w:lastRenderedPageBreak/>
        <w:t xml:space="preserve">CLÁUSULA </w:t>
      </w:r>
      <w:r w:rsidR="001100F9" w:rsidRPr="002A50C9">
        <w:rPr>
          <w:b/>
          <w:sz w:val="22"/>
          <w:szCs w:val="22"/>
        </w:rPr>
        <w:t xml:space="preserve">DÉCIMA </w:t>
      </w:r>
      <w:r w:rsidR="004D4B95" w:rsidRPr="002A50C9">
        <w:rPr>
          <w:b/>
          <w:sz w:val="22"/>
          <w:szCs w:val="22"/>
        </w:rPr>
        <w:t>TERCEIRA</w:t>
      </w:r>
      <w:r w:rsidR="007650EF" w:rsidRPr="002A50C9">
        <w:rPr>
          <w:b/>
          <w:sz w:val="22"/>
          <w:szCs w:val="22"/>
        </w:rPr>
        <w:t xml:space="preserve"> – SANÇÕES</w:t>
      </w:r>
      <w:r w:rsidR="00152DFA" w:rsidRPr="002A50C9">
        <w:rPr>
          <w:b/>
          <w:sz w:val="22"/>
          <w:szCs w:val="22"/>
        </w:rPr>
        <w:t xml:space="preserve">. </w:t>
      </w:r>
    </w:p>
    <w:p w:rsidR="007650EF" w:rsidRPr="002A50C9" w:rsidRDefault="007650EF" w:rsidP="00216712">
      <w:pPr>
        <w:tabs>
          <w:tab w:val="center" w:pos="4819"/>
        </w:tabs>
        <w:jc w:val="both"/>
        <w:rPr>
          <w:b/>
          <w:sz w:val="22"/>
          <w:szCs w:val="22"/>
        </w:rPr>
      </w:pPr>
    </w:p>
    <w:p w:rsidR="004716AE" w:rsidRPr="002A50C9" w:rsidRDefault="004716AE" w:rsidP="00216712">
      <w:pPr>
        <w:jc w:val="both"/>
        <w:rPr>
          <w:sz w:val="22"/>
          <w:szCs w:val="22"/>
        </w:rPr>
      </w:pPr>
      <w:r w:rsidRPr="002A50C9">
        <w:rPr>
          <w:sz w:val="22"/>
          <w:szCs w:val="22"/>
        </w:rPr>
        <w:t xml:space="preserve">Pela execução da parceria em desacordo com o plano de trabalho e com as normas </w:t>
      </w:r>
      <w:r w:rsidR="001100F9" w:rsidRPr="002A50C9">
        <w:rPr>
          <w:sz w:val="22"/>
          <w:szCs w:val="22"/>
        </w:rPr>
        <w:t xml:space="preserve">da </w:t>
      </w:r>
      <w:r w:rsidR="00947A81" w:rsidRPr="002A50C9">
        <w:rPr>
          <w:sz w:val="22"/>
          <w:szCs w:val="22"/>
        </w:rPr>
        <w:t>Lei</w:t>
      </w:r>
      <w:r w:rsidR="001100F9" w:rsidRPr="002A50C9">
        <w:rPr>
          <w:sz w:val="22"/>
          <w:szCs w:val="22"/>
        </w:rPr>
        <w:t xml:space="preserve"> nº. 13.019/2014 </w:t>
      </w:r>
      <w:r w:rsidRPr="002A50C9">
        <w:rPr>
          <w:sz w:val="22"/>
          <w:szCs w:val="22"/>
        </w:rPr>
        <w:t>e da legislação específica, a administração pública poderá, garantida a prévia defesa, aplicar à OSC as seguintes sanções:</w:t>
      </w:r>
    </w:p>
    <w:p w:rsidR="004716AE" w:rsidRPr="002A50C9" w:rsidRDefault="004716AE" w:rsidP="00216712">
      <w:pPr>
        <w:jc w:val="both"/>
        <w:rPr>
          <w:sz w:val="22"/>
          <w:szCs w:val="22"/>
        </w:rPr>
      </w:pPr>
    </w:p>
    <w:p w:rsidR="004716AE" w:rsidRPr="002A50C9" w:rsidRDefault="004716AE" w:rsidP="00216712">
      <w:pPr>
        <w:ind w:left="357"/>
        <w:jc w:val="both"/>
        <w:rPr>
          <w:sz w:val="22"/>
          <w:szCs w:val="22"/>
        </w:rPr>
      </w:pPr>
      <w:r w:rsidRPr="002A50C9">
        <w:rPr>
          <w:sz w:val="22"/>
          <w:szCs w:val="22"/>
        </w:rPr>
        <w:t>a) advertência;</w:t>
      </w:r>
    </w:p>
    <w:p w:rsidR="004716AE" w:rsidRPr="002A50C9" w:rsidRDefault="004716AE" w:rsidP="00216712">
      <w:pPr>
        <w:ind w:left="357"/>
        <w:jc w:val="both"/>
        <w:rPr>
          <w:sz w:val="22"/>
          <w:szCs w:val="22"/>
        </w:rPr>
      </w:pPr>
      <w:r w:rsidRPr="002A50C9">
        <w:rPr>
          <w:sz w:val="22"/>
          <w:szCs w:val="22"/>
        </w:rPr>
        <w:t xml:space="preserve">b) suspensão temporária da participação em chamamento público e impedimento de celebrar parceria ou contrato com órgãos e entidades da esfera de governo da administração pública sancionadora, por prazo não superior a </w:t>
      </w:r>
      <w:r w:rsidR="007650EF" w:rsidRPr="002A50C9">
        <w:rPr>
          <w:sz w:val="22"/>
          <w:szCs w:val="22"/>
        </w:rPr>
        <w:t>02 (</w:t>
      </w:r>
      <w:r w:rsidRPr="002A50C9">
        <w:rPr>
          <w:sz w:val="22"/>
          <w:szCs w:val="22"/>
        </w:rPr>
        <w:t>dois anos</w:t>
      </w:r>
      <w:r w:rsidR="007650EF" w:rsidRPr="002A50C9">
        <w:rPr>
          <w:sz w:val="22"/>
          <w:szCs w:val="22"/>
        </w:rPr>
        <w:t>)</w:t>
      </w:r>
      <w:r w:rsidRPr="002A50C9">
        <w:rPr>
          <w:sz w:val="22"/>
          <w:szCs w:val="22"/>
        </w:rPr>
        <w:t xml:space="preserve">;           </w:t>
      </w:r>
    </w:p>
    <w:p w:rsidR="004716AE" w:rsidRPr="002A50C9" w:rsidRDefault="004716AE" w:rsidP="00216712">
      <w:pPr>
        <w:ind w:left="357"/>
        <w:jc w:val="both"/>
        <w:rPr>
          <w:sz w:val="22"/>
          <w:szCs w:val="22"/>
        </w:rPr>
      </w:pPr>
      <w:r w:rsidRPr="002A50C9">
        <w:rPr>
          <w:sz w:val="22"/>
          <w:szCs w:val="22"/>
        </w:rPr>
        <w:t xml:space="preserve">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w:t>
      </w:r>
      <w:r w:rsidR="0084189B" w:rsidRPr="002A50C9">
        <w:rPr>
          <w:sz w:val="22"/>
          <w:szCs w:val="22"/>
        </w:rPr>
        <w:t>O</w:t>
      </w:r>
      <w:r w:rsidRPr="002A50C9">
        <w:rPr>
          <w:sz w:val="22"/>
          <w:szCs w:val="22"/>
        </w:rPr>
        <w:t xml:space="preserve">rganização da </w:t>
      </w:r>
      <w:r w:rsidR="0084189B" w:rsidRPr="002A50C9">
        <w:rPr>
          <w:sz w:val="22"/>
          <w:szCs w:val="22"/>
        </w:rPr>
        <w:t>S</w:t>
      </w:r>
      <w:r w:rsidRPr="002A50C9">
        <w:rPr>
          <w:sz w:val="22"/>
          <w:szCs w:val="22"/>
        </w:rPr>
        <w:t xml:space="preserve">ociedade </w:t>
      </w:r>
      <w:r w:rsidR="0084189B" w:rsidRPr="002A50C9">
        <w:rPr>
          <w:sz w:val="22"/>
          <w:szCs w:val="22"/>
        </w:rPr>
        <w:t>C</w:t>
      </w:r>
      <w:r w:rsidRPr="002A50C9">
        <w:rPr>
          <w:sz w:val="22"/>
          <w:szCs w:val="22"/>
        </w:rPr>
        <w:t xml:space="preserve">ivil ressarcir a administração pública pelos prejuízos resultantes e após decorrido o prazo da sanção aplicada com base no item b.  </w:t>
      </w:r>
    </w:p>
    <w:p w:rsidR="00AC24A4" w:rsidRPr="002A50C9" w:rsidRDefault="00AC24A4" w:rsidP="00216712">
      <w:pPr>
        <w:ind w:left="357"/>
        <w:jc w:val="both"/>
        <w:rPr>
          <w:sz w:val="22"/>
          <w:szCs w:val="22"/>
        </w:rPr>
      </w:pPr>
    </w:p>
    <w:p w:rsidR="002105BA" w:rsidRPr="002A50C9" w:rsidRDefault="002105BA" w:rsidP="00216712">
      <w:pPr>
        <w:jc w:val="both"/>
        <w:rPr>
          <w:b/>
          <w:sz w:val="22"/>
          <w:szCs w:val="22"/>
        </w:rPr>
      </w:pPr>
      <w:r w:rsidRPr="002A50C9">
        <w:rPr>
          <w:b/>
          <w:sz w:val="22"/>
          <w:szCs w:val="22"/>
        </w:rPr>
        <w:t>PARÁGRAFO PRIMEIRO</w:t>
      </w:r>
    </w:p>
    <w:p w:rsidR="002105BA" w:rsidRPr="002A50C9" w:rsidRDefault="002105BA" w:rsidP="00216712">
      <w:pPr>
        <w:jc w:val="both"/>
        <w:rPr>
          <w:sz w:val="22"/>
          <w:szCs w:val="22"/>
        </w:rPr>
      </w:pPr>
      <w:r w:rsidRPr="002A50C9">
        <w:rPr>
          <w:sz w:val="22"/>
          <w:szCs w:val="22"/>
        </w:rPr>
        <w:t xml:space="preserve">As sanções estabelecidas nos itens b e c são de competência exclusiva de Secretário Estadual, facultada a defesa do interessado no respectivo processo, no prazo de </w:t>
      </w:r>
      <w:r w:rsidR="00697594" w:rsidRPr="002A50C9">
        <w:rPr>
          <w:sz w:val="22"/>
          <w:szCs w:val="22"/>
        </w:rPr>
        <w:t>10 (</w:t>
      </w:r>
      <w:r w:rsidRPr="002A50C9">
        <w:rPr>
          <w:sz w:val="22"/>
          <w:szCs w:val="22"/>
        </w:rPr>
        <w:t>dez</w:t>
      </w:r>
      <w:r w:rsidR="00697594" w:rsidRPr="002A50C9">
        <w:rPr>
          <w:sz w:val="22"/>
          <w:szCs w:val="22"/>
        </w:rPr>
        <w:t>)</w:t>
      </w:r>
      <w:r w:rsidRPr="002A50C9">
        <w:rPr>
          <w:sz w:val="22"/>
          <w:szCs w:val="22"/>
        </w:rPr>
        <w:t xml:space="preserve"> dias da abertura de vista, podendo a reabilitação ser requerida após dois anos de aplicação da penalidade.</w:t>
      </w:r>
    </w:p>
    <w:p w:rsidR="002105BA" w:rsidRPr="002A50C9" w:rsidRDefault="002105BA" w:rsidP="00216712">
      <w:pPr>
        <w:jc w:val="both"/>
        <w:rPr>
          <w:sz w:val="22"/>
          <w:szCs w:val="22"/>
        </w:rPr>
      </w:pPr>
    </w:p>
    <w:p w:rsidR="002105BA" w:rsidRPr="002A50C9" w:rsidRDefault="002105BA" w:rsidP="00216712">
      <w:pPr>
        <w:jc w:val="both"/>
        <w:rPr>
          <w:b/>
          <w:sz w:val="22"/>
          <w:szCs w:val="22"/>
        </w:rPr>
      </w:pPr>
      <w:r w:rsidRPr="002A50C9">
        <w:rPr>
          <w:b/>
          <w:sz w:val="22"/>
          <w:szCs w:val="22"/>
        </w:rPr>
        <w:t>PARÁGRAFO SEGUNDO</w:t>
      </w:r>
    </w:p>
    <w:p w:rsidR="002105BA" w:rsidRPr="002A50C9" w:rsidRDefault="002105BA" w:rsidP="00216712">
      <w:pPr>
        <w:jc w:val="both"/>
        <w:rPr>
          <w:sz w:val="22"/>
          <w:szCs w:val="22"/>
        </w:rPr>
      </w:pPr>
      <w:r w:rsidRPr="002A50C9">
        <w:rPr>
          <w:sz w:val="22"/>
          <w:szCs w:val="22"/>
        </w:rPr>
        <w:t>Prescreve em cinco anos, contados a partir da data da apresentação da prestação de contas, a aplicação de penalidade decorrente de infração relacionada à execução da parceria.</w:t>
      </w:r>
    </w:p>
    <w:p w:rsidR="00697594" w:rsidRPr="002A50C9" w:rsidRDefault="00697594" w:rsidP="00216712">
      <w:pPr>
        <w:jc w:val="both"/>
        <w:rPr>
          <w:sz w:val="22"/>
          <w:szCs w:val="22"/>
        </w:rPr>
      </w:pPr>
    </w:p>
    <w:p w:rsidR="00540206" w:rsidRPr="002A50C9" w:rsidRDefault="00540206" w:rsidP="00216712">
      <w:pPr>
        <w:jc w:val="both"/>
        <w:rPr>
          <w:b/>
          <w:sz w:val="22"/>
          <w:szCs w:val="22"/>
        </w:rPr>
      </w:pPr>
      <w:r w:rsidRPr="002A50C9">
        <w:rPr>
          <w:b/>
          <w:sz w:val="22"/>
          <w:szCs w:val="22"/>
        </w:rPr>
        <w:t>PARÁGRAFO TERCEIRO</w:t>
      </w:r>
    </w:p>
    <w:p w:rsidR="002105BA" w:rsidRPr="002A50C9" w:rsidRDefault="002105BA" w:rsidP="00216712">
      <w:pPr>
        <w:jc w:val="both"/>
        <w:rPr>
          <w:sz w:val="22"/>
          <w:szCs w:val="22"/>
        </w:rPr>
      </w:pPr>
      <w:r w:rsidRPr="002A50C9">
        <w:rPr>
          <w:sz w:val="22"/>
          <w:szCs w:val="22"/>
        </w:rPr>
        <w:t>A prescrição será interrompida com a edição de ato administrativo voltado à apuração da infração.</w:t>
      </w:r>
    </w:p>
    <w:p w:rsidR="00697594" w:rsidRPr="002A50C9" w:rsidRDefault="00697594" w:rsidP="00216712">
      <w:pPr>
        <w:ind w:left="357"/>
        <w:jc w:val="both"/>
        <w:rPr>
          <w:sz w:val="22"/>
          <w:szCs w:val="22"/>
        </w:rPr>
      </w:pPr>
    </w:p>
    <w:p w:rsidR="00D05FC6" w:rsidRPr="002A50C9" w:rsidRDefault="00D05FC6" w:rsidP="00216712">
      <w:pPr>
        <w:jc w:val="both"/>
        <w:rPr>
          <w:b/>
          <w:sz w:val="22"/>
          <w:szCs w:val="22"/>
        </w:rPr>
      </w:pPr>
      <w:r w:rsidRPr="002A50C9">
        <w:rPr>
          <w:b/>
          <w:sz w:val="22"/>
          <w:szCs w:val="22"/>
        </w:rPr>
        <w:t xml:space="preserve">CLÁUSULA </w:t>
      </w:r>
      <w:r w:rsidR="00975FD9" w:rsidRPr="002A50C9">
        <w:rPr>
          <w:b/>
          <w:sz w:val="22"/>
          <w:szCs w:val="22"/>
        </w:rPr>
        <w:t xml:space="preserve">DÉCIMA </w:t>
      </w:r>
      <w:r w:rsidR="00353094" w:rsidRPr="002A50C9">
        <w:rPr>
          <w:b/>
          <w:sz w:val="22"/>
          <w:szCs w:val="22"/>
        </w:rPr>
        <w:t>Q</w:t>
      </w:r>
      <w:r w:rsidR="004D4B95" w:rsidRPr="002A50C9">
        <w:rPr>
          <w:b/>
          <w:sz w:val="22"/>
          <w:szCs w:val="22"/>
        </w:rPr>
        <w:t>UARTA</w:t>
      </w:r>
      <w:r w:rsidRPr="002A50C9">
        <w:rPr>
          <w:b/>
          <w:sz w:val="22"/>
          <w:szCs w:val="22"/>
        </w:rPr>
        <w:t xml:space="preserve"> – DISPOSIÇÕES GERAIS</w:t>
      </w:r>
    </w:p>
    <w:p w:rsidR="000046D0" w:rsidRPr="002A50C9" w:rsidRDefault="000046D0" w:rsidP="00216712">
      <w:pPr>
        <w:pStyle w:val="PargrafodaLista"/>
        <w:numPr>
          <w:ilvl w:val="0"/>
          <w:numId w:val="5"/>
        </w:numPr>
        <w:tabs>
          <w:tab w:val="left" w:pos="993"/>
          <w:tab w:val="left" w:pos="9540"/>
        </w:tabs>
        <w:suppressAutoHyphens w:val="0"/>
        <w:autoSpaceDE w:val="0"/>
        <w:autoSpaceDN w:val="0"/>
        <w:adjustRightInd w:val="0"/>
        <w:ind w:right="51"/>
        <w:jc w:val="both"/>
        <w:rPr>
          <w:sz w:val="22"/>
          <w:szCs w:val="22"/>
        </w:rPr>
      </w:pPr>
      <w:r w:rsidRPr="002A50C9">
        <w:rPr>
          <w:sz w:val="22"/>
          <w:szCs w:val="22"/>
        </w:rPr>
        <w:t xml:space="preserve">A </w:t>
      </w:r>
      <w:r w:rsidR="00B16911" w:rsidRPr="002A50C9">
        <w:rPr>
          <w:sz w:val="22"/>
          <w:szCs w:val="22"/>
        </w:rPr>
        <w:t>a</w:t>
      </w:r>
      <w:r w:rsidRPr="002A50C9">
        <w:rPr>
          <w:sz w:val="22"/>
          <w:szCs w:val="22"/>
        </w:rPr>
        <w:t xml:space="preserve">dministração </w:t>
      </w:r>
      <w:r w:rsidR="00B16911" w:rsidRPr="002A50C9">
        <w:rPr>
          <w:sz w:val="22"/>
          <w:szCs w:val="22"/>
        </w:rPr>
        <w:t>p</w:t>
      </w:r>
      <w:r w:rsidRPr="002A50C9">
        <w:rPr>
          <w:sz w:val="22"/>
          <w:szCs w:val="22"/>
        </w:rPr>
        <w:t xml:space="preserve">ública poderá </w:t>
      </w:r>
      <w:r w:rsidRPr="002A50C9">
        <w:rPr>
          <w:rFonts w:eastAsiaTheme="minorHAnsi"/>
          <w:sz w:val="22"/>
          <w:szCs w:val="22"/>
          <w:lang w:eastAsia="en-US"/>
        </w:rPr>
        <w:t>assumir ou transferir a responsabilidade pela execução do objeto, no caso de paralisação, de modo a evitar sua descontinuidade</w:t>
      </w:r>
    </w:p>
    <w:p w:rsidR="00306EE9" w:rsidRPr="002A50C9" w:rsidRDefault="00306EE9" w:rsidP="00216712">
      <w:pPr>
        <w:pStyle w:val="PargrafodaLista"/>
        <w:jc w:val="both"/>
        <w:rPr>
          <w:sz w:val="22"/>
          <w:szCs w:val="22"/>
        </w:rPr>
      </w:pPr>
    </w:p>
    <w:p w:rsidR="00306EE9" w:rsidRPr="002A50C9" w:rsidRDefault="00306EE9" w:rsidP="00216712">
      <w:pPr>
        <w:pStyle w:val="PargrafodaLista"/>
        <w:numPr>
          <w:ilvl w:val="0"/>
          <w:numId w:val="5"/>
        </w:numPr>
        <w:autoSpaceDE w:val="0"/>
        <w:autoSpaceDN w:val="0"/>
        <w:adjustRightInd w:val="0"/>
        <w:jc w:val="both"/>
        <w:rPr>
          <w:sz w:val="22"/>
          <w:szCs w:val="22"/>
          <w:lang w:eastAsia="pt-BR"/>
        </w:rPr>
      </w:pPr>
      <w:r w:rsidRPr="002A50C9">
        <w:rPr>
          <w:sz w:val="22"/>
          <w:szCs w:val="22"/>
          <w:lang w:eastAsia="pt-BR"/>
        </w:rPr>
        <w:t>Em qualquer hipótese é assegurado à OSC amplo direito de defesa, nos termos da Constituição Federal, sem que decorra direito a indenização.</w:t>
      </w:r>
    </w:p>
    <w:p w:rsidR="00AF49B4" w:rsidRPr="002A50C9" w:rsidRDefault="00AF49B4" w:rsidP="00216712">
      <w:pPr>
        <w:pStyle w:val="PargrafodaLista"/>
        <w:jc w:val="both"/>
        <w:rPr>
          <w:sz w:val="22"/>
          <w:szCs w:val="22"/>
          <w:lang w:eastAsia="pt-BR"/>
        </w:rPr>
      </w:pPr>
    </w:p>
    <w:p w:rsidR="00AF49B4" w:rsidRPr="002A50C9" w:rsidRDefault="00AF49B4" w:rsidP="00216712">
      <w:pPr>
        <w:pStyle w:val="PargrafodaLista"/>
        <w:numPr>
          <w:ilvl w:val="0"/>
          <w:numId w:val="5"/>
        </w:numPr>
        <w:suppressAutoHyphens w:val="0"/>
        <w:autoSpaceDE w:val="0"/>
        <w:autoSpaceDN w:val="0"/>
        <w:adjustRightInd w:val="0"/>
        <w:jc w:val="both"/>
        <w:rPr>
          <w:sz w:val="22"/>
          <w:szCs w:val="22"/>
          <w:lang w:eastAsia="pt-BR"/>
        </w:rPr>
      </w:pPr>
      <w:r w:rsidRPr="002A50C9">
        <w:rPr>
          <w:sz w:val="22"/>
          <w:szCs w:val="22"/>
          <w:lang w:eastAsia="pt-BR"/>
        </w:rPr>
        <w:t xml:space="preserve">Aplicam-se os dispositivos, no que couber, a </w:t>
      </w:r>
      <w:r w:rsidR="00947A81" w:rsidRPr="002A50C9">
        <w:rPr>
          <w:sz w:val="22"/>
          <w:szCs w:val="22"/>
          <w:lang w:eastAsia="pt-BR"/>
        </w:rPr>
        <w:t>Lei</w:t>
      </w:r>
      <w:r w:rsidRPr="002A50C9">
        <w:rPr>
          <w:sz w:val="22"/>
          <w:szCs w:val="22"/>
          <w:lang w:eastAsia="pt-BR"/>
        </w:rPr>
        <w:t xml:space="preserve"> nº 13.019/2014 que não foram mencionados neste instrumento.</w:t>
      </w:r>
    </w:p>
    <w:p w:rsidR="00866D5D" w:rsidRPr="002A50C9" w:rsidRDefault="00866D5D" w:rsidP="00216712">
      <w:pPr>
        <w:pStyle w:val="PargrafodaLista"/>
        <w:jc w:val="both"/>
        <w:rPr>
          <w:sz w:val="22"/>
          <w:szCs w:val="22"/>
          <w:lang w:eastAsia="pt-BR"/>
        </w:rPr>
      </w:pPr>
    </w:p>
    <w:p w:rsidR="000046D0" w:rsidRPr="002A50C9" w:rsidRDefault="00866D5D" w:rsidP="00216712">
      <w:pPr>
        <w:pStyle w:val="PargrafodaLista"/>
        <w:numPr>
          <w:ilvl w:val="0"/>
          <w:numId w:val="5"/>
        </w:numPr>
        <w:suppressAutoHyphens w:val="0"/>
        <w:autoSpaceDE w:val="0"/>
        <w:autoSpaceDN w:val="0"/>
        <w:adjustRightInd w:val="0"/>
        <w:jc w:val="both"/>
        <w:rPr>
          <w:sz w:val="22"/>
          <w:szCs w:val="22"/>
          <w:lang w:eastAsia="pt-BR"/>
        </w:rPr>
      </w:pPr>
      <w:r w:rsidRPr="002A50C9">
        <w:rPr>
          <w:sz w:val="22"/>
          <w:szCs w:val="22"/>
          <w:lang w:eastAsia="pt-BR"/>
        </w:rPr>
        <w:t>E</w:t>
      </w:r>
      <w:r w:rsidR="000046D0" w:rsidRPr="002A50C9">
        <w:rPr>
          <w:sz w:val="22"/>
          <w:szCs w:val="22"/>
          <w:lang w:eastAsia="pt-BR"/>
        </w:rPr>
        <w:t>ste termo poderá ser denunciado a qualquer tempo.</w:t>
      </w:r>
    </w:p>
    <w:p w:rsidR="008B3575" w:rsidRPr="002A50C9" w:rsidRDefault="008B3575" w:rsidP="00216712">
      <w:pPr>
        <w:pStyle w:val="PargrafodaLista"/>
        <w:jc w:val="both"/>
        <w:rPr>
          <w:sz w:val="22"/>
          <w:szCs w:val="22"/>
          <w:lang w:eastAsia="pt-BR"/>
        </w:rPr>
      </w:pPr>
    </w:p>
    <w:p w:rsidR="00D05FC6" w:rsidRPr="002A50C9" w:rsidRDefault="008B3575" w:rsidP="00216712">
      <w:pPr>
        <w:pStyle w:val="PargrafodaLista"/>
        <w:numPr>
          <w:ilvl w:val="0"/>
          <w:numId w:val="5"/>
        </w:numPr>
        <w:suppressAutoHyphens w:val="0"/>
        <w:autoSpaceDE w:val="0"/>
        <w:autoSpaceDN w:val="0"/>
        <w:adjustRightInd w:val="0"/>
        <w:jc w:val="both"/>
        <w:rPr>
          <w:sz w:val="22"/>
          <w:szCs w:val="22"/>
        </w:rPr>
      </w:pPr>
      <w:r w:rsidRPr="002A50C9">
        <w:rPr>
          <w:sz w:val="22"/>
          <w:szCs w:val="22"/>
          <w:lang w:eastAsia="pt-BR"/>
        </w:rPr>
        <w:t>F</w:t>
      </w:r>
      <w:r w:rsidR="007F70A6" w:rsidRPr="002A50C9">
        <w:rPr>
          <w:sz w:val="22"/>
          <w:szCs w:val="22"/>
        </w:rPr>
        <w:t>ica eleito</w:t>
      </w:r>
      <w:r w:rsidR="00D05FC6" w:rsidRPr="002A50C9">
        <w:rPr>
          <w:sz w:val="22"/>
          <w:szCs w:val="22"/>
        </w:rPr>
        <w:t xml:space="preserve"> o Foro d</w:t>
      </w:r>
      <w:r w:rsidR="007F70A6" w:rsidRPr="002A50C9">
        <w:rPr>
          <w:sz w:val="22"/>
          <w:szCs w:val="22"/>
        </w:rPr>
        <w:t>o Município</w:t>
      </w:r>
      <w:r w:rsidR="009B5C98" w:rsidRPr="002A50C9">
        <w:rPr>
          <w:sz w:val="22"/>
          <w:szCs w:val="22"/>
        </w:rPr>
        <w:t xml:space="preserve">de </w:t>
      </w:r>
      <w:r w:rsidR="004D4B95" w:rsidRPr="002A50C9">
        <w:rPr>
          <w:sz w:val="22"/>
          <w:szCs w:val="22"/>
        </w:rPr>
        <w:t>Salvador do</w:t>
      </w:r>
      <w:r w:rsidR="00D05FC6" w:rsidRPr="002A50C9">
        <w:rPr>
          <w:sz w:val="22"/>
          <w:szCs w:val="22"/>
        </w:rPr>
        <w:t xml:space="preserve"> Estado da Bahia, que prevalecerá sobre qualquer outro, por mais privilegiado que seja, para dirimir quaisquer dúvidas </w:t>
      </w:r>
      <w:r w:rsidR="009E2140" w:rsidRPr="002A50C9">
        <w:rPr>
          <w:sz w:val="22"/>
          <w:szCs w:val="22"/>
        </w:rPr>
        <w:t>decorrentes da execução da parceria, estabelecendo a obrigatoriedade da prévia tentativa de solução administrativa, com a participação de órgão encarregado de assessoramento jurídico integrante da estrutura da administração pública</w:t>
      </w:r>
      <w:r w:rsidR="00D05FC6" w:rsidRPr="002A50C9">
        <w:rPr>
          <w:sz w:val="22"/>
          <w:szCs w:val="22"/>
        </w:rPr>
        <w:t>.</w:t>
      </w:r>
    </w:p>
    <w:p w:rsidR="008B3575" w:rsidRPr="002A50C9" w:rsidRDefault="008B3575" w:rsidP="00216712">
      <w:pPr>
        <w:pStyle w:val="PargrafodaLista"/>
        <w:jc w:val="both"/>
        <w:rPr>
          <w:sz w:val="22"/>
          <w:szCs w:val="22"/>
        </w:rPr>
      </w:pPr>
    </w:p>
    <w:p w:rsidR="00D05FC6" w:rsidRPr="002A50C9" w:rsidRDefault="008B3575" w:rsidP="00216712">
      <w:pPr>
        <w:pStyle w:val="PargrafodaLista"/>
        <w:numPr>
          <w:ilvl w:val="0"/>
          <w:numId w:val="5"/>
        </w:numPr>
        <w:suppressAutoHyphens w:val="0"/>
        <w:autoSpaceDE w:val="0"/>
        <w:autoSpaceDN w:val="0"/>
        <w:adjustRightInd w:val="0"/>
        <w:jc w:val="both"/>
        <w:rPr>
          <w:sz w:val="22"/>
          <w:szCs w:val="22"/>
        </w:rPr>
      </w:pPr>
      <w:r w:rsidRPr="002A50C9">
        <w:rPr>
          <w:sz w:val="22"/>
          <w:szCs w:val="22"/>
        </w:rPr>
        <w:t>E</w:t>
      </w:r>
      <w:r w:rsidR="00D05FC6" w:rsidRPr="002A50C9">
        <w:rPr>
          <w:sz w:val="22"/>
          <w:szCs w:val="22"/>
        </w:rPr>
        <w:t xml:space="preserve">, por estarem assim </w:t>
      </w:r>
      <w:r w:rsidR="002E14E8" w:rsidRPr="002A50C9">
        <w:rPr>
          <w:sz w:val="22"/>
          <w:szCs w:val="22"/>
        </w:rPr>
        <w:t>plenamente de acordo</w:t>
      </w:r>
      <w:r w:rsidR="00D05FC6" w:rsidRPr="002A50C9">
        <w:rPr>
          <w:sz w:val="22"/>
          <w:szCs w:val="22"/>
        </w:rPr>
        <w:t xml:space="preserve">, firmam o presente </w:t>
      </w:r>
      <w:r w:rsidR="00CC51CB" w:rsidRPr="002A50C9">
        <w:rPr>
          <w:sz w:val="22"/>
          <w:szCs w:val="22"/>
        </w:rPr>
        <w:t>Termo de Colaboração</w:t>
      </w:r>
      <w:r w:rsidR="00D05FC6" w:rsidRPr="002A50C9">
        <w:rPr>
          <w:sz w:val="22"/>
          <w:szCs w:val="22"/>
        </w:rPr>
        <w:t xml:space="preserve"> em 02 (duas) vias de igual teor e forma na presença das testemunhas que subscrevem depois de lido e achado conforme.</w:t>
      </w:r>
    </w:p>
    <w:p w:rsidR="00D05FC6" w:rsidRPr="002A50C9" w:rsidRDefault="00D05FC6" w:rsidP="00216712">
      <w:pPr>
        <w:jc w:val="both"/>
        <w:rPr>
          <w:sz w:val="22"/>
          <w:szCs w:val="22"/>
        </w:rPr>
      </w:pPr>
    </w:p>
    <w:p w:rsidR="007F78AE" w:rsidRPr="002A50C9" w:rsidRDefault="007F78AE" w:rsidP="002A50C9">
      <w:pPr>
        <w:pStyle w:val="Corpodetexto"/>
        <w:tabs>
          <w:tab w:val="left" w:pos="7804"/>
          <w:tab w:val="left" w:pos="8467"/>
          <w:tab w:val="left" w:pos="9814"/>
        </w:tabs>
        <w:spacing w:before="94"/>
        <w:ind w:right="-2"/>
        <w:rPr>
          <w:sz w:val="22"/>
          <w:szCs w:val="22"/>
        </w:rPr>
      </w:pPr>
      <w:r w:rsidRPr="002A50C9">
        <w:rPr>
          <w:sz w:val="22"/>
          <w:szCs w:val="22"/>
        </w:rPr>
        <w:t>Salvador, ____de___________/2024.</w:t>
      </w:r>
    </w:p>
    <w:p w:rsidR="007F78AE" w:rsidRPr="002A50C9" w:rsidRDefault="007F78AE" w:rsidP="002A50C9">
      <w:pPr>
        <w:pStyle w:val="Corpodetexto"/>
        <w:ind w:right="-2"/>
        <w:rPr>
          <w:sz w:val="22"/>
          <w:szCs w:val="22"/>
        </w:rPr>
      </w:pPr>
    </w:p>
    <w:p w:rsidR="007F78AE" w:rsidRPr="002A50C9" w:rsidRDefault="007F78AE" w:rsidP="002A50C9">
      <w:pPr>
        <w:pStyle w:val="Corpodetexto"/>
        <w:spacing w:before="1"/>
        <w:ind w:right="-2"/>
        <w:rPr>
          <w:sz w:val="22"/>
          <w:szCs w:val="22"/>
        </w:rPr>
      </w:pPr>
      <w:r w:rsidRPr="002A50C9">
        <w:rPr>
          <w:sz w:val="22"/>
          <w:szCs w:val="22"/>
        </w:rPr>
        <w:lastRenderedPageBreak/>
        <w:t>[ÓRGÃO OU ENTIDADE DA ADMINISTRAÇÃO PÚBLICA][NOMEDAORGANIZAÇÃODASOCIEDADECIVIL]</w:t>
      </w:r>
    </w:p>
    <w:p w:rsidR="007F78AE" w:rsidRPr="002A50C9" w:rsidRDefault="007F78AE" w:rsidP="002A50C9">
      <w:pPr>
        <w:pStyle w:val="Corpodetexto"/>
        <w:spacing w:before="1"/>
        <w:ind w:right="-2"/>
        <w:rPr>
          <w:sz w:val="22"/>
          <w:szCs w:val="22"/>
        </w:rPr>
      </w:pPr>
    </w:p>
    <w:p w:rsidR="007F78AE" w:rsidRPr="002A50C9" w:rsidRDefault="007F78AE" w:rsidP="002A50C9">
      <w:pPr>
        <w:pStyle w:val="Corpodetexto"/>
        <w:ind w:right="-2"/>
        <w:rPr>
          <w:sz w:val="22"/>
          <w:szCs w:val="22"/>
        </w:rPr>
      </w:pPr>
    </w:p>
    <w:p w:rsidR="007F78AE" w:rsidRPr="002A50C9" w:rsidRDefault="007F78AE" w:rsidP="002A50C9">
      <w:pPr>
        <w:pStyle w:val="Corpodetexto"/>
        <w:spacing w:before="9"/>
        <w:ind w:right="-2"/>
        <w:rPr>
          <w:sz w:val="22"/>
          <w:szCs w:val="22"/>
        </w:rPr>
      </w:pPr>
    </w:p>
    <w:p w:rsidR="007F78AE" w:rsidRPr="002A50C9" w:rsidRDefault="007F78AE" w:rsidP="002A50C9">
      <w:pPr>
        <w:pStyle w:val="Corpodetexto"/>
        <w:tabs>
          <w:tab w:val="left" w:pos="3451"/>
        </w:tabs>
        <w:spacing w:before="1"/>
        <w:ind w:right="-2"/>
        <w:rPr>
          <w:sz w:val="22"/>
          <w:szCs w:val="22"/>
        </w:rPr>
      </w:pPr>
      <w:r w:rsidRPr="002A50C9">
        <w:rPr>
          <w:sz w:val="22"/>
          <w:szCs w:val="22"/>
        </w:rPr>
        <w:t>Testemunhas</w:t>
      </w:r>
      <w:r w:rsidRPr="002A50C9">
        <w:rPr>
          <w:sz w:val="22"/>
          <w:szCs w:val="22"/>
        </w:rPr>
        <w:tab/>
        <w:t>Testemunhas</w:t>
      </w:r>
    </w:p>
    <w:p w:rsidR="00600FC8" w:rsidRPr="002A50C9" w:rsidRDefault="00600FC8" w:rsidP="002A50C9">
      <w:pPr>
        <w:jc w:val="both"/>
        <w:rPr>
          <w:b/>
          <w:sz w:val="22"/>
          <w:szCs w:val="22"/>
        </w:rPr>
      </w:pPr>
    </w:p>
    <w:sectPr w:rsidR="00600FC8" w:rsidRPr="002A50C9" w:rsidSect="007327A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87A" w:rsidRDefault="001F087A" w:rsidP="00301C75">
      <w:r>
        <w:separator/>
      </w:r>
    </w:p>
  </w:endnote>
  <w:endnote w:type="continuationSeparator" w:id="1">
    <w:p w:rsidR="001F087A" w:rsidRDefault="001F087A" w:rsidP="00301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2228"/>
      <w:docPartObj>
        <w:docPartGallery w:val="Page Numbers (Bottom of Page)"/>
        <w:docPartUnique/>
      </w:docPartObj>
    </w:sdtPr>
    <w:sdtContent>
      <w:p w:rsidR="003D52FA" w:rsidRDefault="00BF5DCD">
        <w:pPr>
          <w:pStyle w:val="Rodap"/>
        </w:pPr>
        <w:r w:rsidRPr="00301C75">
          <w:rPr>
            <w:sz w:val="18"/>
            <w:szCs w:val="18"/>
          </w:rPr>
          <w:fldChar w:fldCharType="begin"/>
        </w:r>
        <w:r w:rsidR="003D52FA" w:rsidRPr="00301C75">
          <w:rPr>
            <w:sz w:val="18"/>
            <w:szCs w:val="18"/>
          </w:rPr>
          <w:instrText xml:space="preserve"> PAGE   \* MERGEFORMAT </w:instrText>
        </w:r>
        <w:r w:rsidRPr="00301C75">
          <w:rPr>
            <w:sz w:val="18"/>
            <w:szCs w:val="18"/>
          </w:rPr>
          <w:fldChar w:fldCharType="separate"/>
        </w:r>
        <w:r w:rsidR="00934247">
          <w:rPr>
            <w:noProof/>
            <w:sz w:val="18"/>
            <w:szCs w:val="18"/>
          </w:rPr>
          <w:t>13</w:t>
        </w:r>
        <w:r w:rsidRPr="00301C75">
          <w:rPr>
            <w:sz w:val="18"/>
            <w:szCs w:val="18"/>
          </w:rPr>
          <w:fldChar w:fldCharType="end"/>
        </w:r>
      </w:p>
    </w:sdtContent>
  </w:sdt>
  <w:p w:rsidR="003D52FA" w:rsidRDefault="003D52F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87A" w:rsidRDefault="001F087A" w:rsidP="00301C75">
      <w:r>
        <w:separator/>
      </w:r>
    </w:p>
  </w:footnote>
  <w:footnote w:type="continuationSeparator" w:id="1">
    <w:p w:rsidR="001F087A" w:rsidRDefault="001F087A" w:rsidP="00301C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EBD"/>
    <w:multiLevelType w:val="hybridMultilevel"/>
    <w:tmpl w:val="51361A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B147D2"/>
    <w:multiLevelType w:val="hybridMultilevel"/>
    <w:tmpl w:val="FA624A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E35798"/>
    <w:multiLevelType w:val="hybridMultilevel"/>
    <w:tmpl w:val="C25CE8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825EB7"/>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7B48FD"/>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nsid w:val="157B507A"/>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E523B1"/>
    <w:multiLevelType w:val="hybridMultilevel"/>
    <w:tmpl w:val="9F6A4D64"/>
    <w:lvl w:ilvl="0" w:tplc="5A8AF898">
      <w:start w:val="1"/>
      <w:numFmt w:val="upperRoman"/>
      <w:lvlText w:val="%1."/>
      <w:lvlJc w:val="right"/>
      <w:pPr>
        <w:tabs>
          <w:tab w:val="num" w:pos="540"/>
        </w:tabs>
        <w:ind w:left="540" w:hanging="180"/>
      </w:pPr>
      <w:rPr>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1F552847"/>
    <w:multiLevelType w:val="hybridMultilevel"/>
    <w:tmpl w:val="6D34DA9E"/>
    <w:lvl w:ilvl="0" w:tplc="7C3A45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042D69"/>
    <w:multiLevelType w:val="hybridMultilevel"/>
    <w:tmpl w:val="88B041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6657425"/>
    <w:multiLevelType w:val="hybridMultilevel"/>
    <w:tmpl w:val="FD44E740"/>
    <w:lvl w:ilvl="0" w:tplc="04160019">
      <w:start w:val="1"/>
      <w:numFmt w:val="lowerLetter"/>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B07F86"/>
    <w:multiLevelType w:val="hybridMultilevel"/>
    <w:tmpl w:val="A648995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495C83"/>
    <w:multiLevelType w:val="hybridMultilevel"/>
    <w:tmpl w:val="6AEA0A5E"/>
    <w:lvl w:ilvl="0" w:tplc="F950F4E0">
      <w:start w:val="1"/>
      <w:numFmt w:val="lowerLetter"/>
      <w:lvlText w:val="%1)"/>
      <w:lvlJc w:val="left"/>
      <w:pPr>
        <w:ind w:left="1776" w:hanging="360"/>
      </w:pPr>
      <w:rPr>
        <w:rFonts w:hint="default"/>
        <w:color w:val="auto"/>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nsid w:val="3F167798"/>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FE4402E"/>
    <w:multiLevelType w:val="hybridMultilevel"/>
    <w:tmpl w:val="45344CC6"/>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21E7CA9"/>
    <w:multiLevelType w:val="hybridMultilevel"/>
    <w:tmpl w:val="C7FCC8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17">
    <w:nsid w:val="63D659A0"/>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738255A"/>
    <w:multiLevelType w:val="hybridMultilevel"/>
    <w:tmpl w:val="4BB273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D2D316E"/>
    <w:multiLevelType w:val="hybridMultilevel"/>
    <w:tmpl w:val="E8500936"/>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20">
    <w:nsid w:val="737E03C3"/>
    <w:multiLevelType w:val="hybridMultilevel"/>
    <w:tmpl w:val="076C2674"/>
    <w:lvl w:ilvl="0" w:tplc="5D18F5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3BB0C9E"/>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7606565"/>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num w:numId="1">
    <w:abstractNumId w:val="6"/>
  </w:num>
  <w:num w:numId="2">
    <w:abstractNumId w:val="4"/>
  </w:num>
  <w:num w:numId="3">
    <w:abstractNumId w:val="0"/>
  </w:num>
  <w:num w:numId="4">
    <w:abstractNumId w:val="16"/>
  </w:num>
  <w:num w:numId="5">
    <w:abstractNumId w:val="15"/>
  </w:num>
  <w:num w:numId="6">
    <w:abstractNumId w:val="13"/>
  </w:num>
  <w:num w:numId="7">
    <w:abstractNumId w:val="20"/>
  </w:num>
  <w:num w:numId="8">
    <w:abstractNumId w:val="9"/>
  </w:num>
  <w:num w:numId="9">
    <w:abstractNumId w:val="21"/>
  </w:num>
  <w:num w:numId="10">
    <w:abstractNumId w:val="5"/>
  </w:num>
  <w:num w:numId="11">
    <w:abstractNumId w:val="18"/>
  </w:num>
  <w:num w:numId="12">
    <w:abstractNumId w:val="3"/>
  </w:num>
  <w:num w:numId="13">
    <w:abstractNumId w:val="17"/>
  </w:num>
  <w:num w:numId="14">
    <w:abstractNumId w:val="12"/>
  </w:num>
  <w:num w:numId="15">
    <w:abstractNumId w:val="19"/>
  </w:num>
  <w:num w:numId="16">
    <w:abstractNumId w:val="1"/>
  </w:num>
  <w:num w:numId="17">
    <w:abstractNumId w:val="8"/>
  </w:num>
  <w:num w:numId="18">
    <w:abstractNumId w:val="22"/>
  </w:num>
  <w:num w:numId="19">
    <w:abstractNumId w:val="10"/>
  </w:num>
  <w:num w:numId="20">
    <w:abstractNumId w:val="2"/>
  </w:num>
  <w:num w:numId="21">
    <w:abstractNumId w:val="14"/>
  </w:num>
  <w:num w:numId="22">
    <w:abstractNumId w:val="11"/>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05FC6"/>
    <w:rsid w:val="00000C09"/>
    <w:rsid w:val="0000145C"/>
    <w:rsid w:val="000046D0"/>
    <w:rsid w:val="00004EAA"/>
    <w:rsid w:val="00006250"/>
    <w:rsid w:val="00021763"/>
    <w:rsid w:val="0002228B"/>
    <w:rsid w:val="0002268E"/>
    <w:rsid w:val="000243A0"/>
    <w:rsid w:val="000252BF"/>
    <w:rsid w:val="00027E90"/>
    <w:rsid w:val="00031209"/>
    <w:rsid w:val="00032AA6"/>
    <w:rsid w:val="00032BB8"/>
    <w:rsid w:val="000406A8"/>
    <w:rsid w:val="00041911"/>
    <w:rsid w:val="00041DB7"/>
    <w:rsid w:val="00044172"/>
    <w:rsid w:val="00044FAF"/>
    <w:rsid w:val="00045FBC"/>
    <w:rsid w:val="00046FD6"/>
    <w:rsid w:val="0005023D"/>
    <w:rsid w:val="0005068C"/>
    <w:rsid w:val="00051285"/>
    <w:rsid w:val="00052EB0"/>
    <w:rsid w:val="00053D48"/>
    <w:rsid w:val="00064D1F"/>
    <w:rsid w:val="000652EA"/>
    <w:rsid w:val="00065404"/>
    <w:rsid w:val="00070C12"/>
    <w:rsid w:val="000723D8"/>
    <w:rsid w:val="00073E77"/>
    <w:rsid w:val="00076E21"/>
    <w:rsid w:val="00077C21"/>
    <w:rsid w:val="000801B6"/>
    <w:rsid w:val="00082C79"/>
    <w:rsid w:val="0008311A"/>
    <w:rsid w:val="0008398A"/>
    <w:rsid w:val="000876CA"/>
    <w:rsid w:val="00094897"/>
    <w:rsid w:val="000972CD"/>
    <w:rsid w:val="000A0372"/>
    <w:rsid w:val="000A0662"/>
    <w:rsid w:val="000A069B"/>
    <w:rsid w:val="000A2B4E"/>
    <w:rsid w:val="000A350E"/>
    <w:rsid w:val="000B29CD"/>
    <w:rsid w:val="000B63A6"/>
    <w:rsid w:val="000C07F0"/>
    <w:rsid w:val="000C1CF5"/>
    <w:rsid w:val="000C3F0D"/>
    <w:rsid w:val="000C510A"/>
    <w:rsid w:val="000C515C"/>
    <w:rsid w:val="000C5CF3"/>
    <w:rsid w:val="000D1314"/>
    <w:rsid w:val="000D1477"/>
    <w:rsid w:val="000D1DE7"/>
    <w:rsid w:val="000D4856"/>
    <w:rsid w:val="000D79B8"/>
    <w:rsid w:val="000E08CE"/>
    <w:rsid w:val="000E30CF"/>
    <w:rsid w:val="000E3396"/>
    <w:rsid w:val="000E58DB"/>
    <w:rsid w:val="000E65AD"/>
    <w:rsid w:val="000E67BC"/>
    <w:rsid w:val="000E6DBB"/>
    <w:rsid w:val="000F2348"/>
    <w:rsid w:val="000F639A"/>
    <w:rsid w:val="001000CC"/>
    <w:rsid w:val="00100375"/>
    <w:rsid w:val="00107B14"/>
    <w:rsid w:val="00107DC9"/>
    <w:rsid w:val="001100F9"/>
    <w:rsid w:val="00111388"/>
    <w:rsid w:val="001125EF"/>
    <w:rsid w:val="00112AD9"/>
    <w:rsid w:val="00113055"/>
    <w:rsid w:val="00120463"/>
    <w:rsid w:val="00121958"/>
    <w:rsid w:val="001234A6"/>
    <w:rsid w:val="00124540"/>
    <w:rsid w:val="00125AD7"/>
    <w:rsid w:val="00127305"/>
    <w:rsid w:val="0013038E"/>
    <w:rsid w:val="00134C4B"/>
    <w:rsid w:val="0013541E"/>
    <w:rsid w:val="0013660D"/>
    <w:rsid w:val="0013683A"/>
    <w:rsid w:val="0013722D"/>
    <w:rsid w:val="00137DD9"/>
    <w:rsid w:val="001475C0"/>
    <w:rsid w:val="00152DFA"/>
    <w:rsid w:val="00154D84"/>
    <w:rsid w:val="00161067"/>
    <w:rsid w:val="00161E47"/>
    <w:rsid w:val="001623F8"/>
    <w:rsid w:val="0016298C"/>
    <w:rsid w:val="001733F2"/>
    <w:rsid w:val="001803A5"/>
    <w:rsid w:val="001806F6"/>
    <w:rsid w:val="001A0437"/>
    <w:rsid w:val="001A1798"/>
    <w:rsid w:val="001A32CB"/>
    <w:rsid w:val="001A3EC5"/>
    <w:rsid w:val="001A7B49"/>
    <w:rsid w:val="001B0056"/>
    <w:rsid w:val="001B3F39"/>
    <w:rsid w:val="001B4605"/>
    <w:rsid w:val="001B4717"/>
    <w:rsid w:val="001B5FB8"/>
    <w:rsid w:val="001B6A24"/>
    <w:rsid w:val="001C3F0C"/>
    <w:rsid w:val="001C4C6F"/>
    <w:rsid w:val="001C56CE"/>
    <w:rsid w:val="001C6D63"/>
    <w:rsid w:val="001D0900"/>
    <w:rsid w:val="001D1944"/>
    <w:rsid w:val="001D1CCA"/>
    <w:rsid w:val="001D2AA1"/>
    <w:rsid w:val="001E1A39"/>
    <w:rsid w:val="001E3456"/>
    <w:rsid w:val="001E490A"/>
    <w:rsid w:val="001E54A9"/>
    <w:rsid w:val="001F087A"/>
    <w:rsid w:val="001F170D"/>
    <w:rsid w:val="001F1A0C"/>
    <w:rsid w:val="001F2637"/>
    <w:rsid w:val="001F2F8C"/>
    <w:rsid w:val="001F42F6"/>
    <w:rsid w:val="001F46D4"/>
    <w:rsid w:val="001F4DAC"/>
    <w:rsid w:val="001F5CFF"/>
    <w:rsid w:val="00201B02"/>
    <w:rsid w:val="00202AF0"/>
    <w:rsid w:val="0020473D"/>
    <w:rsid w:val="002073D3"/>
    <w:rsid w:val="002105BA"/>
    <w:rsid w:val="002138E0"/>
    <w:rsid w:val="00216712"/>
    <w:rsid w:val="00217D00"/>
    <w:rsid w:val="00220730"/>
    <w:rsid w:val="00221368"/>
    <w:rsid w:val="002248CF"/>
    <w:rsid w:val="002252D1"/>
    <w:rsid w:val="002266FC"/>
    <w:rsid w:val="00227A1C"/>
    <w:rsid w:val="00231818"/>
    <w:rsid w:val="002318C4"/>
    <w:rsid w:val="002337BA"/>
    <w:rsid w:val="00233C03"/>
    <w:rsid w:val="00234418"/>
    <w:rsid w:val="002364E4"/>
    <w:rsid w:val="00240334"/>
    <w:rsid w:val="0024309A"/>
    <w:rsid w:val="00244DB1"/>
    <w:rsid w:val="002515CC"/>
    <w:rsid w:val="00252917"/>
    <w:rsid w:val="0025584F"/>
    <w:rsid w:val="002603FC"/>
    <w:rsid w:val="00261122"/>
    <w:rsid w:val="00262AF5"/>
    <w:rsid w:val="002644D9"/>
    <w:rsid w:val="002662FF"/>
    <w:rsid w:val="002711E2"/>
    <w:rsid w:val="0027208B"/>
    <w:rsid w:val="002729DA"/>
    <w:rsid w:val="00274092"/>
    <w:rsid w:val="002755BE"/>
    <w:rsid w:val="00284959"/>
    <w:rsid w:val="00284981"/>
    <w:rsid w:val="002860D8"/>
    <w:rsid w:val="00286EEE"/>
    <w:rsid w:val="0029378B"/>
    <w:rsid w:val="00294846"/>
    <w:rsid w:val="0029619B"/>
    <w:rsid w:val="00296389"/>
    <w:rsid w:val="00296DB5"/>
    <w:rsid w:val="002A142D"/>
    <w:rsid w:val="002A4AA8"/>
    <w:rsid w:val="002A50C9"/>
    <w:rsid w:val="002A5880"/>
    <w:rsid w:val="002A600A"/>
    <w:rsid w:val="002A70D2"/>
    <w:rsid w:val="002A72FE"/>
    <w:rsid w:val="002B4F70"/>
    <w:rsid w:val="002B5CC2"/>
    <w:rsid w:val="002C1E3A"/>
    <w:rsid w:val="002C3526"/>
    <w:rsid w:val="002C41E6"/>
    <w:rsid w:val="002C56F9"/>
    <w:rsid w:val="002C5992"/>
    <w:rsid w:val="002D0ED5"/>
    <w:rsid w:val="002D672E"/>
    <w:rsid w:val="002D71B5"/>
    <w:rsid w:val="002E0366"/>
    <w:rsid w:val="002E14E8"/>
    <w:rsid w:val="002E3B01"/>
    <w:rsid w:val="002E4762"/>
    <w:rsid w:val="002E65DC"/>
    <w:rsid w:val="002F0556"/>
    <w:rsid w:val="002F0ABB"/>
    <w:rsid w:val="002F1830"/>
    <w:rsid w:val="002F310B"/>
    <w:rsid w:val="002F3C02"/>
    <w:rsid w:val="002F6278"/>
    <w:rsid w:val="002F6384"/>
    <w:rsid w:val="003019E6"/>
    <w:rsid w:val="00301C75"/>
    <w:rsid w:val="003020A6"/>
    <w:rsid w:val="003046BD"/>
    <w:rsid w:val="00306EE9"/>
    <w:rsid w:val="003100F9"/>
    <w:rsid w:val="00313A97"/>
    <w:rsid w:val="00315388"/>
    <w:rsid w:val="00316400"/>
    <w:rsid w:val="003165C6"/>
    <w:rsid w:val="003171D7"/>
    <w:rsid w:val="0031750F"/>
    <w:rsid w:val="003179D2"/>
    <w:rsid w:val="00320F22"/>
    <w:rsid w:val="003210E6"/>
    <w:rsid w:val="00323E37"/>
    <w:rsid w:val="0032622B"/>
    <w:rsid w:val="003310F6"/>
    <w:rsid w:val="0033321D"/>
    <w:rsid w:val="003349F8"/>
    <w:rsid w:val="003354B6"/>
    <w:rsid w:val="0034041F"/>
    <w:rsid w:val="00342242"/>
    <w:rsid w:val="003422CB"/>
    <w:rsid w:val="00343ADE"/>
    <w:rsid w:val="0034522F"/>
    <w:rsid w:val="003460FE"/>
    <w:rsid w:val="00347F3E"/>
    <w:rsid w:val="00352EDF"/>
    <w:rsid w:val="00353094"/>
    <w:rsid w:val="003532E0"/>
    <w:rsid w:val="00354667"/>
    <w:rsid w:val="00354AFC"/>
    <w:rsid w:val="00356B2B"/>
    <w:rsid w:val="003574D2"/>
    <w:rsid w:val="003575AF"/>
    <w:rsid w:val="00360FC9"/>
    <w:rsid w:val="00370A88"/>
    <w:rsid w:val="00371104"/>
    <w:rsid w:val="00372B51"/>
    <w:rsid w:val="00372F69"/>
    <w:rsid w:val="00373ABA"/>
    <w:rsid w:val="0037435C"/>
    <w:rsid w:val="00375763"/>
    <w:rsid w:val="003760BA"/>
    <w:rsid w:val="00384C5D"/>
    <w:rsid w:val="00385B2A"/>
    <w:rsid w:val="00385EA8"/>
    <w:rsid w:val="00386591"/>
    <w:rsid w:val="003869E4"/>
    <w:rsid w:val="003878E3"/>
    <w:rsid w:val="0039344D"/>
    <w:rsid w:val="003949A9"/>
    <w:rsid w:val="00396207"/>
    <w:rsid w:val="00396C8A"/>
    <w:rsid w:val="003A0ABC"/>
    <w:rsid w:val="003A62E0"/>
    <w:rsid w:val="003A73AD"/>
    <w:rsid w:val="003B0932"/>
    <w:rsid w:val="003B20AB"/>
    <w:rsid w:val="003B2BAE"/>
    <w:rsid w:val="003B5D9D"/>
    <w:rsid w:val="003B5DEA"/>
    <w:rsid w:val="003B6638"/>
    <w:rsid w:val="003B76B9"/>
    <w:rsid w:val="003C7B3C"/>
    <w:rsid w:val="003D01A8"/>
    <w:rsid w:val="003D0B68"/>
    <w:rsid w:val="003D2CB6"/>
    <w:rsid w:val="003D52FA"/>
    <w:rsid w:val="003D5CDC"/>
    <w:rsid w:val="003D5FE1"/>
    <w:rsid w:val="003D6561"/>
    <w:rsid w:val="003E1808"/>
    <w:rsid w:val="003E488E"/>
    <w:rsid w:val="003E56A8"/>
    <w:rsid w:val="003E595E"/>
    <w:rsid w:val="003E5FDE"/>
    <w:rsid w:val="003E6DC1"/>
    <w:rsid w:val="003E7313"/>
    <w:rsid w:val="003F29D4"/>
    <w:rsid w:val="003F2BBA"/>
    <w:rsid w:val="00400D43"/>
    <w:rsid w:val="00402E26"/>
    <w:rsid w:val="004051DD"/>
    <w:rsid w:val="0040560A"/>
    <w:rsid w:val="00405F1A"/>
    <w:rsid w:val="0040679D"/>
    <w:rsid w:val="00413770"/>
    <w:rsid w:val="004162EF"/>
    <w:rsid w:val="00416B26"/>
    <w:rsid w:val="00420B59"/>
    <w:rsid w:val="0042140E"/>
    <w:rsid w:val="00421896"/>
    <w:rsid w:val="00421DCD"/>
    <w:rsid w:val="00422BFF"/>
    <w:rsid w:val="004275E3"/>
    <w:rsid w:val="00427F73"/>
    <w:rsid w:val="0043366E"/>
    <w:rsid w:val="00435893"/>
    <w:rsid w:val="00435944"/>
    <w:rsid w:val="00437B8B"/>
    <w:rsid w:val="00440B94"/>
    <w:rsid w:val="004442F8"/>
    <w:rsid w:val="00444C3C"/>
    <w:rsid w:val="0044544F"/>
    <w:rsid w:val="00445B92"/>
    <w:rsid w:val="004474F0"/>
    <w:rsid w:val="00450D72"/>
    <w:rsid w:val="00452698"/>
    <w:rsid w:val="00453A28"/>
    <w:rsid w:val="0045799E"/>
    <w:rsid w:val="00460838"/>
    <w:rsid w:val="004615BB"/>
    <w:rsid w:val="0046322A"/>
    <w:rsid w:val="00470CFB"/>
    <w:rsid w:val="004716AE"/>
    <w:rsid w:val="00471FDF"/>
    <w:rsid w:val="00475EA5"/>
    <w:rsid w:val="00481A43"/>
    <w:rsid w:val="00484090"/>
    <w:rsid w:val="00484A77"/>
    <w:rsid w:val="004859EB"/>
    <w:rsid w:val="00486049"/>
    <w:rsid w:val="00487372"/>
    <w:rsid w:val="00491437"/>
    <w:rsid w:val="00493349"/>
    <w:rsid w:val="00493DF9"/>
    <w:rsid w:val="00493FF5"/>
    <w:rsid w:val="00495251"/>
    <w:rsid w:val="004A1E85"/>
    <w:rsid w:val="004A5A04"/>
    <w:rsid w:val="004A5AF4"/>
    <w:rsid w:val="004A5CE8"/>
    <w:rsid w:val="004A61F0"/>
    <w:rsid w:val="004B1C2A"/>
    <w:rsid w:val="004B5EA9"/>
    <w:rsid w:val="004B779A"/>
    <w:rsid w:val="004C00A2"/>
    <w:rsid w:val="004D27E3"/>
    <w:rsid w:val="004D30C5"/>
    <w:rsid w:val="004D4B95"/>
    <w:rsid w:val="004D730B"/>
    <w:rsid w:val="004E2D46"/>
    <w:rsid w:val="004E3DED"/>
    <w:rsid w:val="004E5A3B"/>
    <w:rsid w:val="004E68A2"/>
    <w:rsid w:val="004F3727"/>
    <w:rsid w:val="004F455D"/>
    <w:rsid w:val="004F57A1"/>
    <w:rsid w:val="004F58A4"/>
    <w:rsid w:val="004F7351"/>
    <w:rsid w:val="00500E15"/>
    <w:rsid w:val="0050666D"/>
    <w:rsid w:val="00506FA1"/>
    <w:rsid w:val="00510415"/>
    <w:rsid w:val="00510C4B"/>
    <w:rsid w:val="00511798"/>
    <w:rsid w:val="00511B1B"/>
    <w:rsid w:val="00512856"/>
    <w:rsid w:val="005135A5"/>
    <w:rsid w:val="00513A1C"/>
    <w:rsid w:val="00517847"/>
    <w:rsid w:val="00520B9D"/>
    <w:rsid w:val="0052261A"/>
    <w:rsid w:val="0052465E"/>
    <w:rsid w:val="005247DC"/>
    <w:rsid w:val="00524C40"/>
    <w:rsid w:val="00530247"/>
    <w:rsid w:val="00532F0F"/>
    <w:rsid w:val="0053689C"/>
    <w:rsid w:val="00540206"/>
    <w:rsid w:val="00540F7F"/>
    <w:rsid w:val="00544427"/>
    <w:rsid w:val="00544BB3"/>
    <w:rsid w:val="00547F4C"/>
    <w:rsid w:val="005504F8"/>
    <w:rsid w:val="00551DA4"/>
    <w:rsid w:val="00552F4B"/>
    <w:rsid w:val="00556948"/>
    <w:rsid w:val="0055718C"/>
    <w:rsid w:val="005577C7"/>
    <w:rsid w:val="00562649"/>
    <w:rsid w:val="005650A9"/>
    <w:rsid w:val="00565D28"/>
    <w:rsid w:val="0056659D"/>
    <w:rsid w:val="00566F0F"/>
    <w:rsid w:val="00567767"/>
    <w:rsid w:val="00570148"/>
    <w:rsid w:val="005705D4"/>
    <w:rsid w:val="00572C1E"/>
    <w:rsid w:val="005745E6"/>
    <w:rsid w:val="00574F64"/>
    <w:rsid w:val="00575295"/>
    <w:rsid w:val="00575DC5"/>
    <w:rsid w:val="00577889"/>
    <w:rsid w:val="005808B6"/>
    <w:rsid w:val="005822C0"/>
    <w:rsid w:val="005843C3"/>
    <w:rsid w:val="0058611F"/>
    <w:rsid w:val="005872E9"/>
    <w:rsid w:val="0058748E"/>
    <w:rsid w:val="00587950"/>
    <w:rsid w:val="00590191"/>
    <w:rsid w:val="005924FF"/>
    <w:rsid w:val="005A1238"/>
    <w:rsid w:val="005A58B6"/>
    <w:rsid w:val="005A658F"/>
    <w:rsid w:val="005B0523"/>
    <w:rsid w:val="005B0EE1"/>
    <w:rsid w:val="005B4527"/>
    <w:rsid w:val="005B5482"/>
    <w:rsid w:val="005B5ACB"/>
    <w:rsid w:val="005B5CB2"/>
    <w:rsid w:val="005B69E9"/>
    <w:rsid w:val="005B6FF7"/>
    <w:rsid w:val="005C07FF"/>
    <w:rsid w:val="005C7118"/>
    <w:rsid w:val="005D0157"/>
    <w:rsid w:val="005D123D"/>
    <w:rsid w:val="005D51F3"/>
    <w:rsid w:val="005E2496"/>
    <w:rsid w:val="005E455C"/>
    <w:rsid w:val="005F1148"/>
    <w:rsid w:val="005F1C69"/>
    <w:rsid w:val="005F21E0"/>
    <w:rsid w:val="005F3C1E"/>
    <w:rsid w:val="005F46C5"/>
    <w:rsid w:val="005F4F5A"/>
    <w:rsid w:val="005F5208"/>
    <w:rsid w:val="005F5676"/>
    <w:rsid w:val="005F5C51"/>
    <w:rsid w:val="005F5EA9"/>
    <w:rsid w:val="005F7600"/>
    <w:rsid w:val="0060045C"/>
    <w:rsid w:val="00600FC8"/>
    <w:rsid w:val="0060237C"/>
    <w:rsid w:val="0060535B"/>
    <w:rsid w:val="00605985"/>
    <w:rsid w:val="00605C84"/>
    <w:rsid w:val="006115DD"/>
    <w:rsid w:val="00611E2C"/>
    <w:rsid w:val="006144BD"/>
    <w:rsid w:val="006149C2"/>
    <w:rsid w:val="00616B51"/>
    <w:rsid w:val="00616FEA"/>
    <w:rsid w:val="00622A1F"/>
    <w:rsid w:val="00623480"/>
    <w:rsid w:val="006264A2"/>
    <w:rsid w:val="00632720"/>
    <w:rsid w:val="00632BCC"/>
    <w:rsid w:val="00634625"/>
    <w:rsid w:val="006346E2"/>
    <w:rsid w:val="006350CC"/>
    <w:rsid w:val="006358C3"/>
    <w:rsid w:val="006405EA"/>
    <w:rsid w:val="00642E11"/>
    <w:rsid w:val="00642E8D"/>
    <w:rsid w:val="00642E99"/>
    <w:rsid w:val="00647E0B"/>
    <w:rsid w:val="006541D4"/>
    <w:rsid w:val="0065513C"/>
    <w:rsid w:val="00655637"/>
    <w:rsid w:val="006558F9"/>
    <w:rsid w:val="00657109"/>
    <w:rsid w:val="00660ABD"/>
    <w:rsid w:val="00661C71"/>
    <w:rsid w:val="0066341F"/>
    <w:rsid w:val="00663B60"/>
    <w:rsid w:val="00665701"/>
    <w:rsid w:val="00665DF2"/>
    <w:rsid w:val="00666502"/>
    <w:rsid w:val="00671C21"/>
    <w:rsid w:val="006720F3"/>
    <w:rsid w:val="006755CE"/>
    <w:rsid w:val="006775C9"/>
    <w:rsid w:val="00680A5C"/>
    <w:rsid w:val="00681831"/>
    <w:rsid w:val="00682377"/>
    <w:rsid w:val="00682825"/>
    <w:rsid w:val="00682D47"/>
    <w:rsid w:val="00690B3D"/>
    <w:rsid w:val="00691EB5"/>
    <w:rsid w:val="006955E9"/>
    <w:rsid w:val="0069624C"/>
    <w:rsid w:val="006962ED"/>
    <w:rsid w:val="00697594"/>
    <w:rsid w:val="00697775"/>
    <w:rsid w:val="006A0A2E"/>
    <w:rsid w:val="006A5B12"/>
    <w:rsid w:val="006B3CF3"/>
    <w:rsid w:val="006B46A3"/>
    <w:rsid w:val="006B66A5"/>
    <w:rsid w:val="006B7F8D"/>
    <w:rsid w:val="006C04D5"/>
    <w:rsid w:val="006C188E"/>
    <w:rsid w:val="006C275C"/>
    <w:rsid w:val="006C2A37"/>
    <w:rsid w:val="006C349D"/>
    <w:rsid w:val="006C4907"/>
    <w:rsid w:val="006C53E1"/>
    <w:rsid w:val="006C6171"/>
    <w:rsid w:val="006C6E37"/>
    <w:rsid w:val="006C7826"/>
    <w:rsid w:val="006D04B6"/>
    <w:rsid w:val="006D35B2"/>
    <w:rsid w:val="006D4A7A"/>
    <w:rsid w:val="006D5F91"/>
    <w:rsid w:val="006E0185"/>
    <w:rsid w:val="006E23D8"/>
    <w:rsid w:val="006E43AC"/>
    <w:rsid w:val="006E5AAE"/>
    <w:rsid w:val="006E5B50"/>
    <w:rsid w:val="006E6B7E"/>
    <w:rsid w:val="006E6CDD"/>
    <w:rsid w:val="006F268D"/>
    <w:rsid w:val="006F4DCF"/>
    <w:rsid w:val="006F7B9B"/>
    <w:rsid w:val="007002FD"/>
    <w:rsid w:val="00700A34"/>
    <w:rsid w:val="00702BB1"/>
    <w:rsid w:val="0070357B"/>
    <w:rsid w:val="0070518C"/>
    <w:rsid w:val="00705541"/>
    <w:rsid w:val="00707D31"/>
    <w:rsid w:val="00711389"/>
    <w:rsid w:val="00713423"/>
    <w:rsid w:val="00715E79"/>
    <w:rsid w:val="00716A7B"/>
    <w:rsid w:val="007206BA"/>
    <w:rsid w:val="00721121"/>
    <w:rsid w:val="0072172F"/>
    <w:rsid w:val="00721D25"/>
    <w:rsid w:val="00721EB6"/>
    <w:rsid w:val="00721FE1"/>
    <w:rsid w:val="0072238A"/>
    <w:rsid w:val="00724873"/>
    <w:rsid w:val="00724B5D"/>
    <w:rsid w:val="00725BB7"/>
    <w:rsid w:val="00726246"/>
    <w:rsid w:val="007327A7"/>
    <w:rsid w:val="00732A9F"/>
    <w:rsid w:val="007331EC"/>
    <w:rsid w:val="0073754D"/>
    <w:rsid w:val="0074314A"/>
    <w:rsid w:val="00744443"/>
    <w:rsid w:val="007461D0"/>
    <w:rsid w:val="0075274C"/>
    <w:rsid w:val="00754255"/>
    <w:rsid w:val="00756531"/>
    <w:rsid w:val="0075792D"/>
    <w:rsid w:val="00760A43"/>
    <w:rsid w:val="0076284A"/>
    <w:rsid w:val="007650EF"/>
    <w:rsid w:val="00765B15"/>
    <w:rsid w:val="007670C5"/>
    <w:rsid w:val="007672FA"/>
    <w:rsid w:val="007729AC"/>
    <w:rsid w:val="00772D11"/>
    <w:rsid w:val="00773881"/>
    <w:rsid w:val="0077759C"/>
    <w:rsid w:val="007850E6"/>
    <w:rsid w:val="00787330"/>
    <w:rsid w:val="00791381"/>
    <w:rsid w:val="007950B6"/>
    <w:rsid w:val="00796387"/>
    <w:rsid w:val="00797493"/>
    <w:rsid w:val="007A14C2"/>
    <w:rsid w:val="007A228F"/>
    <w:rsid w:val="007A2E12"/>
    <w:rsid w:val="007A32B5"/>
    <w:rsid w:val="007A4AB3"/>
    <w:rsid w:val="007B59F9"/>
    <w:rsid w:val="007C1D23"/>
    <w:rsid w:val="007C3109"/>
    <w:rsid w:val="007C42DD"/>
    <w:rsid w:val="007C4810"/>
    <w:rsid w:val="007C48D2"/>
    <w:rsid w:val="007C53AF"/>
    <w:rsid w:val="007C59CF"/>
    <w:rsid w:val="007C5AB5"/>
    <w:rsid w:val="007D0BF0"/>
    <w:rsid w:val="007D46A4"/>
    <w:rsid w:val="007D6A79"/>
    <w:rsid w:val="007E17E8"/>
    <w:rsid w:val="007E3350"/>
    <w:rsid w:val="007E3740"/>
    <w:rsid w:val="007E4EA7"/>
    <w:rsid w:val="007E5B32"/>
    <w:rsid w:val="007F17D3"/>
    <w:rsid w:val="007F19B7"/>
    <w:rsid w:val="007F70A6"/>
    <w:rsid w:val="007F745D"/>
    <w:rsid w:val="007F785C"/>
    <w:rsid w:val="007F78AE"/>
    <w:rsid w:val="0080140D"/>
    <w:rsid w:val="00802F1D"/>
    <w:rsid w:val="0080331D"/>
    <w:rsid w:val="00806C7E"/>
    <w:rsid w:val="00807D02"/>
    <w:rsid w:val="0081014B"/>
    <w:rsid w:val="00811796"/>
    <w:rsid w:val="00813A12"/>
    <w:rsid w:val="00813B15"/>
    <w:rsid w:val="00813D4E"/>
    <w:rsid w:val="00815AA8"/>
    <w:rsid w:val="00817C14"/>
    <w:rsid w:val="00821676"/>
    <w:rsid w:val="00826506"/>
    <w:rsid w:val="00827B21"/>
    <w:rsid w:val="00832D3D"/>
    <w:rsid w:val="008337D4"/>
    <w:rsid w:val="00835360"/>
    <w:rsid w:val="008371AF"/>
    <w:rsid w:val="008414B1"/>
    <w:rsid w:val="0084189B"/>
    <w:rsid w:val="00842EE4"/>
    <w:rsid w:val="008434CD"/>
    <w:rsid w:val="00843918"/>
    <w:rsid w:val="00844245"/>
    <w:rsid w:val="0084547F"/>
    <w:rsid w:val="0084551D"/>
    <w:rsid w:val="00845684"/>
    <w:rsid w:val="00847ECA"/>
    <w:rsid w:val="008504DD"/>
    <w:rsid w:val="00851402"/>
    <w:rsid w:val="008608AC"/>
    <w:rsid w:val="00861A02"/>
    <w:rsid w:val="008626EA"/>
    <w:rsid w:val="00864B25"/>
    <w:rsid w:val="00866D5D"/>
    <w:rsid w:val="008674AC"/>
    <w:rsid w:val="00867B84"/>
    <w:rsid w:val="00871626"/>
    <w:rsid w:val="00872A92"/>
    <w:rsid w:val="00874885"/>
    <w:rsid w:val="008757DF"/>
    <w:rsid w:val="00877BEC"/>
    <w:rsid w:val="0088115F"/>
    <w:rsid w:val="00881393"/>
    <w:rsid w:val="008835E2"/>
    <w:rsid w:val="00883DF7"/>
    <w:rsid w:val="00886819"/>
    <w:rsid w:val="00890506"/>
    <w:rsid w:val="00892235"/>
    <w:rsid w:val="008942F3"/>
    <w:rsid w:val="00894A84"/>
    <w:rsid w:val="00896227"/>
    <w:rsid w:val="008971C2"/>
    <w:rsid w:val="008A3854"/>
    <w:rsid w:val="008A3E2F"/>
    <w:rsid w:val="008B1B08"/>
    <w:rsid w:val="008B288D"/>
    <w:rsid w:val="008B3575"/>
    <w:rsid w:val="008B6836"/>
    <w:rsid w:val="008B6F79"/>
    <w:rsid w:val="008B7072"/>
    <w:rsid w:val="008C2172"/>
    <w:rsid w:val="008C4E6C"/>
    <w:rsid w:val="008C5C32"/>
    <w:rsid w:val="008C7C66"/>
    <w:rsid w:val="008D11FC"/>
    <w:rsid w:val="008D2EE8"/>
    <w:rsid w:val="008D61EA"/>
    <w:rsid w:val="008E03E3"/>
    <w:rsid w:val="008E4F99"/>
    <w:rsid w:val="008E6FDF"/>
    <w:rsid w:val="008E7EB4"/>
    <w:rsid w:val="008F19D5"/>
    <w:rsid w:val="008F4398"/>
    <w:rsid w:val="008F490D"/>
    <w:rsid w:val="008F625C"/>
    <w:rsid w:val="008F6C88"/>
    <w:rsid w:val="008F79B6"/>
    <w:rsid w:val="008F7E7D"/>
    <w:rsid w:val="009006CD"/>
    <w:rsid w:val="009008C0"/>
    <w:rsid w:val="00900DAC"/>
    <w:rsid w:val="00905E80"/>
    <w:rsid w:val="0090668D"/>
    <w:rsid w:val="009073A8"/>
    <w:rsid w:val="00907E3B"/>
    <w:rsid w:val="00910D99"/>
    <w:rsid w:val="0091263B"/>
    <w:rsid w:val="00922778"/>
    <w:rsid w:val="00923CFC"/>
    <w:rsid w:val="0092419B"/>
    <w:rsid w:val="00927D88"/>
    <w:rsid w:val="0093357F"/>
    <w:rsid w:val="00934247"/>
    <w:rsid w:val="00934901"/>
    <w:rsid w:val="0094248F"/>
    <w:rsid w:val="00944F7B"/>
    <w:rsid w:val="009457AB"/>
    <w:rsid w:val="009460AD"/>
    <w:rsid w:val="0094726C"/>
    <w:rsid w:val="00947A34"/>
    <w:rsid w:val="00947A81"/>
    <w:rsid w:val="00953E5E"/>
    <w:rsid w:val="009554CA"/>
    <w:rsid w:val="00956E05"/>
    <w:rsid w:val="00957897"/>
    <w:rsid w:val="00964457"/>
    <w:rsid w:val="00966402"/>
    <w:rsid w:val="0097106D"/>
    <w:rsid w:val="00973D19"/>
    <w:rsid w:val="00974A46"/>
    <w:rsid w:val="00975FD9"/>
    <w:rsid w:val="0097690A"/>
    <w:rsid w:val="00980E55"/>
    <w:rsid w:val="009817C0"/>
    <w:rsid w:val="00982A75"/>
    <w:rsid w:val="00984F0B"/>
    <w:rsid w:val="00985020"/>
    <w:rsid w:val="00985495"/>
    <w:rsid w:val="00985E3D"/>
    <w:rsid w:val="00991695"/>
    <w:rsid w:val="009937F9"/>
    <w:rsid w:val="00994580"/>
    <w:rsid w:val="009975DB"/>
    <w:rsid w:val="00997FB1"/>
    <w:rsid w:val="009A2B63"/>
    <w:rsid w:val="009A322F"/>
    <w:rsid w:val="009A50A0"/>
    <w:rsid w:val="009B201E"/>
    <w:rsid w:val="009B2584"/>
    <w:rsid w:val="009B2AA9"/>
    <w:rsid w:val="009B4614"/>
    <w:rsid w:val="009B5C98"/>
    <w:rsid w:val="009C1662"/>
    <w:rsid w:val="009C25C1"/>
    <w:rsid w:val="009C39AB"/>
    <w:rsid w:val="009C3DAF"/>
    <w:rsid w:val="009C3E26"/>
    <w:rsid w:val="009C4657"/>
    <w:rsid w:val="009C4C49"/>
    <w:rsid w:val="009C53B9"/>
    <w:rsid w:val="009C6DAB"/>
    <w:rsid w:val="009D0A83"/>
    <w:rsid w:val="009D2C63"/>
    <w:rsid w:val="009D530E"/>
    <w:rsid w:val="009E099C"/>
    <w:rsid w:val="009E2140"/>
    <w:rsid w:val="009E39FD"/>
    <w:rsid w:val="009E42AB"/>
    <w:rsid w:val="009E635A"/>
    <w:rsid w:val="009E6CFF"/>
    <w:rsid w:val="009E6DAD"/>
    <w:rsid w:val="009F22C5"/>
    <w:rsid w:val="009F266E"/>
    <w:rsid w:val="009F294E"/>
    <w:rsid w:val="009F3DD9"/>
    <w:rsid w:val="009F4168"/>
    <w:rsid w:val="009F6578"/>
    <w:rsid w:val="009F6AA6"/>
    <w:rsid w:val="009F7626"/>
    <w:rsid w:val="00A00733"/>
    <w:rsid w:val="00A0162C"/>
    <w:rsid w:val="00A0167D"/>
    <w:rsid w:val="00A01741"/>
    <w:rsid w:val="00A037BA"/>
    <w:rsid w:val="00A07B77"/>
    <w:rsid w:val="00A14AE3"/>
    <w:rsid w:val="00A16DDB"/>
    <w:rsid w:val="00A21CC0"/>
    <w:rsid w:val="00A236A8"/>
    <w:rsid w:val="00A27509"/>
    <w:rsid w:val="00A3077A"/>
    <w:rsid w:val="00A30B50"/>
    <w:rsid w:val="00A31245"/>
    <w:rsid w:val="00A31B84"/>
    <w:rsid w:val="00A33E47"/>
    <w:rsid w:val="00A342EC"/>
    <w:rsid w:val="00A40905"/>
    <w:rsid w:val="00A4200D"/>
    <w:rsid w:val="00A4560D"/>
    <w:rsid w:val="00A4584A"/>
    <w:rsid w:val="00A46BEC"/>
    <w:rsid w:val="00A5051F"/>
    <w:rsid w:val="00A510E5"/>
    <w:rsid w:val="00A5417A"/>
    <w:rsid w:val="00A5643F"/>
    <w:rsid w:val="00A6294D"/>
    <w:rsid w:val="00A638BB"/>
    <w:rsid w:val="00A70F9F"/>
    <w:rsid w:val="00A735F4"/>
    <w:rsid w:val="00A7367B"/>
    <w:rsid w:val="00A74372"/>
    <w:rsid w:val="00A76976"/>
    <w:rsid w:val="00A76D2D"/>
    <w:rsid w:val="00A77F3A"/>
    <w:rsid w:val="00A8061B"/>
    <w:rsid w:val="00A80C6E"/>
    <w:rsid w:val="00A823D5"/>
    <w:rsid w:val="00A8487D"/>
    <w:rsid w:val="00A873AD"/>
    <w:rsid w:val="00A957C2"/>
    <w:rsid w:val="00A961B0"/>
    <w:rsid w:val="00A9680E"/>
    <w:rsid w:val="00A96906"/>
    <w:rsid w:val="00AA3E39"/>
    <w:rsid w:val="00AA446F"/>
    <w:rsid w:val="00AA5729"/>
    <w:rsid w:val="00AA6E96"/>
    <w:rsid w:val="00AB0EB3"/>
    <w:rsid w:val="00AB2A3C"/>
    <w:rsid w:val="00AB2D84"/>
    <w:rsid w:val="00AB6E0A"/>
    <w:rsid w:val="00AB7FA1"/>
    <w:rsid w:val="00AC16BA"/>
    <w:rsid w:val="00AC1915"/>
    <w:rsid w:val="00AC24A4"/>
    <w:rsid w:val="00AC46D9"/>
    <w:rsid w:val="00AD05F1"/>
    <w:rsid w:val="00AD2C55"/>
    <w:rsid w:val="00AD2C90"/>
    <w:rsid w:val="00AD2F58"/>
    <w:rsid w:val="00AD5C32"/>
    <w:rsid w:val="00AD7C79"/>
    <w:rsid w:val="00AE08F2"/>
    <w:rsid w:val="00AE2AB0"/>
    <w:rsid w:val="00AE74EF"/>
    <w:rsid w:val="00AE7EB2"/>
    <w:rsid w:val="00AF4509"/>
    <w:rsid w:val="00AF49B4"/>
    <w:rsid w:val="00AF5746"/>
    <w:rsid w:val="00B00706"/>
    <w:rsid w:val="00B01FF3"/>
    <w:rsid w:val="00B07845"/>
    <w:rsid w:val="00B07EC1"/>
    <w:rsid w:val="00B1105B"/>
    <w:rsid w:val="00B11F0D"/>
    <w:rsid w:val="00B12C7C"/>
    <w:rsid w:val="00B12CD8"/>
    <w:rsid w:val="00B16394"/>
    <w:rsid w:val="00B16911"/>
    <w:rsid w:val="00B21127"/>
    <w:rsid w:val="00B234D1"/>
    <w:rsid w:val="00B237A6"/>
    <w:rsid w:val="00B23E11"/>
    <w:rsid w:val="00B26E2D"/>
    <w:rsid w:val="00B30A13"/>
    <w:rsid w:val="00B31229"/>
    <w:rsid w:val="00B323FE"/>
    <w:rsid w:val="00B33FF8"/>
    <w:rsid w:val="00B3528C"/>
    <w:rsid w:val="00B41AA7"/>
    <w:rsid w:val="00B42218"/>
    <w:rsid w:val="00B42306"/>
    <w:rsid w:val="00B433D7"/>
    <w:rsid w:val="00B43A2D"/>
    <w:rsid w:val="00B478DF"/>
    <w:rsid w:val="00B55336"/>
    <w:rsid w:val="00B55FEF"/>
    <w:rsid w:val="00B56109"/>
    <w:rsid w:val="00B5660F"/>
    <w:rsid w:val="00B56EA0"/>
    <w:rsid w:val="00B65149"/>
    <w:rsid w:val="00B653C1"/>
    <w:rsid w:val="00B70189"/>
    <w:rsid w:val="00B7080C"/>
    <w:rsid w:val="00B711D7"/>
    <w:rsid w:val="00B73872"/>
    <w:rsid w:val="00B73F6B"/>
    <w:rsid w:val="00B74495"/>
    <w:rsid w:val="00B74550"/>
    <w:rsid w:val="00B74E56"/>
    <w:rsid w:val="00B756A7"/>
    <w:rsid w:val="00B76B96"/>
    <w:rsid w:val="00B82432"/>
    <w:rsid w:val="00B831F8"/>
    <w:rsid w:val="00B83B9B"/>
    <w:rsid w:val="00B8432D"/>
    <w:rsid w:val="00B85EB1"/>
    <w:rsid w:val="00B860EE"/>
    <w:rsid w:val="00B86853"/>
    <w:rsid w:val="00B86DE7"/>
    <w:rsid w:val="00B86F36"/>
    <w:rsid w:val="00B87430"/>
    <w:rsid w:val="00B90553"/>
    <w:rsid w:val="00B934EA"/>
    <w:rsid w:val="00B93AE2"/>
    <w:rsid w:val="00B94BE2"/>
    <w:rsid w:val="00B96079"/>
    <w:rsid w:val="00B973AF"/>
    <w:rsid w:val="00BA01CE"/>
    <w:rsid w:val="00BA388D"/>
    <w:rsid w:val="00BA75D7"/>
    <w:rsid w:val="00BB02EC"/>
    <w:rsid w:val="00BB057E"/>
    <w:rsid w:val="00BB0991"/>
    <w:rsid w:val="00BB0D4A"/>
    <w:rsid w:val="00BB2247"/>
    <w:rsid w:val="00BB62BC"/>
    <w:rsid w:val="00BC10B2"/>
    <w:rsid w:val="00BD3AEF"/>
    <w:rsid w:val="00BD4246"/>
    <w:rsid w:val="00BD5678"/>
    <w:rsid w:val="00BD5DCB"/>
    <w:rsid w:val="00BE2ECB"/>
    <w:rsid w:val="00BE3635"/>
    <w:rsid w:val="00BE3F89"/>
    <w:rsid w:val="00BE4014"/>
    <w:rsid w:val="00BE7B23"/>
    <w:rsid w:val="00BF026D"/>
    <w:rsid w:val="00BF0B98"/>
    <w:rsid w:val="00BF57B8"/>
    <w:rsid w:val="00BF5DCD"/>
    <w:rsid w:val="00BF5F94"/>
    <w:rsid w:val="00BF77E2"/>
    <w:rsid w:val="00C00262"/>
    <w:rsid w:val="00C05080"/>
    <w:rsid w:val="00C0785B"/>
    <w:rsid w:val="00C141E2"/>
    <w:rsid w:val="00C16263"/>
    <w:rsid w:val="00C163D0"/>
    <w:rsid w:val="00C23491"/>
    <w:rsid w:val="00C248D0"/>
    <w:rsid w:val="00C265D6"/>
    <w:rsid w:val="00C3408D"/>
    <w:rsid w:val="00C34DD1"/>
    <w:rsid w:val="00C41C87"/>
    <w:rsid w:val="00C41FB2"/>
    <w:rsid w:val="00C42521"/>
    <w:rsid w:val="00C425B8"/>
    <w:rsid w:val="00C44A9E"/>
    <w:rsid w:val="00C50C52"/>
    <w:rsid w:val="00C51398"/>
    <w:rsid w:val="00C56394"/>
    <w:rsid w:val="00C61146"/>
    <w:rsid w:val="00C63429"/>
    <w:rsid w:val="00C653A2"/>
    <w:rsid w:val="00C66BA6"/>
    <w:rsid w:val="00C70301"/>
    <w:rsid w:val="00C726B4"/>
    <w:rsid w:val="00C74253"/>
    <w:rsid w:val="00C7603A"/>
    <w:rsid w:val="00C7788B"/>
    <w:rsid w:val="00C80E1A"/>
    <w:rsid w:val="00C854BD"/>
    <w:rsid w:val="00C8596D"/>
    <w:rsid w:val="00C90D09"/>
    <w:rsid w:val="00C91012"/>
    <w:rsid w:val="00C91A39"/>
    <w:rsid w:val="00C9208B"/>
    <w:rsid w:val="00C932DF"/>
    <w:rsid w:val="00C940E6"/>
    <w:rsid w:val="00C9572A"/>
    <w:rsid w:val="00C96218"/>
    <w:rsid w:val="00C9624B"/>
    <w:rsid w:val="00CA048A"/>
    <w:rsid w:val="00CA78D4"/>
    <w:rsid w:val="00CB201A"/>
    <w:rsid w:val="00CB76E6"/>
    <w:rsid w:val="00CC18CC"/>
    <w:rsid w:val="00CC51CB"/>
    <w:rsid w:val="00CC5B06"/>
    <w:rsid w:val="00CC6714"/>
    <w:rsid w:val="00CD0F53"/>
    <w:rsid w:val="00CD5618"/>
    <w:rsid w:val="00CD7C8B"/>
    <w:rsid w:val="00CE0978"/>
    <w:rsid w:val="00CE1120"/>
    <w:rsid w:val="00CE3837"/>
    <w:rsid w:val="00CE3BEB"/>
    <w:rsid w:val="00CE41CA"/>
    <w:rsid w:val="00CE45D0"/>
    <w:rsid w:val="00CE66B9"/>
    <w:rsid w:val="00CF0C4C"/>
    <w:rsid w:val="00CF1FE3"/>
    <w:rsid w:val="00CF2217"/>
    <w:rsid w:val="00CF3011"/>
    <w:rsid w:val="00CF5550"/>
    <w:rsid w:val="00CF5A14"/>
    <w:rsid w:val="00CF70A9"/>
    <w:rsid w:val="00D0119F"/>
    <w:rsid w:val="00D03AF2"/>
    <w:rsid w:val="00D03C9E"/>
    <w:rsid w:val="00D03DFA"/>
    <w:rsid w:val="00D05FC6"/>
    <w:rsid w:val="00D064AE"/>
    <w:rsid w:val="00D118B0"/>
    <w:rsid w:val="00D13A64"/>
    <w:rsid w:val="00D1631A"/>
    <w:rsid w:val="00D17B0C"/>
    <w:rsid w:val="00D22E69"/>
    <w:rsid w:val="00D237BD"/>
    <w:rsid w:val="00D26FB6"/>
    <w:rsid w:val="00D338AC"/>
    <w:rsid w:val="00D3770D"/>
    <w:rsid w:val="00D37CE5"/>
    <w:rsid w:val="00D40DB9"/>
    <w:rsid w:val="00D415D6"/>
    <w:rsid w:val="00D427D1"/>
    <w:rsid w:val="00D42F61"/>
    <w:rsid w:val="00D4511D"/>
    <w:rsid w:val="00D45551"/>
    <w:rsid w:val="00D52097"/>
    <w:rsid w:val="00D56FC8"/>
    <w:rsid w:val="00D5769F"/>
    <w:rsid w:val="00D60ECF"/>
    <w:rsid w:val="00D6197C"/>
    <w:rsid w:val="00D6238E"/>
    <w:rsid w:val="00D63DA5"/>
    <w:rsid w:val="00D64161"/>
    <w:rsid w:val="00D65E8E"/>
    <w:rsid w:val="00D66914"/>
    <w:rsid w:val="00D66C10"/>
    <w:rsid w:val="00D67A94"/>
    <w:rsid w:val="00D73B90"/>
    <w:rsid w:val="00D74321"/>
    <w:rsid w:val="00D81834"/>
    <w:rsid w:val="00D855E4"/>
    <w:rsid w:val="00D91952"/>
    <w:rsid w:val="00D94633"/>
    <w:rsid w:val="00DA44B5"/>
    <w:rsid w:val="00DA458A"/>
    <w:rsid w:val="00DA46C2"/>
    <w:rsid w:val="00DA737B"/>
    <w:rsid w:val="00DB04F7"/>
    <w:rsid w:val="00DB19D3"/>
    <w:rsid w:val="00DB40B0"/>
    <w:rsid w:val="00DB61F8"/>
    <w:rsid w:val="00DB7C79"/>
    <w:rsid w:val="00DD07CB"/>
    <w:rsid w:val="00DD15B8"/>
    <w:rsid w:val="00DD267F"/>
    <w:rsid w:val="00DD5DE5"/>
    <w:rsid w:val="00DF0D95"/>
    <w:rsid w:val="00DF1CA8"/>
    <w:rsid w:val="00DF272A"/>
    <w:rsid w:val="00DF6015"/>
    <w:rsid w:val="00DF73B8"/>
    <w:rsid w:val="00E104E4"/>
    <w:rsid w:val="00E12AB6"/>
    <w:rsid w:val="00E12DE1"/>
    <w:rsid w:val="00E13D4D"/>
    <w:rsid w:val="00E17CCC"/>
    <w:rsid w:val="00E17DE4"/>
    <w:rsid w:val="00E21F67"/>
    <w:rsid w:val="00E249BA"/>
    <w:rsid w:val="00E25534"/>
    <w:rsid w:val="00E263A5"/>
    <w:rsid w:val="00E27B1C"/>
    <w:rsid w:val="00E300BE"/>
    <w:rsid w:val="00E306A0"/>
    <w:rsid w:val="00E34876"/>
    <w:rsid w:val="00E368FA"/>
    <w:rsid w:val="00E40A1F"/>
    <w:rsid w:val="00E449E8"/>
    <w:rsid w:val="00E46FFB"/>
    <w:rsid w:val="00E5073E"/>
    <w:rsid w:val="00E51438"/>
    <w:rsid w:val="00E543A9"/>
    <w:rsid w:val="00E5506D"/>
    <w:rsid w:val="00E55A21"/>
    <w:rsid w:val="00E56595"/>
    <w:rsid w:val="00E6274D"/>
    <w:rsid w:val="00E64066"/>
    <w:rsid w:val="00E64439"/>
    <w:rsid w:val="00E65EE5"/>
    <w:rsid w:val="00E66A0E"/>
    <w:rsid w:val="00E67189"/>
    <w:rsid w:val="00E67FDB"/>
    <w:rsid w:val="00E704FE"/>
    <w:rsid w:val="00E730FD"/>
    <w:rsid w:val="00E75140"/>
    <w:rsid w:val="00E77B60"/>
    <w:rsid w:val="00E82EEA"/>
    <w:rsid w:val="00E87E00"/>
    <w:rsid w:val="00E9189B"/>
    <w:rsid w:val="00E918E0"/>
    <w:rsid w:val="00E94283"/>
    <w:rsid w:val="00E946BF"/>
    <w:rsid w:val="00E95855"/>
    <w:rsid w:val="00EA0688"/>
    <w:rsid w:val="00EA215B"/>
    <w:rsid w:val="00EA375E"/>
    <w:rsid w:val="00EA7982"/>
    <w:rsid w:val="00EB37A1"/>
    <w:rsid w:val="00EB40A2"/>
    <w:rsid w:val="00EB534B"/>
    <w:rsid w:val="00EB75D2"/>
    <w:rsid w:val="00EC1FE2"/>
    <w:rsid w:val="00EC2142"/>
    <w:rsid w:val="00EC2641"/>
    <w:rsid w:val="00EC2B6D"/>
    <w:rsid w:val="00ED1C21"/>
    <w:rsid w:val="00ED4577"/>
    <w:rsid w:val="00ED4BB9"/>
    <w:rsid w:val="00ED6354"/>
    <w:rsid w:val="00ED63CD"/>
    <w:rsid w:val="00EE0A27"/>
    <w:rsid w:val="00EE101F"/>
    <w:rsid w:val="00EE109A"/>
    <w:rsid w:val="00EE2007"/>
    <w:rsid w:val="00EE2CD9"/>
    <w:rsid w:val="00EE2FBB"/>
    <w:rsid w:val="00EE2FCA"/>
    <w:rsid w:val="00EE3C22"/>
    <w:rsid w:val="00EE4D2C"/>
    <w:rsid w:val="00EF4069"/>
    <w:rsid w:val="00EF5129"/>
    <w:rsid w:val="00EF68E5"/>
    <w:rsid w:val="00F01DF5"/>
    <w:rsid w:val="00F03914"/>
    <w:rsid w:val="00F1178D"/>
    <w:rsid w:val="00F13323"/>
    <w:rsid w:val="00F21475"/>
    <w:rsid w:val="00F21831"/>
    <w:rsid w:val="00F22691"/>
    <w:rsid w:val="00F26A4B"/>
    <w:rsid w:val="00F27EFC"/>
    <w:rsid w:val="00F32E15"/>
    <w:rsid w:val="00F33DD8"/>
    <w:rsid w:val="00F36761"/>
    <w:rsid w:val="00F36CF9"/>
    <w:rsid w:val="00F37D68"/>
    <w:rsid w:val="00F4180F"/>
    <w:rsid w:val="00F422FE"/>
    <w:rsid w:val="00F42B0E"/>
    <w:rsid w:val="00F43503"/>
    <w:rsid w:val="00F46D5B"/>
    <w:rsid w:val="00F47C63"/>
    <w:rsid w:val="00F50471"/>
    <w:rsid w:val="00F5410A"/>
    <w:rsid w:val="00F57447"/>
    <w:rsid w:val="00F61305"/>
    <w:rsid w:val="00F64920"/>
    <w:rsid w:val="00F65EAB"/>
    <w:rsid w:val="00F66E27"/>
    <w:rsid w:val="00F7111C"/>
    <w:rsid w:val="00F72EFD"/>
    <w:rsid w:val="00F7369E"/>
    <w:rsid w:val="00F73DC3"/>
    <w:rsid w:val="00F74465"/>
    <w:rsid w:val="00F74E11"/>
    <w:rsid w:val="00F7535F"/>
    <w:rsid w:val="00F77798"/>
    <w:rsid w:val="00F803FC"/>
    <w:rsid w:val="00F81D3A"/>
    <w:rsid w:val="00F82040"/>
    <w:rsid w:val="00F834F3"/>
    <w:rsid w:val="00F859BB"/>
    <w:rsid w:val="00F86E8F"/>
    <w:rsid w:val="00F94D4C"/>
    <w:rsid w:val="00F955E3"/>
    <w:rsid w:val="00FA27ED"/>
    <w:rsid w:val="00FA5BDE"/>
    <w:rsid w:val="00FA7C13"/>
    <w:rsid w:val="00FB1221"/>
    <w:rsid w:val="00FB19E0"/>
    <w:rsid w:val="00FB1AAE"/>
    <w:rsid w:val="00FB1DD3"/>
    <w:rsid w:val="00FB1E36"/>
    <w:rsid w:val="00FB46EF"/>
    <w:rsid w:val="00FB55D2"/>
    <w:rsid w:val="00FB5E93"/>
    <w:rsid w:val="00FC162D"/>
    <w:rsid w:val="00FC2898"/>
    <w:rsid w:val="00FC3D2A"/>
    <w:rsid w:val="00FD035F"/>
    <w:rsid w:val="00FD0BE0"/>
    <w:rsid w:val="00FD1A66"/>
    <w:rsid w:val="00FD4FC8"/>
    <w:rsid w:val="00FD512B"/>
    <w:rsid w:val="00FD59B2"/>
    <w:rsid w:val="00FD7E5E"/>
    <w:rsid w:val="00FD7F70"/>
    <w:rsid w:val="00FE5817"/>
    <w:rsid w:val="00FE6850"/>
    <w:rsid w:val="00FE7DEF"/>
    <w:rsid w:val="00FF2787"/>
    <w:rsid w:val="00FF4175"/>
    <w:rsid w:val="00FF7B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FC6"/>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D05FC6"/>
    <w:rPr>
      <w:sz w:val="36"/>
      <w:szCs w:val="36"/>
    </w:rPr>
  </w:style>
  <w:style w:type="character" w:customStyle="1" w:styleId="CorpodetextoChar">
    <w:name w:val="Corpo de texto Char"/>
    <w:basedOn w:val="Fontepargpadro"/>
    <w:link w:val="Corpodetexto"/>
    <w:uiPriority w:val="99"/>
    <w:rsid w:val="00D05FC6"/>
    <w:rPr>
      <w:rFonts w:ascii="Times New Roman" w:eastAsia="Times New Roman" w:hAnsi="Times New Roman" w:cs="Times New Roman"/>
      <w:sz w:val="36"/>
      <w:szCs w:val="36"/>
      <w:lang w:eastAsia="ar-SA"/>
    </w:rPr>
  </w:style>
  <w:style w:type="paragraph" w:styleId="Subttulo">
    <w:name w:val="Subtitle"/>
    <w:basedOn w:val="Normal"/>
    <w:next w:val="Corpodetexto"/>
    <w:link w:val="SubttuloChar"/>
    <w:uiPriority w:val="99"/>
    <w:qFormat/>
    <w:rsid w:val="00D05FC6"/>
    <w:rPr>
      <w:rFonts w:ascii="Futura Lt BT" w:hAnsi="Futura Lt BT" w:cs="Futura Lt BT"/>
      <w:b/>
      <w:bCs/>
      <w:smallCaps/>
      <w:sz w:val="20"/>
      <w:szCs w:val="20"/>
    </w:rPr>
  </w:style>
  <w:style w:type="character" w:customStyle="1" w:styleId="SubttuloChar">
    <w:name w:val="Subtítulo Char"/>
    <w:basedOn w:val="Fontepargpadro"/>
    <w:link w:val="Subttulo"/>
    <w:uiPriority w:val="99"/>
    <w:rsid w:val="00D05FC6"/>
    <w:rPr>
      <w:rFonts w:ascii="Futura Lt BT" w:eastAsia="Times New Roman" w:hAnsi="Futura Lt BT" w:cs="Futura Lt BT"/>
      <w:b/>
      <w:bCs/>
      <w:smallCaps/>
      <w:sz w:val="20"/>
      <w:szCs w:val="20"/>
      <w:lang w:eastAsia="ar-SA"/>
    </w:rPr>
  </w:style>
  <w:style w:type="paragraph" w:customStyle="1" w:styleId="Recuodecorpodetexto21">
    <w:name w:val="Recuo de corpo de texto 21"/>
    <w:basedOn w:val="Normal"/>
    <w:uiPriority w:val="99"/>
    <w:rsid w:val="00D05FC6"/>
    <w:pPr>
      <w:ind w:left="708"/>
      <w:jc w:val="both"/>
    </w:pPr>
    <w:rPr>
      <w:rFonts w:ascii="Futura Lt BT" w:hAnsi="Futura Lt BT" w:cs="Futura Lt BT"/>
      <w:sz w:val="20"/>
      <w:szCs w:val="20"/>
    </w:rPr>
  </w:style>
  <w:style w:type="paragraph" w:customStyle="1" w:styleId="xl27">
    <w:name w:val="xl27"/>
    <w:basedOn w:val="Normal"/>
    <w:uiPriority w:val="99"/>
    <w:rsid w:val="00D05FC6"/>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textolegal">
    <w:name w:val="texto legal"/>
    <w:basedOn w:val="Normal"/>
    <w:uiPriority w:val="99"/>
    <w:rsid w:val="00D05FC6"/>
    <w:pPr>
      <w:suppressAutoHyphens w:val="0"/>
      <w:spacing w:before="120" w:after="120"/>
      <w:jc w:val="both"/>
    </w:pPr>
    <w:rPr>
      <w:rFonts w:ascii="Arial" w:hAnsi="Arial"/>
      <w:szCs w:val="20"/>
      <w:lang w:eastAsia="pt-BR"/>
    </w:rPr>
  </w:style>
  <w:style w:type="paragraph" w:styleId="PargrafodaLista">
    <w:name w:val="List Paragraph"/>
    <w:basedOn w:val="Normal"/>
    <w:uiPriority w:val="34"/>
    <w:qFormat/>
    <w:rsid w:val="00D05FC6"/>
    <w:pPr>
      <w:ind w:left="720"/>
      <w:contextualSpacing/>
    </w:pPr>
  </w:style>
  <w:style w:type="character" w:customStyle="1" w:styleId="apple-converted-space">
    <w:name w:val="apple-converted-space"/>
    <w:basedOn w:val="Fontepargpadro"/>
    <w:rsid w:val="0088115F"/>
  </w:style>
  <w:style w:type="paragraph" w:customStyle="1" w:styleId="Default">
    <w:name w:val="Default"/>
    <w:rsid w:val="00AA5729"/>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7F70A6"/>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7F70A6"/>
  </w:style>
  <w:style w:type="paragraph" w:styleId="Rodap">
    <w:name w:val="footer"/>
    <w:basedOn w:val="Normal"/>
    <w:link w:val="RodapChar"/>
    <w:uiPriority w:val="99"/>
    <w:unhideWhenUsed/>
    <w:rsid w:val="00301C75"/>
    <w:pPr>
      <w:tabs>
        <w:tab w:val="center" w:pos="4252"/>
        <w:tab w:val="right" w:pos="8504"/>
      </w:tabs>
    </w:pPr>
  </w:style>
  <w:style w:type="character" w:customStyle="1" w:styleId="RodapChar">
    <w:name w:val="Rodapé Char"/>
    <w:basedOn w:val="Fontepargpadro"/>
    <w:link w:val="Rodap"/>
    <w:uiPriority w:val="99"/>
    <w:rsid w:val="00301C75"/>
    <w:rPr>
      <w:rFonts w:ascii="Times New Roman" w:eastAsia="Times New Roman" w:hAnsi="Times New Roman" w:cs="Times New Roman"/>
      <w:sz w:val="24"/>
      <w:szCs w:val="24"/>
      <w:lang w:eastAsia="ar-SA"/>
    </w:rPr>
  </w:style>
  <w:style w:type="character" w:styleId="Hyperlink">
    <w:name w:val="Hyperlink"/>
    <w:basedOn w:val="Fontepargpadro"/>
    <w:uiPriority w:val="99"/>
    <w:unhideWhenUsed/>
    <w:rsid w:val="00B74550"/>
    <w:rPr>
      <w:color w:val="0000FF"/>
      <w:u w:val="single"/>
    </w:rPr>
  </w:style>
  <w:style w:type="table" w:styleId="Tabelacomgrade">
    <w:name w:val="Table Grid"/>
    <w:basedOn w:val="Tabelanormal"/>
    <w:uiPriority w:val="59"/>
    <w:rsid w:val="00E565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1B5FB8"/>
    <w:rPr>
      <w:sz w:val="16"/>
      <w:szCs w:val="16"/>
    </w:rPr>
  </w:style>
  <w:style w:type="paragraph" w:styleId="Textodecomentrio">
    <w:name w:val="annotation text"/>
    <w:basedOn w:val="Normal"/>
    <w:link w:val="TextodecomentrioChar"/>
    <w:uiPriority w:val="99"/>
    <w:semiHidden/>
    <w:unhideWhenUsed/>
    <w:rsid w:val="001B5FB8"/>
    <w:rPr>
      <w:sz w:val="20"/>
      <w:szCs w:val="20"/>
    </w:rPr>
  </w:style>
  <w:style w:type="character" w:customStyle="1" w:styleId="TextodecomentrioChar">
    <w:name w:val="Texto de comentário Char"/>
    <w:basedOn w:val="Fontepargpadro"/>
    <w:link w:val="Textodecomentrio"/>
    <w:uiPriority w:val="99"/>
    <w:semiHidden/>
    <w:rsid w:val="001B5FB8"/>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B5FB8"/>
    <w:rPr>
      <w:b/>
      <w:bCs/>
    </w:rPr>
  </w:style>
  <w:style w:type="character" w:customStyle="1" w:styleId="AssuntodocomentrioChar">
    <w:name w:val="Assunto do comentário Char"/>
    <w:basedOn w:val="TextodecomentrioChar"/>
    <w:link w:val="Assuntodocomentrio"/>
    <w:uiPriority w:val="99"/>
    <w:semiHidden/>
    <w:rsid w:val="001B5FB8"/>
    <w:rPr>
      <w:rFonts w:ascii="Times New Roman" w:eastAsia="Times New Roman" w:hAnsi="Times New Roman" w:cs="Times New Roman"/>
      <w:b/>
      <w:bCs/>
      <w:sz w:val="20"/>
      <w:szCs w:val="20"/>
      <w:lang w:eastAsia="ar-SA"/>
    </w:rPr>
  </w:style>
  <w:style w:type="paragraph" w:styleId="Textodebalo">
    <w:name w:val="Balloon Text"/>
    <w:basedOn w:val="Normal"/>
    <w:link w:val="TextodebaloChar"/>
    <w:uiPriority w:val="99"/>
    <w:semiHidden/>
    <w:unhideWhenUsed/>
    <w:rsid w:val="001B5FB8"/>
    <w:rPr>
      <w:rFonts w:ascii="Tahoma" w:hAnsi="Tahoma" w:cs="Tahoma"/>
      <w:sz w:val="16"/>
      <w:szCs w:val="16"/>
    </w:rPr>
  </w:style>
  <w:style w:type="character" w:customStyle="1" w:styleId="TextodebaloChar">
    <w:name w:val="Texto de balão Char"/>
    <w:basedOn w:val="Fontepargpadro"/>
    <w:link w:val="Textodebalo"/>
    <w:uiPriority w:val="99"/>
    <w:semiHidden/>
    <w:rsid w:val="001B5FB8"/>
    <w:rPr>
      <w:rFonts w:ascii="Tahoma" w:eastAsia="Times New Roman" w:hAnsi="Tahoma" w:cs="Tahoma"/>
      <w:sz w:val="16"/>
      <w:szCs w:val="16"/>
      <w:lang w:eastAsia="ar-SA"/>
    </w:rPr>
  </w:style>
  <w:style w:type="table" w:customStyle="1" w:styleId="TableNormal">
    <w:name w:val="Table Normal"/>
    <w:uiPriority w:val="2"/>
    <w:semiHidden/>
    <w:unhideWhenUsed/>
    <w:qFormat/>
    <w:rsid w:val="003D5C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D5CDC"/>
    <w:pPr>
      <w:widowControl w:val="0"/>
      <w:suppressAutoHyphens w:val="0"/>
      <w:autoSpaceDE w:val="0"/>
      <w:autoSpaceDN w:val="0"/>
      <w:ind w:left="107"/>
    </w:pPr>
    <w:rPr>
      <w:sz w:val="22"/>
      <w:szCs w:val="22"/>
      <w:lang w:val="pt-PT"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FF244-4358-43ED-BC6B-D16ECF9F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5138</Words>
  <Characters>27748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SETRE</Company>
  <LinksUpToDate>false</LinksUpToDate>
  <CharactersWithSpaces>32821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juliana.silva</dc:creator>
  <cp:lastModifiedBy>tiago.santos</cp:lastModifiedBy>
  <cp:revision>2</cp:revision>
  <cp:lastPrinted>2019-05-13T17:16:00Z</cp:lastPrinted>
  <dcterms:created xsi:type="dcterms:W3CDTF">2025-03-28T16:49:00Z</dcterms:created>
  <dcterms:modified xsi:type="dcterms:W3CDTF">2025-03-28T16:49:00Z</dcterms:modified>
</cp:coreProperties>
</file>