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154F412" w14:textId="77777777" w:rsidR="00E930C6" w:rsidRPr="00A07AB7" w:rsidRDefault="00E930C6" w:rsidP="00E930C6">
      <w:pPr>
        <w:framePr w:h="0" w:hSpace="141" w:wrap="around" w:vAnchor="text" w:hAnchor="page" w:x="1300" w:y="1"/>
      </w:pPr>
      <w:r w:rsidRPr="00A07AB7">
        <w:object w:dxaOrig="4860" w:dyaOrig="4800" w14:anchorId="1DA7F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60pt" o:ole="">
            <v:imagedata r:id="rId8" o:title=""/>
          </v:shape>
          <o:OLEObject Type="Embed" ProgID="Word.Picture.6" ShapeID="_x0000_i1025" DrawAspect="Content" ObjectID="_1805718750" r:id="rId9"/>
        </w:object>
      </w:r>
    </w:p>
    <w:p w14:paraId="33240E36" w14:textId="77777777" w:rsidR="00E930C6" w:rsidRPr="00A07AB7" w:rsidRDefault="00E930C6" w:rsidP="00E930C6"/>
    <w:p w14:paraId="094205E3" w14:textId="77777777" w:rsidR="00E930C6" w:rsidRPr="00A07AB7" w:rsidRDefault="00E930C6" w:rsidP="00E930C6">
      <w:pPr>
        <w:spacing w:after="80"/>
        <w:rPr>
          <w:rFonts w:ascii="Arial" w:hAnsi="Arial"/>
          <w:sz w:val="24"/>
        </w:rPr>
      </w:pPr>
      <w:r w:rsidRPr="00A07AB7">
        <w:rPr>
          <w:rFonts w:ascii="Arial" w:hAnsi="Arial"/>
          <w:sz w:val="24"/>
        </w:rPr>
        <w:t>GOVERNO DO ESTADO DA BAHIA</w:t>
      </w:r>
    </w:p>
    <w:p w14:paraId="44E89365" w14:textId="77777777" w:rsidR="00E930C6" w:rsidRPr="00A07AB7" w:rsidRDefault="00E930C6" w:rsidP="00E930C6">
      <w:pPr>
        <w:spacing w:after="80"/>
        <w:ind w:right="-852"/>
        <w:rPr>
          <w:rFonts w:ascii="Arial" w:hAnsi="Arial"/>
          <w:b/>
          <w:sz w:val="24"/>
        </w:rPr>
      </w:pPr>
      <w:r w:rsidRPr="00A07AB7">
        <w:rPr>
          <w:rFonts w:ascii="Arial" w:hAnsi="Arial"/>
          <w:b/>
          <w:sz w:val="24"/>
        </w:rPr>
        <w:t>SECRETARIA DO TRABALHO, EMPREGO, RENDA E ESPORTE - SETRE</w:t>
      </w:r>
    </w:p>
    <w:p w14:paraId="296B552F" w14:textId="77777777" w:rsidR="00E930C6" w:rsidRPr="00A07AB7" w:rsidRDefault="00E930C6" w:rsidP="00E930C6">
      <w:pPr>
        <w:ind w:right="-1277"/>
        <w:rPr>
          <w:rFonts w:ascii="Arial" w:hAnsi="Arial"/>
          <w:sz w:val="18"/>
          <w:szCs w:val="18"/>
        </w:rPr>
      </w:pPr>
      <w:r w:rsidRPr="00A07AB7">
        <w:rPr>
          <w:rFonts w:ascii="Arial" w:hAnsi="Arial"/>
          <w:sz w:val="18"/>
          <w:szCs w:val="18"/>
        </w:rPr>
        <w:t xml:space="preserve">CONSELHO DELIBERATIVO DO FUNDO DE PROMOÇÃO DO TRABALHO DECENTE - FUNTRAD              </w:t>
      </w:r>
    </w:p>
    <w:p w14:paraId="15AFB2CF" w14:textId="77777777" w:rsidR="00E930C6" w:rsidRPr="00A07AB7" w:rsidRDefault="00E930C6" w:rsidP="00E930C6">
      <w:pPr>
        <w:spacing w:after="120"/>
        <w:ind w:right="-427"/>
        <w:rPr>
          <w:rFonts w:ascii="Arial" w:hAnsi="Arial"/>
          <w:sz w:val="24"/>
        </w:rPr>
      </w:pPr>
    </w:p>
    <w:p w14:paraId="106B74A9" w14:textId="77777777" w:rsidR="00E930C6" w:rsidRPr="00A07AB7" w:rsidRDefault="00E930C6" w:rsidP="00E930C6">
      <w:pPr>
        <w:ind w:left="2835" w:right="-852"/>
        <w:jc w:val="both"/>
        <w:rPr>
          <w:rFonts w:cs="Arial"/>
          <w:b/>
          <w:sz w:val="22"/>
          <w:szCs w:val="22"/>
        </w:rPr>
      </w:pPr>
      <w:r w:rsidRPr="00A07AB7">
        <w:rPr>
          <w:rFonts w:cs="Arial"/>
          <w:b/>
          <w:sz w:val="22"/>
          <w:szCs w:val="22"/>
        </w:rPr>
        <w:t>ATA DA REUNIÃO EXTRAORDINÁRIA DO CONSELHO DELIBERATIVO DO FUNDO DE PROMOÇÃO DO TRABALHO DECENTE - FUNTRAD, REALIZADA EM 18 DE DEZEMBRO DE 2023.</w:t>
      </w:r>
    </w:p>
    <w:p w14:paraId="0567397C" w14:textId="77777777" w:rsidR="00E930C6" w:rsidRPr="00A07AB7" w:rsidRDefault="00E930C6" w:rsidP="00E930C6">
      <w:pPr>
        <w:jc w:val="both"/>
        <w:rPr>
          <w:rFonts w:cs="Arial"/>
          <w:sz w:val="22"/>
          <w:szCs w:val="22"/>
        </w:rPr>
      </w:pPr>
    </w:p>
    <w:p w14:paraId="64150577" w14:textId="64FFF3D2" w:rsidR="008F6E0A" w:rsidRPr="00A07AB7" w:rsidRDefault="00E930C6" w:rsidP="00BE1322">
      <w:pPr>
        <w:ind w:right="-852"/>
        <w:jc w:val="both"/>
        <w:rPr>
          <w:rFonts w:cs="Arial"/>
          <w:sz w:val="22"/>
          <w:szCs w:val="22"/>
        </w:rPr>
      </w:pPr>
      <w:r w:rsidRPr="00A07AB7">
        <w:rPr>
          <w:rFonts w:cs="Arial"/>
          <w:sz w:val="22"/>
          <w:szCs w:val="22"/>
        </w:rPr>
        <w:t xml:space="preserve">Aos dezoito dias do mês de dezembro de dois mil e vinte e três, às dez horas, foi realizada, na Sala de Reunião do Gabinete do Secretário do Trabalho, Emprego, Renda e Esporte, Reunião Ordinária do Conselho Deliberativo do Fundo de Promoção do Trabalho Decente - FUNTRAD, com as presenças das Senhoras e Senhores Conselheiras e Conselheiros, </w:t>
      </w:r>
      <w:r w:rsidRPr="00A07AB7">
        <w:rPr>
          <w:rFonts w:cs="Arial"/>
          <w:b/>
          <w:sz w:val="22"/>
          <w:szCs w:val="22"/>
        </w:rPr>
        <w:t>Da</w:t>
      </w:r>
      <w:r w:rsidRPr="00A07AB7">
        <w:rPr>
          <w:rFonts w:cs="Arial"/>
          <w:b/>
          <w:bCs/>
          <w:sz w:val="22"/>
          <w:szCs w:val="22"/>
        </w:rPr>
        <w:t xml:space="preserve">vidson Magalhães Santos, </w:t>
      </w:r>
      <w:r w:rsidRPr="00A07AB7">
        <w:rPr>
          <w:rFonts w:cs="Arial"/>
          <w:bCs/>
          <w:sz w:val="22"/>
          <w:szCs w:val="22"/>
        </w:rPr>
        <w:t xml:space="preserve">Presidente, </w:t>
      </w:r>
      <w:proofErr w:type="spellStart"/>
      <w:r w:rsidRPr="00A07AB7">
        <w:rPr>
          <w:rFonts w:cs="Arial"/>
          <w:b/>
          <w:bCs/>
          <w:sz w:val="22"/>
          <w:szCs w:val="22"/>
        </w:rPr>
        <w:t>J</w:t>
      </w:r>
      <w:r w:rsidRPr="00A07AB7">
        <w:rPr>
          <w:rFonts w:cs="Arial"/>
          <w:b/>
          <w:sz w:val="22"/>
          <w:szCs w:val="22"/>
        </w:rPr>
        <w:t>uremar</w:t>
      </w:r>
      <w:proofErr w:type="spellEnd"/>
      <w:r w:rsidRPr="00A07AB7">
        <w:rPr>
          <w:rFonts w:cs="Arial"/>
          <w:b/>
          <w:sz w:val="22"/>
          <w:szCs w:val="22"/>
        </w:rPr>
        <w:t xml:space="preserve"> de Oliveira</w:t>
      </w:r>
      <w:r w:rsidRPr="00A07AB7">
        <w:rPr>
          <w:rFonts w:cs="Arial"/>
          <w:bCs/>
          <w:sz w:val="22"/>
          <w:szCs w:val="22"/>
        </w:rPr>
        <w:t xml:space="preserve">, suplente do Presidente, representante da Secretaria do Trabalho, Emprego, renda e Esporte; </w:t>
      </w:r>
      <w:r w:rsidRPr="00A07AB7">
        <w:rPr>
          <w:rFonts w:cs="Arial"/>
          <w:b/>
          <w:bCs/>
          <w:sz w:val="22"/>
          <w:szCs w:val="22"/>
        </w:rPr>
        <w:t xml:space="preserve">Natã Silva Vieira, </w:t>
      </w:r>
      <w:r w:rsidRPr="00A07AB7">
        <w:rPr>
          <w:rFonts w:cs="Arial"/>
          <w:bCs/>
          <w:sz w:val="22"/>
          <w:szCs w:val="22"/>
        </w:rPr>
        <w:t xml:space="preserve">suplente representante </w:t>
      </w:r>
      <w:r w:rsidRPr="00A07AB7">
        <w:rPr>
          <w:rFonts w:cs="Arial"/>
          <w:sz w:val="22"/>
          <w:szCs w:val="22"/>
        </w:rPr>
        <w:t xml:space="preserve">da Secretaria do Planejamento; </w:t>
      </w:r>
      <w:r w:rsidRPr="00A07AB7">
        <w:rPr>
          <w:rFonts w:cs="Arial"/>
          <w:b/>
          <w:sz w:val="22"/>
          <w:szCs w:val="22"/>
        </w:rPr>
        <w:t>Rosemeire Lopes Fernandes</w:t>
      </w:r>
      <w:r w:rsidRPr="00A07AB7">
        <w:rPr>
          <w:rFonts w:cs="Arial"/>
          <w:sz w:val="22"/>
          <w:szCs w:val="22"/>
        </w:rPr>
        <w:t xml:space="preserve">, titular representante do Tribunal Regional do Trabalho da 5ª Região; </w:t>
      </w:r>
      <w:r w:rsidR="007466A4" w:rsidRPr="00A07AB7">
        <w:rPr>
          <w:rFonts w:cs="Arial"/>
          <w:b/>
          <w:sz w:val="22"/>
          <w:szCs w:val="22"/>
        </w:rPr>
        <w:t>Fátima Maria Andrade Freire,</w:t>
      </w:r>
      <w:r w:rsidR="007466A4" w:rsidRPr="00A07AB7">
        <w:rPr>
          <w:rFonts w:cs="Arial"/>
          <w:sz w:val="22"/>
          <w:szCs w:val="22"/>
        </w:rPr>
        <w:t xml:space="preserve"> titular representante da Superintendência Regional do Trabalho; </w:t>
      </w:r>
      <w:r w:rsidR="007466A4" w:rsidRPr="00A07AB7">
        <w:rPr>
          <w:rFonts w:cs="Arial"/>
          <w:b/>
          <w:sz w:val="22"/>
          <w:szCs w:val="22"/>
        </w:rPr>
        <w:t>Maíra Guimarães Araújo de La Cruz,</w:t>
      </w:r>
      <w:r w:rsidR="007466A4" w:rsidRPr="00A07AB7">
        <w:rPr>
          <w:rFonts w:cs="Arial"/>
          <w:sz w:val="22"/>
          <w:szCs w:val="22"/>
        </w:rPr>
        <w:t xml:space="preserve"> titular representante da Associação dos Magistrados do Trabalho da 5ª Região; </w:t>
      </w:r>
      <w:r w:rsidRPr="00A07AB7">
        <w:rPr>
          <w:rFonts w:cs="Arial"/>
          <w:b/>
          <w:sz w:val="22"/>
          <w:szCs w:val="22"/>
        </w:rPr>
        <w:t>Admar Fontes Júnior,</w:t>
      </w:r>
      <w:r w:rsidRPr="00A07AB7">
        <w:rPr>
          <w:bCs/>
          <w:sz w:val="22"/>
          <w:szCs w:val="22"/>
        </w:rPr>
        <w:t xml:space="preserve"> suplente representante da Secretaria de Justiça e Direitos Humanos; </w:t>
      </w:r>
      <w:r w:rsidRPr="00A07AB7">
        <w:rPr>
          <w:rFonts w:cs="Arial"/>
          <w:b/>
          <w:bCs/>
          <w:sz w:val="22"/>
          <w:szCs w:val="22"/>
        </w:rPr>
        <w:t>Letícia Coelho da Costa Nobre</w:t>
      </w:r>
      <w:r w:rsidRPr="00A07AB7">
        <w:rPr>
          <w:rFonts w:cs="Arial"/>
          <w:sz w:val="22"/>
          <w:szCs w:val="22"/>
        </w:rPr>
        <w:t>, suplente representante da Secretaria da Saúde</w:t>
      </w:r>
      <w:r w:rsidRPr="00A07AB7">
        <w:rPr>
          <w:bCs/>
          <w:sz w:val="22"/>
          <w:szCs w:val="22"/>
        </w:rPr>
        <w:t xml:space="preserve">; </w:t>
      </w:r>
      <w:r w:rsidRPr="00A07AB7">
        <w:rPr>
          <w:rFonts w:cs="Arial"/>
          <w:b/>
          <w:sz w:val="22"/>
          <w:szCs w:val="22"/>
        </w:rPr>
        <w:t>Adriano Tadeu Oliveira Guedes Chagas</w:t>
      </w:r>
      <w:r w:rsidRPr="00A07AB7">
        <w:rPr>
          <w:rFonts w:cs="Arial"/>
          <w:sz w:val="22"/>
          <w:szCs w:val="22"/>
        </w:rPr>
        <w:t>, suplente representante da Secretaria da Fazenda</w:t>
      </w:r>
      <w:r w:rsidRPr="00A07AB7">
        <w:rPr>
          <w:bCs/>
          <w:sz w:val="22"/>
          <w:szCs w:val="22"/>
        </w:rPr>
        <w:t xml:space="preserve">; </w:t>
      </w:r>
      <w:r w:rsidRPr="00A07AB7">
        <w:rPr>
          <w:b/>
          <w:bCs/>
          <w:sz w:val="22"/>
          <w:szCs w:val="22"/>
        </w:rPr>
        <w:t xml:space="preserve">Lívia da Silva Borges, </w:t>
      </w:r>
      <w:r w:rsidRPr="00A07AB7">
        <w:rPr>
          <w:bCs/>
          <w:sz w:val="22"/>
          <w:szCs w:val="22"/>
        </w:rPr>
        <w:t xml:space="preserve">suplente representante da Secretaria de Promoção da Igualdade Racial e dos Povos e Comunidades Tradicionais; </w:t>
      </w:r>
      <w:proofErr w:type="spellStart"/>
      <w:r w:rsidR="007466A4" w:rsidRPr="00A07AB7">
        <w:rPr>
          <w:b/>
          <w:bCs/>
          <w:sz w:val="22"/>
          <w:szCs w:val="22"/>
        </w:rPr>
        <w:t>Edelvino</w:t>
      </w:r>
      <w:proofErr w:type="spellEnd"/>
      <w:r w:rsidR="007466A4" w:rsidRPr="00A07AB7">
        <w:rPr>
          <w:b/>
          <w:bCs/>
          <w:sz w:val="22"/>
          <w:szCs w:val="22"/>
        </w:rPr>
        <w:t xml:space="preserve"> </w:t>
      </w:r>
      <w:r w:rsidR="00376190" w:rsidRPr="00A07AB7">
        <w:rPr>
          <w:b/>
          <w:bCs/>
          <w:sz w:val="22"/>
          <w:szCs w:val="22"/>
        </w:rPr>
        <w:t>da</w:t>
      </w:r>
      <w:r w:rsidR="007466A4" w:rsidRPr="00A07AB7">
        <w:rPr>
          <w:b/>
          <w:bCs/>
          <w:sz w:val="22"/>
          <w:szCs w:val="22"/>
        </w:rPr>
        <w:t xml:space="preserve"> Silva Góes Filho</w:t>
      </w:r>
      <w:r w:rsidRPr="00A07AB7">
        <w:rPr>
          <w:sz w:val="22"/>
          <w:szCs w:val="22"/>
        </w:rPr>
        <w:t xml:space="preserve">, </w:t>
      </w:r>
      <w:r w:rsidR="007466A4" w:rsidRPr="00A07AB7">
        <w:rPr>
          <w:sz w:val="22"/>
          <w:szCs w:val="22"/>
        </w:rPr>
        <w:t>titular</w:t>
      </w:r>
      <w:r w:rsidRPr="00A07AB7">
        <w:rPr>
          <w:sz w:val="22"/>
          <w:szCs w:val="22"/>
        </w:rPr>
        <w:t xml:space="preserve"> representante da Secretaria de Administração;</w:t>
      </w:r>
      <w:r w:rsidR="007466A4" w:rsidRPr="00A07AB7">
        <w:rPr>
          <w:sz w:val="22"/>
          <w:szCs w:val="22"/>
        </w:rPr>
        <w:t xml:space="preserve"> </w:t>
      </w:r>
      <w:r w:rsidR="007466A4" w:rsidRPr="00A07AB7">
        <w:rPr>
          <w:b/>
          <w:sz w:val="22"/>
          <w:szCs w:val="22"/>
        </w:rPr>
        <w:t>Emerson Silva Gomes</w:t>
      </w:r>
      <w:r w:rsidR="007466A4" w:rsidRPr="00A07AB7">
        <w:rPr>
          <w:sz w:val="22"/>
          <w:szCs w:val="22"/>
        </w:rPr>
        <w:t xml:space="preserve">, suplente representante da Central dos Trabalhadores e Trabalhadoras do Brasil; </w:t>
      </w:r>
      <w:r w:rsidR="007466A4" w:rsidRPr="00A07AB7">
        <w:rPr>
          <w:b/>
          <w:sz w:val="22"/>
          <w:szCs w:val="22"/>
        </w:rPr>
        <w:t>Simon Lobato,</w:t>
      </w:r>
      <w:r w:rsidR="007466A4" w:rsidRPr="00A07AB7">
        <w:rPr>
          <w:sz w:val="22"/>
          <w:szCs w:val="22"/>
        </w:rPr>
        <w:t xml:space="preserve"> suplente representante da Federação das Associações de Microempresas e Empresas de Pequeno Porte;</w:t>
      </w:r>
      <w:r w:rsidRPr="00A07AB7">
        <w:rPr>
          <w:sz w:val="22"/>
          <w:szCs w:val="22"/>
        </w:rPr>
        <w:t xml:space="preserve"> presentes, também, o Sr.</w:t>
      </w:r>
      <w:r w:rsidRPr="00A07AB7">
        <w:rPr>
          <w:rFonts w:cs="Arial"/>
          <w:sz w:val="22"/>
          <w:szCs w:val="22"/>
        </w:rPr>
        <w:t xml:space="preserve"> </w:t>
      </w:r>
      <w:r w:rsidRPr="00A07AB7">
        <w:rPr>
          <w:rFonts w:cs="Arial"/>
          <w:b/>
          <w:sz w:val="22"/>
          <w:szCs w:val="22"/>
        </w:rPr>
        <w:t>José</w:t>
      </w:r>
      <w:r w:rsidRPr="00A07AB7">
        <w:rPr>
          <w:rFonts w:cs="Arial"/>
          <w:sz w:val="22"/>
          <w:szCs w:val="22"/>
        </w:rPr>
        <w:t xml:space="preserve"> </w:t>
      </w:r>
      <w:r w:rsidRPr="00A07AB7">
        <w:rPr>
          <w:rFonts w:cs="Arial"/>
          <w:b/>
          <w:sz w:val="22"/>
          <w:szCs w:val="22"/>
        </w:rPr>
        <w:t>Álvaro Fonseca Gomes</w:t>
      </w:r>
      <w:r w:rsidRPr="00A07AB7">
        <w:rPr>
          <w:rFonts w:cs="Arial"/>
          <w:sz w:val="22"/>
          <w:szCs w:val="22"/>
        </w:rPr>
        <w:t xml:space="preserve">, Secretário Executivo do Conselho Deliberativo; bem como a Sra. </w:t>
      </w:r>
      <w:r w:rsidRPr="00A07AB7">
        <w:rPr>
          <w:rFonts w:cs="Arial"/>
          <w:b/>
          <w:sz w:val="22"/>
          <w:szCs w:val="22"/>
        </w:rPr>
        <w:t>Sílvia Regina de Souza Almeida</w:t>
      </w:r>
      <w:r w:rsidRPr="00A07AB7">
        <w:rPr>
          <w:rFonts w:cs="Arial"/>
          <w:sz w:val="22"/>
          <w:szCs w:val="22"/>
        </w:rPr>
        <w:t xml:space="preserve">, servidora designada pelo Presidente do Conselho, por meio da Portaria nº 025, de 08 de março de 2022, para coordenar e acompanhar as atividades do FUNTRAD. A Reunião Ordinária teve a seguinte pauta para discussão e deliberação colegiada.                 I </w:t>
      </w:r>
      <w:r w:rsidR="006D417A" w:rsidRPr="00A07AB7">
        <w:rPr>
          <w:rFonts w:cs="Arial"/>
          <w:sz w:val="22"/>
          <w:szCs w:val="22"/>
        </w:rPr>
        <w:t>–</w:t>
      </w:r>
      <w:r w:rsidRPr="00A07AB7">
        <w:rPr>
          <w:rFonts w:cs="Arial"/>
          <w:sz w:val="22"/>
          <w:szCs w:val="22"/>
        </w:rPr>
        <w:t xml:space="preserve"> </w:t>
      </w:r>
      <w:r w:rsidR="006D417A" w:rsidRPr="00A07AB7">
        <w:rPr>
          <w:rFonts w:cs="Arial"/>
          <w:sz w:val="22"/>
          <w:szCs w:val="22"/>
        </w:rPr>
        <w:t>Discussão e Deliberação sobre a aprovação da proposta do 6º edital do trabalho decente.</w:t>
      </w:r>
      <w:r w:rsidRPr="00A07AB7">
        <w:rPr>
          <w:rFonts w:cs="Arial"/>
          <w:sz w:val="22"/>
          <w:szCs w:val="22"/>
        </w:rPr>
        <w:t xml:space="preserve"> II - O que ocorrer. O Presidente do Conselho, o Sr. Davidson Magalhães, </w:t>
      </w:r>
      <w:r w:rsidR="000B7F47" w:rsidRPr="00A07AB7">
        <w:rPr>
          <w:rFonts w:cs="Arial"/>
          <w:sz w:val="22"/>
          <w:szCs w:val="22"/>
        </w:rPr>
        <w:t xml:space="preserve">abriu a reunião </w:t>
      </w:r>
      <w:r w:rsidR="008F6E0A" w:rsidRPr="00A07AB7">
        <w:rPr>
          <w:rFonts w:cs="Arial"/>
          <w:sz w:val="22"/>
          <w:szCs w:val="22"/>
        </w:rPr>
        <w:t xml:space="preserve">e concedeu a palavra à Sra. Sílvia Almeida para </w:t>
      </w:r>
      <w:r w:rsidR="001269A8" w:rsidRPr="00A07AB7">
        <w:rPr>
          <w:rFonts w:cs="Arial"/>
          <w:sz w:val="22"/>
          <w:szCs w:val="22"/>
        </w:rPr>
        <w:t>dar início a</w:t>
      </w:r>
      <w:r w:rsidR="008F6E0A" w:rsidRPr="00A07AB7">
        <w:rPr>
          <w:rFonts w:cs="Arial"/>
          <w:sz w:val="22"/>
          <w:szCs w:val="22"/>
        </w:rPr>
        <w:t xml:space="preserve">o ponto 1 da pauta, que incluía a apresentação de quatro propostas, conforme dados a seguir: </w:t>
      </w:r>
    </w:p>
    <w:p w14:paraId="157F81A5" w14:textId="77777777" w:rsidR="001269A8" w:rsidRPr="00A07AB7" w:rsidRDefault="001269A8" w:rsidP="001269A8">
      <w:pPr>
        <w:pStyle w:val="PargrafodaLista"/>
        <w:numPr>
          <w:ilvl w:val="0"/>
          <w:numId w:val="1"/>
        </w:numPr>
        <w:ind w:right="-852"/>
        <w:jc w:val="both"/>
        <w:rPr>
          <w:rFonts w:cs="Arial"/>
          <w:sz w:val="22"/>
          <w:szCs w:val="22"/>
        </w:rPr>
      </w:pPr>
      <w:r w:rsidRPr="00A07AB7">
        <w:rPr>
          <w:rFonts w:cs="Arial"/>
          <w:sz w:val="22"/>
          <w:szCs w:val="22"/>
        </w:rPr>
        <w:t xml:space="preserve">Edital do Trabalho </w:t>
      </w:r>
      <w:r w:rsidR="006E0CAD" w:rsidRPr="00A07AB7">
        <w:rPr>
          <w:rFonts w:cs="Arial"/>
          <w:sz w:val="22"/>
          <w:szCs w:val="22"/>
        </w:rPr>
        <w:t xml:space="preserve">Decente </w:t>
      </w:r>
    </w:p>
    <w:p w14:paraId="579D617E" w14:textId="77777777" w:rsidR="006E0CAD" w:rsidRPr="00A07AB7" w:rsidRDefault="006E0CAD" w:rsidP="001269A8">
      <w:pPr>
        <w:pStyle w:val="PargrafodaLista"/>
        <w:numPr>
          <w:ilvl w:val="0"/>
          <w:numId w:val="1"/>
        </w:numPr>
        <w:ind w:right="-852"/>
        <w:jc w:val="both"/>
        <w:rPr>
          <w:rFonts w:cs="Arial"/>
          <w:sz w:val="22"/>
          <w:szCs w:val="22"/>
        </w:rPr>
      </w:pPr>
      <w:r w:rsidRPr="00A07AB7">
        <w:rPr>
          <w:rFonts w:cs="Arial"/>
          <w:sz w:val="22"/>
          <w:szCs w:val="22"/>
        </w:rPr>
        <w:t>Projeto Nordeste de Amaralina</w:t>
      </w:r>
    </w:p>
    <w:p w14:paraId="4BB214B6" w14:textId="77777777" w:rsidR="006E0CAD" w:rsidRPr="00A07AB7" w:rsidRDefault="006E0CAD" w:rsidP="001269A8">
      <w:pPr>
        <w:pStyle w:val="PargrafodaLista"/>
        <w:numPr>
          <w:ilvl w:val="0"/>
          <w:numId w:val="1"/>
        </w:numPr>
        <w:ind w:right="-852"/>
        <w:jc w:val="both"/>
        <w:rPr>
          <w:rFonts w:cs="Arial"/>
          <w:sz w:val="22"/>
          <w:szCs w:val="22"/>
        </w:rPr>
      </w:pPr>
      <w:r w:rsidRPr="00A07AB7">
        <w:rPr>
          <w:rFonts w:cs="Arial"/>
          <w:sz w:val="22"/>
          <w:szCs w:val="22"/>
        </w:rPr>
        <w:t>Edital Comunidades Tradicionais e Empreendedorismo Negro</w:t>
      </w:r>
    </w:p>
    <w:p w14:paraId="09D16037" w14:textId="77777777" w:rsidR="006E0CAD" w:rsidRPr="00A07AB7" w:rsidRDefault="006E0CAD" w:rsidP="001269A8">
      <w:pPr>
        <w:pStyle w:val="PargrafodaLista"/>
        <w:numPr>
          <w:ilvl w:val="0"/>
          <w:numId w:val="1"/>
        </w:numPr>
        <w:ind w:right="-852"/>
        <w:jc w:val="both"/>
        <w:rPr>
          <w:rFonts w:cs="Arial"/>
          <w:sz w:val="22"/>
          <w:szCs w:val="22"/>
        </w:rPr>
      </w:pPr>
      <w:r w:rsidRPr="00A07AB7">
        <w:rPr>
          <w:rFonts w:cs="Arial"/>
          <w:sz w:val="22"/>
          <w:szCs w:val="22"/>
        </w:rPr>
        <w:t>Projeto DIEESE: estudo do impacto dos Projetos do FUNTRAD</w:t>
      </w:r>
    </w:p>
    <w:p w14:paraId="4064C624" w14:textId="77777777" w:rsidR="006E0CAD" w:rsidRPr="00A07AB7" w:rsidRDefault="006E0CAD" w:rsidP="006E0CAD">
      <w:pPr>
        <w:ind w:right="-852"/>
        <w:jc w:val="both"/>
        <w:rPr>
          <w:rFonts w:cs="Arial"/>
          <w:bCs/>
          <w:sz w:val="22"/>
          <w:szCs w:val="22"/>
        </w:rPr>
      </w:pPr>
      <w:r w:rsidRPr="00A07AB7">
        <w:rPr>
          <w:rFonts w:cs="Arial"/>
          <w:sz w:val="22"/>
          <w:szCs w:val="22"/>
        </w:rPr>
        <w:t xml:space="preserve">Importante ressaltar que as três primeiras propostas contavam com aportes financeiros provenientes </w:t>
      </w:r>
      <w:r w:rsidRPr="00A07AB7">
        <w:rPr>
          <w:rFonts w:cs="Arial"/>
          <w:bCs/>
          <w:sz w:val="22"/>
          <w:szCs w:val="22"/>
        </w:rPr>
        <w:t xml:space="preserve">da ação movida pelo Ministério Público do Trabalho contra a empresa </w:t>
      </w:r>
      <w:proofErr w:type="spellStart"/>
      <w:r w:rsidRPr="00A07AB7">
        <w:rPr>
          <w:rFonts w:cs="Arial"/>
          <w:bCs/>
          <w:sz w:val="22"/>
          <w:szCs w:val="22"/>
        </w:rPr>
        <w:t>Atakarejo</w:t>
      </w:r>
      <w:proofErr w:type="spellEnd"/>
      <w:r w:rsidRPr="00A07AB7">
        <w:rPr>
          <w:rFonts w:cs="Arial"/>
          <w:bCs/>
          <w:sz w:val="22"/>
          <w:szCs w:val="22"/>
        </w:rPr>
        <w:t xml:space="preserve"> em razão do crime cometido por funcionários da empresa contra dois homens negros do Bairro do Nordeste de Amaralina. Em função do tempo,</w:t>
      </w:r>
      <w:r w:rsidRPr="00A07AB7">
        <w:rPr>
          <w:rFonts w:cs="Arial"/>
          <w:b/>
          <w:bCs/>
          <w:sz w:val="22"/>
          <w:szCs w:val="22"/>
        </w:rPr>
        <w:t xml:space="preserve"> </w:t>
      </w:r>
      <w:r w:rsidRPr="00A07AB7">
        <w:rPr>
          <w:rFonts w:cs="Arial"/>
          <w:bCs/>
          <w:sz w:val="22"/>
          <w:szCs w:val="22"/>
        </w:rPr>
        <w:t>foi consensuado entre os Conselheiros que faríamos primeiro todas as apresentações para só ao final abrir para discussão. Segue abaixo a apresentação da primeira proposta (Edital do Trabalho Decente)</w:t>
      </w:r>
      <w:r w:rsidR="00836967" w:rsidRPr="00A07AB7">
        <w:rPr>
          <w:rFonts w:cs="Arial"/>
          <w:bCs/>
          <w:sz w:val="22"/>
          <w:szCs w:val="22"/>
        </w:rPr>
        <w:t xml:space="preserve">: </w:t>
      </w:r>
    </w:p>
    <w:p w14:paraId="75123AB3" w14:textId="77777777" w:rsidR="00836967" w:rsidRPr="00A07AB7" w:rsidRDefault="00836967" w:rsidP="006E0CAD">
      <w:pPr>
        <w:ind w:right="-852"/>
        <w:jc w:val="both"/>
        <w:rPr>
          <w:rFonts w:cs="Arial"/>
          <w:bCs/>
          <w:sz w:val="22"/>
          <w:szCs w:val="22"/>
        </w:rPr>
      </w:pPr>
    </w:p>
    <w:p w14:paraId="5762ED3F" w14:textId="77777777" w:rsidR="00836967" w:rsidRPr="00A07AB7" w:rsidRDefault="00836967" w:rsidP="006E0CAD">
      <w:pPr>
        <w:ind w:right="-852"/>
        <w:jc w:val="both"/>
        <w:rPr>
          <w:rFonts w:cs="Arial"/>
          <w:b/>
          <w:sz w:val="22"/>
          <w:szCs w:val="22"/>
        </w:rPr>
      </w:pPr>
      <w:r w:rsidRPr="00A07AB7">
        <w:rPr>
          <w:rFonts w:cs="Arial"/>
          <w:b/>
          <w:bCs/>
          <w:sz w:val="22"/>
          <w:szCs w:val="22"/>
        </w:rPr>
        <w:t>Edital Enfrentando Vulnerabilidades e Conquistando Dignidade por meio do Trabalho Decente</w:t>
      </w:r>
    </w:p>
    <w:p w14:paraId="09346C6C" w14:textId="77777777" w:rsidR="00836967" w:rsidRPr="00A07AB7" w:rsidRDefault="00836967" w:rsidP="00836967">
      <w:pPr>
        <w:numPr>
          <w:ilvl w:val="0"/>
          <w:numId w:val="2"/>
        </w:numPr>
        <w:ind w:right="-852"/>
        <w:jc w:val="both"/>
        <w:rPr>
          <w:rFonts w:cs="Arial"/>
          <w:sz w:val="22"/>
          <w:szCs w:val="22"/>
        </w:rPr>
      </w:pPr>
      <w:r w:rsidRPr="00A07AB7">
        <w:rPr>
          <w:rFonts w:cs="Arial"/>
          <w:sz w:val="22"/>
          <w:szCs w:val="22"/>
        </w:rPr>
        <w:t>Poderão participar apenas Organizações da Sociedade Civil – OSC;</w:t>
      </w:r>
    </w:p>
    <w:p w14:paraId="3B30193E" w14:textId="77777777" w:rsidR="00836967" w:rsidRPr="00A07AB7" w:rsidRDefault="00836967" w:rsidP="00836967">
      <w:pPr>
        <w:numPr>
          <w:ilvl w:val="0"/>
          <w:numId w:val="2"/>
        </w:numPr>
        <w:ind w:right="-852"/>
        <w:jc w:val="both"/>
        <w:rPr>
          <w:rFonts w:cs="Arial"/>
          <w:sz w:val="22"/>
          <w:szCs w:val="22"/>
        </w:rPr>
      </w:pPr>
      <w:r w:rsidRPr="00A07AB7">
        <w:rPr>
          <w:rFonts w:cs="Arial"/>
          <w:sz w:val="22"/>
          <w:szCs w:val="22"/>
        </w:rPr>
        <w:t xml:space="preserve">   Serão habilitadas </w:t>
      </w:r>
      <w:r w:rsidRPr="00A07AB7">
        <w:rPr>
          <w:rFonts w:cs="Arial"/>
          <w:b/>
          <w:bCs/>
          <w:sz w:val="22"/>
          <w:szCs w:val="22"/>
        </w:rPr>
        <w:t>70 propostas</w:t>
      </w:r>
      <w:r w:rsidRPr="00A07AB7">
        <w:rPr>
          <w:rFonts w:cs="Arial"/>
          <w:sz w:val="22"/>
          <w:szCs w:val="22"/>
        </w:rPr>
        <w:t xml:space="preserve">; destas, será reservada uma cota de no mínimo </w:t>
      </w:r>
      <w:r w:rsidRPr="00A07AB7">
        <w:rPr>
          <w:rFonts w:cs="Arial"/>
          <w:b/>
          <w:bCs/>
          <w:sz w:val="22"/>
          <w:szCs w:val="22"/>
        </w:rPr>
        <w:t xml:space="preserve">25 propostas </w:t>
      </w:r>
      <w:r w:rsidRPr="00A07AB7">
        <w:rPr>
          <w:rFonts w:cs="Arial"/>
          <w:sz w:val="22"/>
          <w:szCs w:val="22"/>
        </w:rPr>
        <w:t xml:space="preserve">cujo objeto seja o enfrentamento ao </w:t>
      </w:r>
      <w:r w:rsidRPr="00A07AB7">
        <w:rPr>
          <w:rFonts w:cs="Arial"/>
          <w:b/>
          <w:bCs/>
          <w:sz w:val="22"/>
          <w:szCs w:val="22"/>
        </w:rPr>
        <w:t xml:space="preserve">RACISMO </w:t>
      </w:r>
      <w:r w:rsidRPr="00A07AB7">
        <w:rPr>
          <w:rFonts w:cs="Arial"/>
          <w:sz w:val="22"/>
          <w:szCs w:val="22"/>
        </w:rPr>
        <w:t>no mundo do trabalho;</w:t>
      </w:r>
    </w:p>
    <w:p w14:paraId="3F45273B" w14:textId="77777777" w:rsidR="00836967" w:rsidRPr="00A07AB7" w:rsidRDefault="00836967" w:rsidP="00836967">
      <w:pPr>
        <w:numPr>
          <w:ilvl w:val="0"/>
          <w:numId w:val="2"/>
        </w:numPr>
        <w:ind w:right="-852"/>
        <w:jc w:val="both"/>
        <w:rPr>
          <w:rFonts w:cs="Arial"/>
          <w:sz w:val="22"/>
          <w:szCs w:val="22"/>
        </w:rPr>
      </w:pPr>
      <w:r w:rsidRPr="00A07AB7">
        <w:rPr>
          <w:rFonts w:cs="Arial"/>
          <w:sz w:val="22"/>
          <w:szCs w:val="22"/>
        </w:rPr>
        <w:t xml:space="preserve">   Distribuição por lotes de abrangência; </w:t>
      </w:r>
    </w:p>
    <w:p w14:paraId="5AFED5C1" w14:textId="77777777" w:rsidR="008F6E0A" w:rsidRPr="00A07AB7" w:rsidRDefault="00836967" w:rsidP="00836967">
      <w:pPr>
        <w:numPr>
          <w:ilvl w:val="0"/>
          <w:numId w:val="2"/>
        </w:numPr>
        <w:ind w:right="-852"/>
        <w:jc w:val="both"/>
        <w:rPr>
          <w:rFonts w:cs="Arial"/>
          <w:sz w:val="22"/>
          <w:szCs w:val="22"/>
        </w:rPr>
      </w:pPr>
      <w:r w:rsidRPr="00A07AB7">
        <w:rPr>
          <w:rFonts w:cs="Arial"/>
          <w:sz w:val="22"/>
          <w:szCs w:val="22"/>
        </w:rPr>
        <w:t>Constituição de Banco de Projetos</w:t>
      </w:r>
    </w:p>
    <w:p w14:paraId="7D5B2659" w14:textId="77777777" w:rsidR="00836967" w:rsidRPr="00A07AB7" w:rsidRDefault="00836967" w:rsidP="00836967">
      <w:pPr>
        <w:ind w:right="-852"/>
        <w:jc w:val="both"/>
        <w:rPr>
          <w:rFonts w:cs="Arial"/>
          <w:sz w:val="22"/>
          <w:szCs w:val="22"/>
        </w:rPr>
      </w:pPr>
      <w:r w:rsidRPr="00A07AB7">
        <w:rPr>
          <w:rFonts w:cs="Arial"/>
          <w:sz w:val="22"/>
          <w:szCs w:val="22"/>
        </w:rPr>
        <w:t>Público Alvo</w:t>
      </w:r>
    </w:p>
    <w:p w14:paraId="2CDB3159" w14:textId="77777777" w:rsidR="00836967" w:rsidRPr="00A07AB7" w:rsidRDefault="00836967" w:rsidP="00836967">
      <w:pPr>
        <w:numPr>
          <w:ilvl w:val="0"/>
          <w:numId w:val="3"/>
        </w:numPr>
        <w:ind w:right="-852"/>
        <w:jc w:val="both"/>
        <w:rPr>
          <w:rFonts w:cs="Arial"/>
          <w:sz w:val="22"/>
          <w:szCs w:val="22"/>
        </w:rPr>
      </w:pPr>
      <w:r w:rsidRPr="00A07AB7">
        <w:rPr>
          <w:rFonts w:cs="Arial"/>
          <w:sz w:val="22"/>
          <w:szCs w:val="22"/>
        </w:rPr>
        <w:t>O Projeto deverá atender, no mínimo, 100 (cem) beneficiários diretos</w:t>
      </w:r>
    </w:p>
    <w:p w14:paraId="7000F779" w14:textId="77777777" w:rsidR="00836967" w:rsidRPr="00A07AB7" w:rsidRDefault="00836967" w:rsidP="00836967">
      <w:pPr>
        <w:numPr>
          <w:ilvl w:val="0"/>
          <w:numId w:val="4"/>
        </w:numPr>
        <w:ind w:right="-852"/>
        <w:jc w:val="both"/>
        <w:rPr>
          <w:rFonts w:cs="Arial"/>
          <w:sz w:val="22"/>
          <w:szCs w:val="22"/>
        </w:rPr>
      </w:pPr>
      <w:r w:rsidRPr="00A07AB7">
        <w:rPr>
          <w:rFonts w:cs="Arial"/>
          <w:sz w:val="22"/>
          <w:szCs w:val="22"/>
          <w:lang w:val="pt-PT"/>
        </w:rPr>
        <w:t xml:space="preserve">O projeto que tiver maior número de beneficiários serão considerados de maior peso e que estejam contemplados: </w:t>
      </w:r>
    </w:p>
    <w:p w14:paraId="7022DC7B" w14:textId="77777777" w:rsidR="00836967" w:rsidRPr="00A07AB7" w:rsidRDefault="00836967" w:rsidP="00836967">
      <w:pPr>
        <w:numPr>
          <w:ilvl w:val="0"/>
          <w:numId w:val="5"/>
        </w:numPr>
        <w:tabs>
          <w:tab w:val="clear" w:pos="720"/>
          <w:tab w:val="num" w:pos="1068"/>
        </w:tabs>
        <w:ind w:left="1068" w:right="-852"/>
        <w:jc w:val="both"/>
        <w:rPr>
          <w:rFonts w:cs="Arial"/>
          <w:sz w:val="22"/>
          <w:szCs w:val="22"/>
        </w:rPr>
      </w:pPr>
      <w:r w:rsidRPr="00A07AB7">
        <w:rPr>
          <w:rFonts w:cs="Arial"/>
          <w:sz w:val="22"/>
          <w:szCs w:val="22"/>
          <w:lang w:val="pt-PT"/>
        </w:rPr>
        <w:t>mulheres chefas de famílias monoparentais;</w:t>
      </w:r>
    </w:p>
    <w:p w14:paraId="047160E2" w14:textId="77777777" w:rsidR="00836967" w:rsidRPr="00A07AB7" w:rsidRDefault="00836967" w:rsidP="00836967">
      <w:pPr>
        <w:numPr>
          <w:ilvl w:val="0"/>
          <w:numId w:val="5"/>
        </w:numPr>
        <w:tabs>
          <w:tab w:val="clear" w:pos="720"/>
          <w:tab w:val="num" w:pos="1068"/>
        </w:tabs>
        <w:ind w:left="1068" w:right="-852"/>
        <w:jc w:val="both"/>
        <w:rPr>
          <w:rFonts w:cs="Arial"/>
          <w:sz w:val="22"/>
          <w:szCs w:val="22"/>
        </w:rPr>
      </w:pPr>
      <w:r w:rsidRPr="00A07AB7">
        <w:rPr>
          <w:rFonts w:cs="Arial"/>
          <w:sz w:val="22"/>
          <w:szCs w:val="22"/>
          <w:lang w:val="pt-PT"/>
        </w:rPr>
        <w:t>pessoas trans;</w:t>
      </w:r>
    </w:p>
    <w:p w14:paraId="0C9E7DDE" w14:textId="77777777" w:rsidR="00836967" w:rsidRPr="00A07AB7" w:rsidRDefault="00836967" w:rsidP="00836967">
      <w:pPr>
        <w:numPr>
          <w:ilvl w:val="0"/>
          <w:numId w:val="5"/>
        </w:numPr>
        <w:tabs>
          <w:tab w:val="clear" w:pos="720"/>
          <w:tab w:val="num" w:pos="1068"/>
        </w:tabs>
        <w:ind w:left="1068" w:right="-852"/>
        <w:jc w:val="both"/>
        <w:rPr>
          <w:rFonts w:cs="Arial"/>
          <w:sz w:val="22"/>
          <w:szCs w:val="22"/>
        </w:rPr>
      </w:pPr>
      <w:r w:rsidRPr="00A07AB7">
        <w:rPr>
          <w:rFonts w:cs="Arial"/>
          <w:sz w:val="22"/>
          <w:szCs w:val="22"/>
          <w:lang w:val="pt-PT"/>
        </w:rPr>
        <w:t>juventude;</w:t>
      </w:r>
    </w:p>
    <w:p w14:paraId="374F773B" w14:textId="77777777" w:rsidR="00836967" w:rsidRPr="00A07AB7" w:rsidRDefault="00836967" w:rsidP="00836967">
      <w:pPr>
        <w:numPr>
          <w:ilvl w:val="0"/>
          <w:numId w:val="5"/>
        </w:numPr>
        <w:tabs>
          <w:tab w:val="clear" w:pos="720"/>
          <w:tab w:val="num" w:pos="1068"/>
        </w:tabs>
        <w:ind w:left="1068" w:right="-852"/>
        <w:jc w:val="both"/>
        <w:rPr>
          <w:rFonts w:cs="Arial"/>
          <w:sz w:val="22"/>
          <w:szCs w:val="22"/>
        </w:rPr>
      </w:pPr>
      <w:r w:rsidRPr="00A07AB7">
        <w:rPr>
          <w:rFonts w:cs="Arial"/>
          <w:sz w:val="22"/>
          <w:szCs w:val="22"/>
          <w:lang w:val="pt-PT"/>
        </w:rPr>
        <w:t>pessoas resgatadas do trabalho análogo ao de escravo;</w:t>
      </w:r>
    </w:p>
    <w:p w14:paraId="7E9DD424" w14:textId="77777777" w:rsidR="00836967" w:rsidRPr="00A07AB7" w:rsidRDefault="00836967" w:rsidP="00836967">
      <w:pPr>
        <w:numPr>
          <w:ilvl w:val="0"/>
          <w:numId w:val="5"/>
        </w:numPr>
        <w:tabs>
          <w:tab w:val="clear" w:pos="720"/>
          <w:tab w:val="num" w:pos="1068"/>
        </w:tabs>
        <w:ind w:left="1068" w:right="-852"/>
        <w:jc w:val="both"/>
        <w:rPr>
          <w:rFonts w:cs="Arial"/>
          <w:sz w:val="22"/>
          <w:szCs w:val="22"/>
        </w:rPr>
      </w:pPr>
      <w:r w:rsidRPr="00A07AB7">
        <w:rPr>
          <w:rFonts w:cs="Arial"/>
          <w:sz w:val="22"/>
          <w:szCs w:val="22"/>
          <w:lang w:val="pt-PT"/>
        </w:rPr>
        <w:t>pessoas com deficiência – PcD;</w:t>
      </w:r>
    </w:p>
    <w:p w14:paraId="07E074C0" w14:textId="77777777" w:rsidR="00836967" w:rsidRPr="00A07AB7" w:rsidRDefault="00836967" w:rsidP="00836967">
      <w:pPr>
        <w:numPr>
          <w:ilvl w:val="0"/>
          <w:numId w:val="5"/>
        </w:numPr>
        <w:tabs>
          <w:tab w:val="clear" w:pos="720"/>
          <w:tab w:val="num" w:pos="1068"/>
        </w:tabs>
        <w:ind w:left="1068" w:right="-852"/>
        <w:jc w:val="both"/>
        <w:rPr>
          <w:rFonts w:cs="Arial"/>
          <w:sz w:val="22"/>
          <w:szCs w:val="22"/>
        </w:rPr>
      </w:pPr>
      <w:r w:rsidRPr="00A07AB7">
        <w:rPr>
          <w:rFonts w:cs="Arial"/>
          <w:sz w:val="22"/>
          <w:szCs w:val="22"/>
          <w:lang w:val="pt-PT"/>
        </w:rPr>
        <w:lastRenderedPageBreak/>
        <w:t>trabalhadoras domésticas</w:t>
      </w:r>
    </w:p>
    <w:p w14:paraId="48EB8D0A" w14:textId="77777777" w:rsidR="00836967" w:rsidRPr="00A07AB7" w:rsidRDefault="00836967" w:rsidP="00836967">
      <w:pPr>
        <w:numPr>
          <w:ilvl w:val="0"/>
          <w:numId w:val="5"/>
        </w:numPr>
        <w:tabs>
          <w:tab w:val="clear" w:pos="720"/>
          <w:tab w:val="num" w:pos="1068"/>
        </w:tabs>
        <w:ind w:left="1068" w:right="-852"/>
        <w:jc w:val="both"/>
        <w:rPr>
          <w:rFonts w:cs="Arial"/>
          <w:sz w:val="22"/>
          <w:szCs w:val="22"/>
        </w:rPr>
      </w:pPr>
      <w:r w:rsidRPr="00A07AB7">
        <w:rPr>
          <w:rFonts w:cs="Arial"/>
          <w:sz w:val="22"/>
          <w:szCs w:val="22"/>
          <w:lang w:val="pt-PT"/>
        </w:rPr>
        <w:t>juventude em cumprimento de medida sócioeducativa</w:t>
      </w:r>
    </w:p>
    <w:p w14:paraId="0F8EA7AE" w14:textId="77777777" w:rsidR="00836967" w:rsidRPr="00A07AB7" w:rsidRDefault="00836967" w:rsidP="00836967">
      <w:pPr>
        <w:numPr>
          <w:ilvl w:val="0"/>
          <w:numId w:val="5"/>
        </w:numPr>
        <w:tabs>
          <w:tab w:val="clear" w:pos="720"/>
          <w:tab w:val="num" w:pos="1068"/>
        </w:tabs>
        <w:ind w:left="1068" w:right="-852"/>
        <w:jc w:val="both"/>
        <w:rPr>
          <w:rFonts w:cs="Arial"/>
          <w:sz w:val="22"/>
          <w:szCs w:val="22"/>
        </w:rPr>
      </w:pPr>
      <w:r w:rsidRPr="00A07AB7">
        <w:rPr>
          <w:rFonts w:cs="Arial"/>
          <w:sz w:val="22"/>
          <w:szCs w:val="22"/>
          <w:lang w:val="pt-PT"/>
        </w:rPr>
        <w:t>catadores de materiais recicláveis</w:t>
      </w:r>
    </w:p>
    <w:p w14:paraId="6EC37907" w14:textId="77777777" w:rsidR="00836967" w:rsidRPr="00A07AB7" w:rsidRDefault="00836967" w:rsidP="00836967">
      <w:pPr>
        <w:numPr>
          <w:ilvl w:val="0"/>
          <w:numId w:val="5"/>
        </w:numPr>
        <w:tabs>
          <w:tab w:val="clear" w:pos="720"/>
          <w:tab w:val="num" w:pos="1068"/>
        </w:tabs>
        <w:ind w:left="1068" w:right="-852"/>
        <w:jc w:val="both"/>
        <w:rPr>
          <w:rFonts w:cs="Arial"/>
          <w:sz w:val="22"/>
          <w:szCs w:val="22"/>
        </w:rPr>
      </w:pPr>
      <w:r w:rsidRPr="00A07AB7">
        <w:rPr>
          <w:rFonts w:cs="Arial"/>
          <w:sz w:val="22"/>
          <w:szCs w:val="22"/>
          <w:lang w:val="pt-PT"/>
        </w:rPr>
        <w:t>Indígenas;</w:t>
      </w:r>
    </w:p>
    <w:p w14:paraId="5C06F1EF" w14:textId="77777777" w:rsidR="00836967" w:rsidRPr="00A07AB7" w:rsidRDefault="00836967" w:rsidP="00836967">
      <w:pPr>
        <w:numPr>
          <w:ilvl w:val="0"/>
          <w:numId w:val="5"/>
        </w:numPr>
        <w:tabs>
          <w:tab w:val="clear" w:pos="720"/>
          <w:tab w:val="num" w:pos="1068"/>
        </w:tabs>
        <w:ind w:left="1068" w:right="-852"/>
        <w:jc w:val="both"/>
        <w:rPr>
          <w:rFonts w:cs="Arial"/>
          <w:sz w:val="22"/>
          <w:szCs w:val="22"/>
        </w:rPr>
      </w:pPr>
      <w:r w:rsidRPr="00A07AB7">
        <w:rPr>
          <w:rFonts w:cs="Arial"/>
          <w:sz w:val="22"/>
          <w:szCs w:val="22"/>
          <w:lang w:val="pt-PT"/>
        </w:rPr>
        <w:t>trabalhadores desalentados, desempregados ou subempregados;</w:t>
      </w:r>
    </w:p>
    <w:p w14:paraId="117C4959" w14:textId="77777777" w:rsidR="00836967" w:rsidRPr="00A07AB7" w:rsidRDefault="00836967" w:rsidP="00836967">
      <w:pPr>
        <w:numPr>
          <w:ilvl w:val="0"/>
          <w:numId w:val="5"/>
        </w:numPr>
        <w:tabs>
          <w:tab w:val="clear" w:pos="720"/>
          <w:tab w:val="num" w:pos="1068"/>
        </w:tabs>
        <w:ind w:left="1068" w:right="-852"/>
        <w:jc w:val="both"/>
        <w:rPr>
          <w:rFonts w:cs="Arial"/>
          <w:sz w:val="22"/>
          <w:szCs w:val="22"/>
        </w:rPr>
      </w:pPr>
      <w:r w:rsidRPr="00A07AB7">
        <w:rPr>
          <w:rFonts w:cs="Arial"/>
          <w:sz w:val="22"/>
          <w:szCs w:val="22"/>
          <w:lang w:val="pt-PT"/>
        </w:rPr>
        <w:t>povos e comunidades tradicionais.</w:t>
      </w:r>
      <w:r w:rsidRPr="00A07AB7">
        <w:rPr>
          <w:rFonts w:cs="Arial"/>
          <w:sz w:val="22"/>
          <w:szCs w:val="22"/>
        </w:rPr>
        <w:t xml:space="preserve"> </w:t>
      </w:r>
    </w:p>
    <w:p w14:paraId="6816A7E8" w14:textId="77777777" w:rsidR="008F6E0A" w:rsidRPr="00A07AB7" w:rsidRDefault="00836967" w:rsidP="00836967">
      <w:pPr>
        <w:ind w:right="-852"/>
        <w:jc w:val="both"/>
        <w:rPr>
          <w:rFonts w:cs="Arial"/>
          <w:sz w:val="16"/>
          <w:szCs w:val="16"/>
        </w:rPr>
      </w:pPr>
      <w:r w:rsidRPr="00A07AB7">
        <w:rPr>
          <w:rFonts w:cs="Arial"/>
          <w:sz w:val="22"/>
          <w:szCs w:val="22"/>
        </w:rPr>
        <w:t>Abrangência do Edital:</w:t>
      </w:r>
    </w:p>
    <w:tbl>
      <w:tblPr>
        <w:tblW w:w="8508" w:type="dxa"/>
        <w:tblCellMar>
          <w:left w:w="0" w:type="dxa"/>
          <w:right w:w="0" w:type="dxa"/>
        </w:tblCellMar>
        <w:tblLook w:val="04A0" w:firstRow="1" w:lastRow="0" w:firstColumn="1" w:lastColumn="0" w:noHBand="0" w:noVBand="1"/>
      </w:tblPr>
      <w:tblGrid>
        <w:gridCol w:w="1137"/>
        <w:gridCol w:w="3402"/>
        <w:gridCol w:w="3969"/>
      </w:tblGrid>
      <w:tr w:rsidR="00A07AB7" w:rsidRPr="00A07AB7" w14:paraId="28A1BC4D" w14:textId="77777777" w:rsidTr="00836967">
        <w:trPr>
          <w:trHeight w:val="332"/>
        </w:trPr>
        <w:tc>
          <w:tcPr>
            <w:tcW w:w="1137"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vAlign w:val="center"/>
            <w:hideMark/>
          </w:tcPr>
          <w:p w14:paraId="4834618C" w14:textId="77777777" w:rsidR="00836967" w:rsidRPr="00A07AB7" w:rsidRDefault="00836967" w:rsidP="00836967">
            <w:pPr>
              <w:ind w:right="-852"/>
              <w:jc w:val="both"/>
              <w:rPr>
                <w:rFonts w:cs="Arial"/>
                <w:sz w:val="16"/>
                <w:szCs w:val="16"/>
              </w:rPr>
            </w:pPr>
            <w:r w:rsidRPr="00A07AB7">
              <w:rPr>
                <w:rFonts w:cs="Arial"/>
                <w:b/>
                <w:bCs/>
                <w:sz w:val="16"/>
                <w:szCs w:val="16"/>
              </w:rPr>
              <w:t xml:space="preserve">LOTE </w:t>
            </w:r>
          </w:p>
        </w:tc>
        <w:tc>
          <w:tcPr>
            <w:tcW w:w="3402"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vAlign w:val="center"/>
            <w:hideMark/>
          </w:tcPr>
          <w:p w14:paraId="1C8F11C7" w14:textId="77777777" w:rsidR="00836967" w:rsidRPr="00A07AB7" w:rsidRDefault="00836967" w:rsidP="00836967">
            <w:pPr>
              <w:ind w:right="-852"/>
              <w:jc w:val="both"/>
              <w:rPr>
                <w:rFonts w:cs="Arial"/>
                <w:sz w:val="16"/>
                <w:szCs w:val="16"/>
              </w:rPr>
            </w:pPr>
            <w:r w:rsidRPr="00A07AB7">
              <w:rPr>
                <w:rFonts w:cs="Arial"/>
                <w:b/>
                <w:bCs/>
                <w:sz w:val="16"/>
                <w:szCs w:val="16"/>
              </w:rPr>
              <w:t xml:space="preserve">TERRITÓRIO </w:t>
            </w:r>
          </w:p>
        </w:tc>
        <w:tc>
          <w:tcPr>
            <w:tcW w:w="3969"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vAlign w:val="center"/>
            <w:hideMark/>
          </w:tcPr>
          <w:p w14:paraId="37A9B192" w14:textId="77777777" w:rsidR="00836967" w:rsidRPr="00A07AB7" w:rsidRDefault="00836967" w:rsidP="00836967">
            <w:pPr>
              <w:ind w:right="-852"/>
              <w:jc w:val="both"/>
              <w:rPr>
                <w:rFonts w:cs="Arial"/>
                <w:sz w:val="16"/>
                <w:szCs w:val="16"/>
              </w:rPr>
            </w:pPr>
            <w:r w:rsidRPr="00A07AB7">
              <w:rPr>
                <w:rFonts w:cs="Arial"/>
                <w:b/>
                <w:bCs/>
                <w:sz w:val="16"/>
                <w:szCs w:val="16"/>
              </w:rPr>
              <w:t xml:space="preserve">Nº MÁXIMO DE PROJETOS POR TERRITÓRIO </w:t>
            </w:r>
          </w:p>
          <w:p w14:paraId="040E0350" w14:textId="77777777" w:rsidR="00836967" w:rsidRPr="00A07AB7" w:rsidRDefault="00836967" w:rsidP="00836967">
            <w:pPr>
              <w:ind w:right="-852"/>
              <w:jc w:val="both"/>
              <w:rPr>
                <w:rFonts w:cs="Arial"/>
                <w:sz w:val="16"/>
                <w:szCs w:val="16"/>
              </w:rPr>
            </w:pPr>
            <w:r w:rsidRPr="00A07AB7">
              <w:rPr>
                <w:rFonts w:cs="Arial"/>
                <w:b/>
                <w:bCs/>
                <w:sz w:val="16"/>
                <w:szCs w:val="16"/>
              </w:rPr>
              <w:t xml:space="preserve">EDITAL 2023  </w:t>
            </w:r>
          </w:p>
        </w:tc>
      </w:tr>
      <w:tr w:rsidR="00A07AB7" w:rsidRPr="00A07AB7" w14:paraId="27B28B04" w14:textId="77777777" w:rsidTr="00836967">
        <w:trPr>
          <w:trHeight w:val="172"/>
        </w:trPr>
        <w:tc>
          <w:tcPr>
            <w:tcW w:w="1137"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5FC19E34" w14:textId="77777777" w:rsidR="00836967" w:rsidRPr="00A07AB7" w:rsidRDefault="00836967" w:rsidP="00836967">
            <w:pPr>
              <w:ind w:right="-852"/>
              <w:jc w:val="both"/>
              <w:rPr>
                <w:rFonts w:cs="Arial"/>
                <w:sz w:val="16"/>
                <w:szCs w:val="16"/>
              </w:rPr>
            </w:pPr>
            <w:r w:rsidRPr="00A07AB7">
              <w:rPr>
                <w:rFonts w:cs="Arial"/>
                <w:sz w:val="16"/>
                <w:szCs w:val="16"/>
              </w:rPr>
              <w:t xml:space="preserve">A </w:t>
            </w:r>
          </w:p>
        </w:tc>
        <w:tc>
          <w:tcPr>
            <w:tcW w:w="3402"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21DF0EA1" w14:textId="77777777" w:rsidR="00836967" w:rsidRPr="00A07AB7" w:rsidRDefault="00836967" w:rsidP="00836967">
            <w:pPr>
              <w:ind w:right="-852"/>
              <w:jc w:val="both"/>
              <w:rPr>
                <w:rFonts w:cs="Arial"/>
                <w:sz w:val="16"/>
                <w:szCs w:val="16"/>
              </w:rPr>
            </w:pPr>
            <w:r w:rsidRPr="00A07AB7">
              <w:rPr>
                <w:rFonts w:cs="Arial"/>
                <w:sz w:val="16"/>
                <w:szCs w:val="16"/>
              </w:rPr>
              <w:t xml:space="preserve">Juazeiro e Sertão do São Francisco </w:t>
            </w:r>
          </w:p>
        </w:tc>
        <w:tc>
          <w:tcPr>
            <w:tcW w:w="3969"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0540F2E2" w14:textId="77777777" w:rsidR="00836967" w:rsidRPr="00A07AB7" w:rsidRDefault="00836967" w:rsidP="00836967">
            <w:pPr>
              <w:ind w:right="-852"/>
              <w:jc w:val="both"/>
              <w:rPr>
                <w:rFonts w:cs="Arial"/>
                <w:sz w:val="16"/>
                <w:szCs w:val="16"/>
              </w:rPr>
            </w:pPr>
            <w:r w:rsidRPr="00A07AB7">
              <w:rPr>
                <w:rFonts w:cs="Arial"/>
                <w:b/>
                <w:bCs/>
                <w:sz w:val="16"/>
                <w:szCs w:val="16"/>
              </w:rPr>
              <w:t xml:space="preserve">5 </w:t>
            </w:r>
          </w:p>
        </w:tc>
      </w:tr>
      <w:tr w:rsidR="00A07AB7" w:rsidRPr="00A07AB7" w14:paraId="4AB10C8A" w14:textId="77777777" w:rsidTr="00836967">
        <w:trPr>
          <w:trHeight w:val="245"/>
        </w:trPr>
        <w:tc>
          <w:tcPr>
            <w:tcW w:w="1137"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078BD3CD" w14:textId="77777777" w:rsidR="00836967" w:rsidRPr="00A07AB7" w:rsidRDefault="00836967" w:rsidP="00836967">
            <w:pPr>
              <w:ind w:right="-852"/>
              <w:jc w:val="both"/>
              <w:rPr>
                <w:rFonts w:cs="Arial"/>
                <w:sz w:val="16"/>
                <w:szCs w:val="16"/>
              </w:rPr>
            </w:pPr>
            <w:r w:rsidRPr="00A07AB7">
              <w:rPr>
                <w:rFonts w:cs="Arial"/>
                <w:sz w:val="16"/>
                <w:szCs w:val="16"/>
              </w:rPr>
              <w:t xml:space="preserve">B </w:t>
            </w:r>
          </w:p>
        </w:tc>
        <w:tc>
          <w:tcPr>
            <w:tcW w:w="3402"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1A490D8E" w14:textId="77777777" w:rsidR="00836967" w:rsidRPr="00A07AB7" w:rsidRDefault="00836967" w:rsidP="00836967">
            <w:pPr>
              <w:ind w:right="-852"/>
              <w:jc w:val="both"/>
              <w:rPr>
                <w:rFonts w:cs="Arial"/>
                <w:sz w:val="16"/>
                <w:szCs w:val="16"/>
              </w:rPr>
            </w:pPr>
            <w:r w:rsidRPr="00A07AB7">
              <w:rPr>
                <w:rFonts w:cs="Arial"/>
                <w:sz w:val="16"/>
                <w:szCs w:val="16"/>
              </w:rPr>
              <w:t xml:space="preserve">Eunápolis e Costa do Descobrimento </w:t>
            </w:r>
          </w:p>
        </w:tc>
        <w:tc>
          <w:tcPr>
            <w:tcW w:w="396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7F99CF42" w14:textId="77777777" w:rsidR="00836967" w:rsidRPr="00A07AB7" w:rsidRDefault="00836967" w:rsidP="00836967">
            <w:pPr>
              <w:ind w:right="-852"/>
              <w:jc w:val="both"/>
              <w:rPr>
                <w:rFonts w:cs="Arial"/>
                <w:sz w:val="16"/>
                <w:szCs w:val="16"/>
              </w:rPr>
            </w:pPr>
            <w:r w:rsidRPr="00A07AB7">
              <w:rPr>
                <w:rFonts w:cs="Arial"/>
                <w:b/>
                <w:bCs/>
                <w:sz w:val="16"/>
                <w:szCs w:val="16"/>
              </w:rPr>
              <w:t xml:space="preserve">5 </w:t>
            </w:r>
          </w:p>
        </w:tc>
      </w:tr>
      <w:tr w:rsidR="00A07AB7" w:rsidRPr="00A07AB7" w14:paraId="7E10970E" w14:textId="77777777" w:rsidTr="00836967">
        <w:trPr>
          <w:trHeight w:val="265"/>
        </w:trPr>
        <w:tc>
          <w:tcPr>
            <w:tcW w:w="1137"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053AE3D3" w14:textId="77777777" w:rsidR="00836967" w:rsidRPr="00A07AB7" w:rsidRDefault="00836967" w:rsidP="00836967">
            <w:pPr>
              <w:ind w:right="-852"/>
              <w:jc w:val="both"/>
              <w:rPr>
                <w:rFonts w:cs="Arial"/>
                <w:sz w:val="16"/>
                <w:szCs w:val="16"/>
              </w:rPr>
            </w:pPr>
            <w:r w:rsidRPr="00A07AB7">
              <w:rPr>
                <w:rFonts w:cs="Arial"/>
                <w:sz w:val="16"/>
                <w:szCs w:val="16"/>
              </w:rPr>
              <w:t xml:space="preserve">C </w:t>
            </w:r>
          </w:p>
        </w:tc>
        <w:tc>
          <w:tcPr>
            <w:tcW w:w="3402"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3F42D963" w14:textId="77777777" w:rsidR="00836967" w:rsidRPr="00A07AB7" w:rsidRDefault="00836967" w:rsidP="00836967">
            <w:pPr>
              <w:ind w:right="-852"/>
              <w:jc w:val="both"/>
              <w:rPr>
                <w:rFonts w:cs="Arial"/>
                <w:sz w:val="16"/>
                <w:szCs w:val="16"/>
              </w:rPr>
            </w:pPr>
            <w:r w:rsidRPr="00A07AB7">
              <w:rPr>
                <w:rFonts w:cs="Arial"/>
                <w:sz w:val="16"/>
                <w:szCs w:val="16"/>
              </w:rPr>
              <w:t xml:space="preserve">Feira de Santana e Portal do Sertão </w:t>
            </w:r>
          </w:p>
        </w:tc>
        <w:tc>
          <w:tcPr>
            <w:tcW w:w="396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029A8C9A" w14:textId="77777777" w:rsidR="00836967" w:rsidRPr="00A07AB7" w:rsidRDefault="00836967" w:rsidP="00836967">
            <w:pPr>
              <w:ind w:right="-852"/>
              <w:jc w:val="both"/>
              <w:rPr>
                <w:rFonts w:cs="Arial"/>
                <w:sz w:val="16"/>
                <w:szCs w:val="16"/>
              </w:rPr>
            </w:pPr>
            <w:r w:rsidRPr="00A07AB7">
              <w:rPr>
                <w:rFonts w:cs="Arial"/>
                <w:b/>
                <w:bCs/>
                <w:sz w:val="16"/>
                <w:szCs w:val="16"/>
              </w:rPr>
              <w:t xml:space="preserve">7 </w:t>
            </w:r>
          </w:p>
        </w:tc>
      </w:tr>
      <w:tr w:rsidR="00A07AB7" w:rsidRPr="00A07AB7" w14:paraId="79F05A6A" w14:textId="77777777" w:rsidTr="00836967">
        <w:trPr>
          <w:trHeight w:val="272"/>
        </w:trPr>
        <w:tc>
          <w:tcPr>
            <w:tcW w:w="1137"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5D7FED3F" w14:textId="77777777" w:rsidR="00836967" w:rsidRPr="00A07AB7" w:rsidRDefault="00836967" w:rsidP="00836967">
            <w:pPr>
              <w:ind w:right="-852"/>
              <w:jc w:val="both"/>
              <w:rPr>
                <w:rFonts w:cs="Arial"/>
                <w:sz w:val="16"/>
                <w:szCs w:val="16"/>
              </w:rPr>
            </w:pPr>
            <w:r w:rsidRPr="00A07AB7">
              <w:rPr>
                <w:rFonts w:cs="Arial"/>
                <w:sz w:val="16"/>
                <w:szCs w:val="16"/>
              </w:rPr>
              <w:t xml:space="preserve">D </w:t>
            </w:r>
          </w:p>
        </w:tc>
        <w:tc>
          <w:tcPr>
            <w:tcW w:w="3402"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0FBD6FB8" w14:textId="77777777" w:rsidR="00836967" w:rsidRPr="00A07AB7" w:rsidRDefault="00836967" w:rsidP="00836967">
            <w:pPr>
              <w:ind w:right="-852"/>
              <w:jc w:val="both"/>
              <w:rPr>
                <w:rFonts w:cs="Arial"/>
                <w:sz w:val="16"/>
                <w:szCs w:val="16"/>
              </w:rPr>
            </w:pPr>
            <w:r w:rsidRPr="00A07AB7">
              <w:rPr>
                <w:rFonts w:cs="Arial"/>
                <w:sz w:val="16"/>
                <w:szCs w:val="16"/>
              </w:rPr>
              <w:t xml:space="preserve">Vitória da Conquista e Sudoeste Baiano </w:t>
            </w:r>
          </w:p>
        </w:tc>
        <w:tc>
          <w:tcPr>
            <w:tcW w:w="396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7173938C" w14:textId="77777777" w:rsidR="00836967" w:rsidRPr="00A07AB7" w:rsidRDefault="00836967" w:rsidP="00836967">
            <w:pPr>
              <w:ind w:right="-852"/>
              <w:jc w:val="both"/>
              <w:rPr>
                <w:rFonts w:cs="Arial"/>
                <w:sz w:val="16"/>
                <w:szCs w:val="16"/>
              </w:rPr>
            </w:pPr>
            <w:r w:rsidRPr="00A07AB7">
              <w:rPr>
                <w:rFonts w:cs="Arial"/>
                <w:b/>
                <w:bCs/>
                <w:sz w:val="16"/>
                <w:szCs w:val="16"/>
              </w:rPr>
              <w:t xml:space="preserve">7 </w:t>
            </w:r>
          </w:p>
        </w:tc>
      </w:tr>
      <w:tr w:rsidR="00A07AB7" w:rsidRPr="00A07AB7" w14:paraId="7C85B836" w14:textId="77777777" w:rsidTr="00836967">
        <w:trPr>
          <w:trHeight w:val="250"/>
        </w:trPr>
        <w:tc>
          <w:tcPr>
            <w:tcW w:w="1137"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14C99EC1" w14:textId="77777777" w:rsidR="00836967" w:rsidRPr="00A07AB7" w:rsidRDefault="00836967" w:rsidP="00836967">
            <w:pPr>
              <w:ind w:right="-852"/>
              <w:jc w:val="both"/>
              <w:rPr>
                <w:rFonts w:cs="Arial"/>
                <w:sz w:val="16"/>
                <w:szCs w:val="16"/>
              </w:rPr>
            </w:pPr>
            <w:r w:rsidRPr="00A07AB7">
              <w:rPr>
                <w:rFonts w:cs="Arial"/>
                <w:sz w:val="16"/>
                <w:szCs w:val="16"/>
              </w:rPr>
              <w:t xml:space="preserve">E </w:t>
            </w:r>
          </w:p>
        </w:tc>
        <w:tc>
          <w:tcPr>
            <w:tcW w:w="3402"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15DC0A8A" w14:textId="77777777" w:rsidR="00836967" w:rsidRPr="00A07AB7" w:rsidRDefault="00836967" w:rsidP="00836967">
            <w:pPr>
              <w:ind w:right="-852"/>
              <w:jc w:val="both"/>
              <w:rPr>
                <w:rFonts w:cs="Arial"/>
                <w:sz w:val="16"/>
                <w:szCs w:val="16"/>
              </w:rPr>
            </w:pPr>
            <w:r w:rsidRPr="00A07AB7">
              <w:rPr>
                <w:rFonts w:cs="Arial"/>
                <w:sz w:val="16"/>
                <w:szCs w:val="16"/>
              </w:rPr>
              <w:t xml:space="preserve">Barreiras e Bacia do Rio Grande </w:t>
            </w:r>
          </w:p>
        </w:tc>
        <w:tc>
          <w:tcPr>
            <w:tcW w:w="396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358CFAFE" w14:textId="77777777" w:rsidR="00836967" w:rsidRPr="00A07AB7" w:rsidRDefault="00836967" w:rsidP="00836967">
            <w:pPr>
              <w:ind w:right="-852"/>
              <w:jc w:val="both"/>
              <w:rPr>
                <w:rFonts w:cs="Arial"/>
                <w:sz w:val="16"/>
                <w:szCs w:val="16"/>
              </w:rPr>
            </w:pPr>
            <w:r w:rsidRPr="00A07AB7">
              <w:rPr>
                <w:rFonts w:cs="Arial"/>
                <w:b/>
                <w:bCs/>
                <w:sz w:val="16"/>
                <w:szCs w:val="16"/>
              </w:rPr>
              <w:t xml:space="preserve">5 </w:t>
            </w:r>
          </w:p>
        </w:tc>
      </w:tr>
      <w:tr w:rsidR="00A07AB7" w:rsidRPr="00A07AB7" w14:paraId="6633A1F7" w14:textId="77777777" w:rsidTr="00836967">
        <w:trPr>
          <w:trHeight w:val="269"/>
        </w:trPr>
        <w:tc>
          <w:tcPr>
            <w:tcW w:w="1137"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30F8FCEF" w14:textId="77777777" w:rsidR="00836967" w:rsidRPr="00A07AB7" w:rsidRDefault="00836967" w:rsidP="00836967">
            <w:pPr>
              <w:ind w:right="-852"/>
              <w:jc w:val="both"/>
              <w:rPr>
                <w:rFonts w:cs="Arial"/>
                <w:sz w:val="16"/>
                <w:szCs w:val="16"/>
              </w:rPr>
            </w:pPr>
            <w:r w:rsidRPr="00A07AB7">
              <w:rPr>
                <w:rFonts w:cs="Arial"/>
                <w:sz w:val="16"/>
                <w:szCs w:val="16"/>
              </w:rPr>
              <w:t xml:space="preserve">F </w:t>
            </w:r>
          </w:p>
        </w:tc>
        <w:tc>
          <w:tcPr>
            <w:tcW w:w="3402"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5B0C267A" w14:textId="77777777" w:rsidR="00836967" w:rsidRPr="00A07AB7" w:rsidRDefault="00836967" w:rsidP="00836967">
            <w:pPr>
              <w:ind w:right="-852"/>
              <w:jc w:val="both"/>
              <w:rPr>
                <w:rFonts w:cs="Arial"/>
                <w:sz w:val="16"/>
                <w:szCs w:val="16"/>
              </w:rPr>
            </w:pPr>
            <w:r w:rsidRPr="00A07AB7">
              <w:rPr>
                <w:rFonts w:cs="Arial"/>
                <w:sz w:val="16"/>
                <w:szCs w:val="16"/>
              </w:rPr>
              <w:t xml:space="preserve">Santo Antônio de Jesus e Recôncavo </w:t>
            </w:r>
          </w:p>
        </w:tc>
        <w:tc>
          <w:tcPr>
            <w:tcW w:w="396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7C2D055C" w14:textId="77777777" w:rsidR="00836967" w:rsidRPr="00A07AB7" w:rsidRDefault="00836967" w:rsidP="00836967">
            <w:pPr>
              <w:ind w:right="-852"/>
              <w:jc w:val="both"/>
              <w:rPr>
                <w:rFonts w:cs="Arial"/>
                <w:sz w:val="16"/>
                <w:szCs w:val="16"/>
              </w:rPr>
            </w:pPr>
            <w:r w:rsidRPr="00A07AB7">
              <w:rPr>
                <w:rFonts w:cs="Arial"/>
                <w:b/>
                <w:bCs/>
                <w:sz w:val="16"/>
                <w:szCs w:val="16"/>
              </w:rPr>
              <w:t xml:space="preserve">5 </w:t>
            </w:r>
          </w:p>
        </w:tc>
      </w:tr>
      <w:tr w:rsidR="00A07AB7" w:rsidRPr="00A07AB7" w14:paraId="048AADB1" w14:textId="77777777" w:rsidTr="00836967">
        <w:trPr>
          <w:trHeight w:val="261"/>
        </w:trPr>
        <w:tc>
          <w:tcPr>
            <w:tcW w:w="1137"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65D97132" w14:textId="77777777" w:rsidR="00836967" w:rsidRPr="00A07AB7" w:rsidRDefault="00836967" w:rsidP="00836967">
            <w:pPr>
              <w:ind w:right="-852"/>
              <w:jc w:val="both"/>
              <w:rPr>
                <w:rFonts w:cs="Arial"/>
                <w:sz w:val="16"/>
                <w:szCs w:val="16"/>
              </w:rPr>
            </w:pPr>
            <w:r w:rsidRPr="00A07AB7">
              <w:rPr>
                <w:rFonts w:cs="Arial"/>
                <w:sz w:val="16"/>
                <w:szCs w:val="16"/>
              </w:rPr>
              <w:t xml:space="preserve">G </w:t>
            </w:r>
          </w:p>
        </w:tc>
        <w:tc>
          <w:tcPr>
            <w:tcW w:w="3402"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61D87DA7" w14:textId="77777777" w:rsidR="00836967" w:rsidRPr="00A07AB7" w:rsidRDefault="00836967" w:rsidP="00836967">
            <w:pPr>
              <w:ind w:right="-852"/>
              <w:jc w:val="both"/>
              <w:rPr>
                <w:rFonts w:cs="Arial"/>
                <w:sz w:val="16"/>
                <w:szCs w:val="16"/>
              </w:rPr>
            </w:pPr>
            <w:r w:rsidRPr="00A07AB7">
              <w:rPr>
                <w:rFonts w:cs="Arial"/>
                <w:sz w:val="16"/>
                <w:szCs w:val="16"/>
              </w:rPr>
              <w:t xml:space="preserve">Itabuna e Litoral Sul </w:t>
            </w:r>
          </w:p>
        </w:tc>
        <w:tc>
          <w:tcPr>
            <w:tcW w:w="396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49595E7D" w14:textId="77777777" w:rsidR="00836967" w:rsidRPr="00A07AB7" w:rsidRDefault="00836967" w:rsidP="00836967">
            <w:pPr>
              <w:ind w:right="-852"/>
              <w:jc w:val="both"/>
              <w:rPr>
                <w:rFonts w:cs="Arial"/>
                <w:sz w:val="16"/>
                <w:szCs w:val="16"/>
              </w:rPr>
            </w:pPr>
            <w:r w:rsidRPr="00A07AB7">
              <w:rPr>
                <w:rFonts w:cs="Arial"/>
                <w:b/>
                <w:bCs/>
                <w:sz w:val="16"/>
                <w:szCs w:val="16"/>
              </w:rPr>
              <w:t>7</w:t>
            </w:r>
          </w:p>
        </w:tc>
      </w:tr>
      <w:tr w:rsidR="00A07AB7" w:rsidRPr="00A07AB7" w14:paraId="7F35A828" w14:textId="77777777" w:rsidTr="00836967">
        <w:trPr>
          <w:trHeight w:val="268"/>
        </w:trPr>
        <w:tc>
          <w:tcPr>
            <w:tcW w:w="1137"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57360F54" w14:textId="77777777" w:rsidR="00836967" w:rsidRPr="00A07AB7" w:rsidRDefault="00836967" w:rsidP="00836967">
            <w:pPr>
              <w:ind w:right="-852"/>
              <w:jc w:val="both"/>
              <w:rPr>
                <w:rFonts w:cs="Arial"/>
                <w:sz w:val="16"/>
                <w:szCs w:val="16"/>
              </w:rPr>
            </w:pPr>
            <w:r w:rsidRPr="00A07AB7">
              <w:rPr>
                <w:rFonts w:cs="Arial"/>
                <w:sz w:val="16"/>
                <w:szCs w:val="16"/>
              </w:rPr>
              <w:t xml:space="preserve">H </w:t>
            </w:r>
          </w:p>
        </w:tc>
        <w:tc>
          <w:tcPr>
            <w:tcW w:w="3402"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4FF6F3EA" w14:textId="77777777" w:rsidR="00836967" w:rsidRPr="00A07AB7" w:rsidRDefault="00836967" w:rsidP="00836967">
            <w:pPr>
              <w:ind w:right="-852"/>
              <w:jc w:val="both"/>
              <w:rPr>
                <w:rFonts w:cs="Arial"/>
                <w:sz w:val="16"/>
                <w:szCs w:val="16"/>
              </w:rPr>
            </w:pPr>
            <w:r w:rsidRPr="00A07AB7">
              <w:rPr>
                <w:rFonts w:cs="Arial"/>
                <w:sz w:val="16"/>
                <w:szCs w:val="16"/>
              </w:rPr>
              <w:t xml:space="preserve">Salvador e Metropolitano de Salvador </w:t>
            </w:r>
          </w:p>
        </w:tc>
        <w:tc>
          <w:tcPr>
            <w:tcW w:w="396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4FF82F26" w14:textId="77777777" w:rsidR="00836967" w:rsidRPr="00A07AB7" w:rsidRDefault="00836967" w:rsidP="00836967">
            <w:pPr>
              <w:ind w:right="-852"/>
              <w:jc w:val="both"/>
              <w:rPr>
                <w:rFonts w:cs="Arial"/>
                <w:sz w:val="16"/>
                <w:szCs w:val="16"/>
              </w:rPr>
            </w:pPr>
            <w:r w:rsidRPr="00A07AB7">
              <w:rPr>
                <w:rFonts w:cs="Arial"/>
                <w:b/>
                <w:bCs/>
                <w:sz w:val="16"/>
                <w:szCs w:val="16"/>
              </w:rPr>
              <w:t>16</w:t>
            </w:r>
          </w:p>
        </w:tc>
      </w:tr>
      <w:tr w:rsidR="00A07AB7" w:rsidRPr="00A07AB7" w14:paraId="65207828" w14:textId="77777777" w:rsidTr="00836967">
        <w:trPr>
          <w:trHeight w:val="260"/>
        </w:trPr>
        <w:tc>
          <w:tcPr>
            <w:tcW w:w="1137"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48810130" w14:textId="77777777" w:rsidR="00836967" w:rsidRPr="00A07AB7" w:rsidRDefault="00836967" w:rsidP="00836967">
            <w:pPr>
              <w:ind w:right="-852"/>
              <w:jc w:val="both"/>
              <w:rPr>
                <w:rFonts w:cs="Arial"/>
                <w:sz w:val="16"/>
                <w:szCs w:val="16"/>
              </w:rPr>
            </w:pPr>
            <w:r w:rsidRPr="00A07AB7">
              <w:rPr>
                <w:rFonts w:cs="Arial"/>
                <w:sz w:val="16"/>
                <w:szCs w:val="16"/>
              </w:rPr>
              <w:t xml:space="preserve">I </w:t>
            </w:r>
          </w:p>
        </w:tc>
        <w:tc>
          <w:tcPr>
            <w:tcW w:w="3402"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1817759E" w14:textId="77777777" w:rsidR="00836967" w:rsidRPr="00A07AB7" w:rsidRDefault="00836967" w:rsidP="00836967">
            <w:pPr>
              <w:ind w:right="-852"/>
              <w:jc w:val="both"/>
              <w:rPr>
                <w:rFonts w:cs="Arial"/>
                <w:sz w:val="16"/>
                <w:szCs w:val="16"/>
              </w:rPr>
            </w:pPr>
            <w:r w:rsidRPr="00A07AB7">
              <w:rPr>
                <w:rFonts w:cs="Arial"/>
                <w:sz w:val="16"/>
                <w:szCs w:val="16"/>
              </w:rPr>
              <w:t xml:space="preserve">Conjunto dos municípios dos territórios </w:t>
            </w:r>
          </w:p>
        </w:tc>
        <w:tc>
          <w:tcPr>
            <w:tcW w:w="396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5707E672" w14:textId="77777777" w:rsidR="00836967" w:rsidRPr="00A07AB7" w:rsidRDefault="00836967" w:rsidP="00836967">
            <w:pPr>
              <w:ind w:right="-852"/>
              <w:jc w:val="both"/>
              <w:rPr>
                <w:rFonts w:cs="Arial"/>
                <w:sz w:val="16"/>
                <w:szCs w:val="16"/>
              </w:rPr>
            </w:pPr>
            <w:r w:rsidRPr="00A07AB7">
              <w:rPr>
                <w:rFonts w:cs="Arial"/>
                <w:b/>
                <w:bCs/>
                <w:sz w:val="16"/>
                <w:szCs w:val="16"/>
              </w:rPr>
              <w:t>13</w:t>
            </w:r>
          </w:p>
        </w:tc>
      </w:tr>
      <w:tr w:rsidR="00A07AB7" w:rsidRPr="00A07AB7" w14:paraId="19F82816" w14:textId="77777777" w:rsidTr="00836967">
        <w:trPr>
          <w:trHeight w:val="18"/>
        </w:trPr>
        <w:tc>
          <w:tcPr>
            <w:tcW w:w="4539" w:type="dxa"/>
            <w:gridSpan w:val="2"/>
            <w:tcBorders>
              <w:top w:val="single" w:sz="8" w:space="0" w:color="FFFFFF"/>
              <w:left w:val="single" w:sz="8" w:space="0" w:color="FFFFFF"/>
              <w:bottom w:val="single" w:sz="8" w:space="0" w:color="FFFFFF"/>
              <w:right w:val="single" w:sz="8" w:space="0" w:color="FFFFFF"/>
            </w:tcBorders>
            <w:shd w:val="clear" w:color="auto" w:fill="9DC3E6"/>
            <w:tcMar>
              <w:top w:w="72" w:type="dxa"/>
              <w:left w:w="144" w:type="dxa"/>
              <w:bottom w:w="72" w:type="dxa"/>
              <w:right w:w="144" w:type="dxa"/>
            </w:tcMar>
            <w:vAlign w:val="center"/>
            <w:hideMark/>
          </w:tcPr>
          <w:p w14:paraId="29AE8115" w14:textId="77777777" w:rsidR="00836967" w:rsidRPr="00A07AB7" w:rsidRDefault="00836967" w:rsidP="00836967">
            <w:pPr>
              <w:ind w:right="-852"/>
              <w:jc w:val="both"/>
              <w:rPr>
                <w:rFonts w:cs="Arial"/>
                <w:sz w:val="16"/>
                <w:szCs w:val="16"/>
              </w:rPr>
            </w:pPr>
            <w:r w:rsidRPr="00A07AB7">
              <w:rPr>
                <w:rFonts w:cs="Arial"/>
                <w:b/>
                <w:bCs/>
                <w:sz w:val="16"/>
                <w:szCs w:val="16"/>
              </w:rPr>
              <w:t xml:space="preserve">TOTAL </w:t>
            </w:r>
          </w:p>
        </w:tc>
        <w:tc>
          <w:tcPr>
            <w:tcW w:w="3969" w:type="dxa"/>
            <w:tcBorders>
              <w:top w:val="single" w:sz="8" w:space="0" w:color="FFFFFF"/>
              <w:left w:val="single" w:sz="8" w:space="0" w:color="FFFFFF"/>
              <w:bottom w:val="single" w:sz="8" w:space="0" w:color="FFFFFF"/>
              <w:right w:val="single" w:sz="8" w:space="0" w:color="FFFFFF"/>
            </w:tcBorders>
            <w:shd w:val="clear" w:color="auto" w:fill="9DC3E6"/>
            <w:tcMar>
              <w:top w:w="72" w:type="dxa"/>
              <w:left w:w="144" w:type="dxa"/>
              <w:bottom w:w="72" w:type="dxa"/>
              <w:right w:w="144" w:type="dxa"/>
            </w:tcMar>
            <w:vAlign w:val="center"/>
            <w:hideMark/>
          </w:tcPr>
          <w:p w14:paraId="269AC159" w14:textId="77777777" w:rsidR="00836967" w:rsidRPr="00A07AB7" w:rsidRDefault="00836967" w:rsidP="00836967">
            <w:pPr>
              <w:ind w:right="-852"/>
              <w:jc w:val="both"/>
              <w:rPr>
                <w:rFonts w:cs="Arial"/>
                <w:sz w:val="16"/>
                <w:szCs w:val="16"/>
              </w:rPr>
            </w:pPr>
            <w:r w:rsidRPr="00A07AB7">
              <w:rPr>
                <w:rFonts w:cs="Arial"/>
                <w:b/>
                <w:bCs/>
                <w:sz w:val="16"/>
                <w:szCs w:val="16"/>
              </w:rPr>
              <w:t>70</w:t>
            </w:r>
          </w:p>
        </w:tc>
      </w:tr>
    </w:tbl>
    <w:p w14:paraId="602682AC" w14:textId="77777777" w:rsidR="00836967" w:rsidRPr="00A07AB7" w:rsidRDefault="00836967" w:rsidP="00836967">
      <w:pPr>
        <w:ind w:right="-852"/>
        <w:jc w:val="both"/>
        <w:rPr>
          <w:rFonts w:cs="Arial"/>
          <w:sz w:val="22"/>
          <w:szCs w:val="22"/>
        </w:rPr>
      </w:pPr>
    </w:p>
    <w:p w14:paraId="406FE08B" w14:textId="77777777" w:rsidR="00836967" w:rsidRPr="00A07AB7" w:rsidRDefault="00836967" w:rsidP="00836967">
      <w:pPr>
        <w:ind w:right="-852"/>
        <w:jc w:val="both"/>
        <w:rPr>
          <w:rFonts w:cs="Arial"/>
          <w:sz w:val="22"/>
          <w:szCs w:val="22"/>
        </w:rPr>
      </w:pPr>
      <w:r w:rsidRPr="00A07AB7">
        <w:rPr>
          <w:rFonts w:cs="Arial"/>
          <w:sz w:val="22"/>
          <w:szCs w:val="22"/>
        </w:rPr>
        <w:t>Orientações sobre a Seleção</w:t>
      </w:r>
    </w:p>
    <w:p w14:paraId="1F060918" w14:textId="77777777" w:rsidR="00836967" w:rsidRPr="00A07AB7" w:rsidRDefault="00836967" w:rsidP="00836967">
      <w:pPr>
        <w:numPr>
          <w:ilvl w:val="0"/>
          <w:numId w:val="6"/>
        </w:numPr>
        <w:ind w:right="-852"/>
        <w:jc w:val="both"/>
        <w:rPr>
          <w:rFonts w:cs="Arial"/>
          <w:sz w:val="22"/>
          <w:szCs w:val="22"/>
        </w:rPr>
      </w:pPr>
      <w:r w:rsidRPr="00A07AB7">
        <w:rPr>
          <w:rFonts w:cs="Arial"/>
          <w:sz w:val="22"/>
          <w:szCs w:val="22"/>
          <w:lang w:val="pt-PT"/>
        </w:rPr>
        <w:t xml:space="preserve">A OSC deverá indicar na proposta e no plano de trabalho o </w:t>
      </w:r>
      <w:r w:rsidRPr="00A07AB7">
        <w:rPr>
          <w:rFonts w:cs="Arial"/>
          <w:b/>
          <w:bCs/>
          <w:sz w:val="22"/>
          <w:szCs w:val="22"/>
          <w:lang w:val="pt-PT"/>
        </w:rPr>
        <w:t>eixo(os) prioritário(os)</w:t>
      </w:r>
      <w:r w:rsidRPr="00A07AB7">
        <w:rPr>
          <w:rFonts w:cs="Arial"/>
          <w:sz w:val="22"/>
          <w:szCs w:val="22"/>
          <w:lang w:val="pt-PT"/>
        </w:rPr>
        <w:t xml:space="preserve">, a </w:t>
      </w:r>
      <w:r w:rsidRPr="00A07AB7">
        <w:rPr>
          <w:rFonts w:cs="Arial"/>
          <w:b/>
          <w:bCs/>
          <w:sz w:val="22"/>
          <w:szCs w:val="22"/>
          <w:lang w:val="pt-PT"/>
        </w:rPr>
        <w:t>categoria</w:t>
      </w:r>
      <w:r w:rsidRPr="00A07AB7">
        <w:rPr>
          <w:rFonts w:cs="Arial"/>
          <w:sz w:val="22"/>
          <w:szCs w:val="22"/>
          <w:lang w:val="pt-PT"/>
        </w:rPr>
        <w:t xml:space="preserve"> e a </w:t>
      </w:r>
      <w:r w:rsidRPr="00A07AB7">
        <w:rPr>
          <w:rFonts w:cs="Arial"/>
          <w:b/>
          <w:bCs/>
          <w:sz w:val="22"/>
          <w:szCs w:val="22"/>
          <w:lang w:val="pt-PT"/>
        </w:rPr>
        <w:t>linha</w:t>
      </w:r>
      <w:r w:rsidRPr="00A07AB7">
        <w:rPr>
          <w:rFonts w:cs="Arial"/>
          <w:sz w:val="22"/>
          <w:szCs w:val="22"/>
          <w:lang w:val="pt-PT"/>
        </w:rPr>
        <w:t xml:space="preserve"> a qual serão submetidas para ánalise.</w:t>
      </w:r>
    </w:p>
    <w:p w14:paraId="459793F8" w14:textId="77777777" w:rsidR="00836967" w:rsidRPr="00A07AB7" w:rsidRDefault="00836967" w:rsidP="00836967">
      <w:pPr>
        <w:ind w:right="-852"/>
        <w:jc w:val="both"/>
        <w:rPr>
          <w:rFonts w:cs="Arial"/>
          <w:sz w:val="22"/>
          <w:szCs w:val="22"/>
        </w:rPr>
      </w:pPr>
      <w:r w:rsidRPr="00A07AB7">
        <w:rPr>
          <w:rFonts w:cs="Arial"/>
          <w:b/>
          <w:bCs/>
          <w:sz w:val="22"/>
          <w:szCs w:val="22"/>
        </w:rPr>
        <w:t>Eixos da Agenda Bahia do Trabalho Decente:</w:t>
      </w:r>
    </w:p>
    <w:p w14:paraId="6314580D" w14:textId="77777777" w:rsidR="00836967" w:rsidRPr="00A07AB7" w:rsidRDefault="00836967" w:rsidP="00836967">
      <w:pPr>
        <w:numPr>
          <w:ilvl w:val="0"/>
          <w:numId w:val="7"/>
        </w:numPr>
        <w:ind w:right="-852"/>
        <w:jc w:val="both"/>
        <w:rPr>
          <w:rFonts w:cs="Arial"/>
          <w:sz w:val="22"/>
          <w:szCs w:val="22"/>
        </w:rPr>
      </w:pPr>
      <w:r w:rsidRPr="00A07AB7">
        <w:rPr>
          <w:rFonts w:cs="Arial"/>
          <w:sz w:val="22"/>
          <w:szCs w:val="22"/>
        </w:rPr>
        <w:t>Erradicação do Trabalho Infantil</w:t>
      </w:r>
    </w:p>
    <w:p w14:paraId="1E82C517" w14:textId="77777777" w:rsidR="00836967" w:rsidRPr="00A07AB7" w:rsidRDefault="00836967" w:rsidP="00836967">
      <w:pPr>
        <w:numPr>
          <w:ilvl w:val="0"/>
          <w:numId w:val="7"/>
        </w:numPr>
        <w:ind w:right="-852"/>
        <w:jc w:val="both"/>
        <w:rPr>
          <w:rFonts w:cs="Arial"/>
          <w:sz w:val="22"/>
          <w:szCs w:val="22"/>
        </w:rPr>
      </w:pPr>
      <w:r w:rsidRPr="00A07AB7">
        <w:rPr>
          <w:rFonts w:cs="Arial"/>
          <w:sz w:val="22"/>
          <w:szCs w:val="22"/>
        </w:rPr>
        <w:t>Erradicação do Trabalho Escravo</w:t>
      </w:r>
    </w:p>
    <w:p w14:paraId="19CFB915" w14:textId="77777777" w:rsidR="00836967" w:rsidRPr="00A07AB7" w:rsidRDefault="00836967" w:rsidP="00836967">
      <w:pPr>
        <w:numPr>
          <w:ilvl w:val="0"/>
          <w:numId w:val="7"/>
        </w:numPr>
        <w:ind w:right="-852"/>
        <w:jc w:val="both"/>
        <w:rPr>
          <w:rFonts w:cs="Arial"/>
          <w:sz w:val="22"/>
          <w:szCs w:val="22"/>
        </w:rPr>
      </w:pPr>
      <w:r w:rsidRPr="00A07AB7">
        <w:rPr>
          <w:rFonts w:cs="Arial"/>
          <w:sz w:val="22"/>
          <w:szCs w:val="22"/>
        </w:rPr>
        <w:t>Saúde e Segurança do Trabalhador</w:t>
      </w:r>
    </w:p>
    <w:p w14:paraId="50FC172C" w14:textId="77777777" w:rsidR="00836967" w:rsidRPr="00A07AB7" w:rsidRDefault="00836967" w:rsidP="00836967">
      <w:pPr>
        <w:numPr>
          <w:ilvl w:val="0"/>
          <w:numId w:val="7"/>
        </w:numPr>
        <w:ind w:right="-852"/>
        <w:jc w:val="both"/>
        <w:rPr>
          <w:rFonts w:cs="Arial"/>
          <w:sz w:val="22"/>
          <w:szCs w:val="22"/>
        </w:rPr>
      </w:pPr>
      <w:r w:rsidRPr="00A07AB7">
        <w:rPr>
          <w:rFonts w:cs="Arial"/>
          <w:sz w:val="22"/>
          <w:szCs w:val="22"/>
        </w:rPr>
        <w:t>Promoção da Igualdade da Pessoa com Deficiência</w:t>
      </w:r>
    </w:p>
    <w:p w14:paraId="7211C3D4" w14:textId="77777777" w:rsidR="00836967" w:rsidRPr="00A07AB7" w:rsidRDefault="00836967" w:rsidP="00836967">
      <w:pPr>
        <w:numPr>
          <w:ilvl w:val="0"/>
          <w:numId w:val="7"/>
        </w:numPr>
        <w:ind w:right="-852"/>
        <w:jc w:val="both"/>
        <w:rPr>
          <w:rFonts w:cs="Arial"/>
          <w:sz w:val="22"/>
          <w:szCs w:val="22"/>
        </w:rPr>
      </w:pPr>
      <w:r w:rsidRPr="00A07AB7">
        <w:rPr>
          <w:rFonts w:cs="Arial"/>
          <w:sz w:val="22"/>
          <w:szCs w:val="22"/>
        </w:rPr>
        <w:t>Promoção da Igualdade de Gênero e Raça</w:t>
      </w:r>
    </w:p>
    <w:p w14:paraId="2E929BD8" w14:textId="77777777" w:rsidR="00836967" w:rsidRPr="00A07AB7" w:rsidRDefault="00836967" w:rsidP="00836967">
      <w:pPr>
        <w:numPr>
          <w:ilvl w:val="0"/>
          <w:numId w:val="7"/>
        </w:numPr>
        <w:ind w:right="-852"/>
        <w:jc w:val="both"/>
        <w:rPr>
          <w:rFonts w:cs="Arial"/>
          <w:sz w:val="22"/>
          <w:szCs w:val="22"/>
        </w:rPr>
      </w:pPr>
      <w:r w:rsidRPr="00A07AB7">
        <w:rPr>
          <w:rFonts w:cs="Arial"/>
          <w:sz w:val="22"/>
          <w:szCs w:val="22"/>
        </w:rPr>
        <w:t>Trabalho Doméstico</w:t>
      </w:r>
    </w:p>
    <w:p w14:paraId="497182D0" w14:textId="77777777" w:rsidR="00836967" w:rsidRPr="00A07AB7" w:rsidRDefault="00836967" w:rsidP="00836967">
      <w:pPr>
        <w:numPr>
          <w:ilvl w:val="0"/>
          <w:numId w:val="7"/>
        </w:numPr>
        <w:ind w:right="-852"/>
        <w:jc w:val="both"/>
        <w:rPr>
          <w:rFonts w:cs="Arial"/>
          <w:sz w:val="22"/>
          <w:szCs w:val="22"/>
        </w:rPr>
      </w:pPr>
      <w:r w:rsidRPr="00A07AB7">
        <w:rPr>
          <w:rFonts w:cs="Arial"/>
          <w:sz w:val="22"/>
          <w:szCs w:val="22"/>
        </w:rPr>
        <w:t>Juventude</w:t>
      </w:r>
    </w:p>
    <w:p w14:paraId="22B43B22" w14:textId="77777777" w:rsidR="00836967" w:rsidRPr="00A07AB7" w:rsidRDefault="00836967" w:rsidP="00836967">
      <w:pPr>
        <w:numPr>
          <w:ilvl w:val="0"/>
          <w:numId w:val="7"/>
        </w:numPr>
        <w:ind w:right="-852"/>
        <w:jc w:val="both"/>
        <w:rPr>
          <w:rFonts w:cs="Arial"/>
          <w:sz w:val="22"/>
          <w:szCs w:val="22"/>
        </w:rPr>
      </w:pPr>
      <w:r w:rsidRPr="00A07AB7">
        <w:rPr>
          <w:rFonts w:cs="Arial"/>
          <w:sz w:val="22"/>
          <w:szCs w:val="22"/>
        </w:rPr>
        <w:t>Serviço Público</w:t>
      </w:r>
    </w:p>
    <w:p w14:paraId="774D4B75" w14:textId="77777777" w:rsidR="00836967" w:rsidRPr="00A07AB7" w:rsidRDefault="00836967" w:rsidP="00836967">
      <w:pPr>
        <w:numPr>
          <w:ilvl w:val="0"/>
          <w:numId w:val="7"/>
        </w:numPr>
        <w:ind w:right="-852"/>
        <w:jc w:val="both"/>
        <w:rPr>
          <w:rFonts w:cs="Arial"/>
          <w:sz w:val="22"/>
          <w:szCs w:val="22"/>
        </w:rPr>
      </w:pPr>
      <w:r w:rsidRPr="00A07AB7">
        <w:rPr>
          <w:rFonts w:cs="Arial"/>
          <w:sz w:val="22"/>
          <w:szCs w:val="22"/>
        </w:rPr>
        <w:t>Empregos Verdes</w:t>
      </w:r>
    </w:p>
    <w:p w14:paraId="6B54CBFA" w14:textId="77777777" w:rsidR="008F6E0A" w:rsidRPr="00A07AB7" w:rsidRDefault="008F6E0A" w:rsidP="00836967">
      <w:pPr>
        <w:ind w:right="-852"/>
        <w:jc w:val="both"/>
        <w:rPr>
          <w:rFonts w:cs="Arial"/>
          <w:sz w:val="22"/>
          <w:szCs w:val="22"/>
        </w:rPr>
      </w:pPr>
    </w:p>
    <w:p w14:paraId="2F22150E" w14:textId="77777777" w:rsidR="00836967" w:rsidRPr="00A07AB7" w:rsidRDefault="00836967" w:rsidP="00836967">
      <w:pPr>
        <w:ind w:right="-852"/>
        <w:jc w:val="both"/>
        <w:rPr>
          <w:rFonts w:cs="Arial"/>
          <w:sz w:val="22"/>
          <w:szCs w:val="22"/>
        </w:rPr>
      </w:pPr>
      <w:r w:rsidRPr="00A07AB7">
        <w:rPr>
          <w:rFonts w:cs="Arial"/>
          <w:b/>
          <w:bCs/>
          <w:sz w:val="22"/>
          <w:szCs w:val="22"/>
        </w:rPr>
        <w:t>CATEGORIA 1</w:t>
      </w:r>
    </w:p>
    <w:p w14:paraId="498E8ED4" w14:textId="77777777" w:rsidR="00836967" w:rsidRPr="00A07AB7" w:rsidRDefault="00836967" w:rsidP="00836967">
      <w:pPr>
        <w:ind w:right="-852"/>
        <w:jc w:val="both"/>
        <w:rPr>
          <w:rFonts w:cs="Arial"/>
          <w:sz w:val="22"/>
          <w:szCs w:val="22"/>
        </w:rPr>
      </w:pPr>
      <w:r w:rsidRPr="00A07AB7">
        <w:rPr>
          <w:rFonts w:cs="Arial"/>
          <w:b/>
          <w:bCs/>
          <w:sz w:val="22"/>
          <w:szCs w:val="22"/>
        </w:rPr>
        <w:t>INCLUSÃO SÓCIO-PRODUTIVA, GERAÇÃO DE TRABALHO E RENDA</w:t>
      </w:r>
    </w:p>
    <w:p w14:paraId="7D0A458F" w14:textId="77777777" w:rsidR="00836967" w:rsidRPr="00A07AB7" w:rsidRDefault="00836967" w:rsidP="00836967">
      <w:pPr>
        <w:ind w:right="-852"/>
        <w:jc w:val="both"/>
        <w:rPr>
          <w:rFonts w:cs="Arial"/>
          <w:sz w:val="22"/>
          <w:szCs w:val="22"/>
        </w:rPr>
      </w:pPr>
      <w:r w:rsidRPr="00A07AB7">
        <w:rPr>
          <w:rFonts w:cs="Arial"/>
          <w:sz w:val="22"/>
          <w:szCs w:val="22"/>
        </w:rPr>
        <w:t>Esta categoria se destina a financiar propostas de Organizações da Sociedade Civil (</w:t>
      </w:r>
      <w:proofErr w:type="spellStart"/>
      <w:r w:rsidRPr="00A07AB7">
        <w:rPr>
          <w:rFonts w:cs="Arial"/>
          <w:sz w:val="22"/>
          <w:szCs w:val="22"/>
        </w:rPr>
        <w:t>OSCs</w:t>
      </w:r>
      <w:proofErr w:type="spellEnd"/>
      <w:r w:rsidRPr="00A07AB7">
        <w:rPr>
          <w:rFonts w:cs="Arial"/>
          <w:sz w:val="22"/>
          <w:szCs w:val="22"/>
        </w:rPr>
        <w:t>) que apresentem projetos inovadores e de impacto positivo na  geração de renda e sustentabilidade a longo prazo.</w:t>
      </w:r>
    </w:p>
    <w:p w14:paraId="0E1B8A65" w14:textId="77777777" w:rsidR="00836967" w:rsidRPr="00A07AB7" w:rsidRDefault="00836967" w:rsidP="00836967">
      <w:pPr>
        <w:numPr>
          <w:ilvl w:val="0"/>
          <w:numId w:val="8"/>
        </w:numPr>
        <w:ind w:right="-852"/>
        <w:jc w:val="both"/>
        <w:rPr>
          <w:rFonts w:cs="Arial"/>
          <w:sz w:val="22"/>
          <w:szCs w:val="22"/>
        </w:rPr>
      </w:pPr>
      <w:r w:rsidRPr="00A07AB7">
        <w:rPr>
          <w:rFonts w:cs="Arial"/>
          <w:b/>
          <w:bCs/>
          <w:sz w:val="22"/>
          <w:szCs w:val="22"/>
        </w:rPr>
        <w:t xml:space="preserve">LINHA 1: </w:t>
      </w:r>
      <w:r w:rsidRPr="00A07AB7">
        <w:rPr>
          <w:rFonts w:cs="Arial"/>
          <w:sz w:val="22"/>
          <w:szCs w:val="22"/>
        </w:rPr>
        <w:t>Produção de instrumentos e tecnologias de suporte a micro e pequenos empreendedores para o desenvolvimento e manutenção dos seus negócios;</w:t>
      </w:r>
    </w:p>
    <w:p w14:paraId="5198F984" w14:textId="77777777" w:rsidR="00836967" w:rsidRPr="00A07AB7" w:rsidRDefault="00836967" w:rsidP="00836967">
      <w:pPr>
        <w:numPr>
          <w:ilvl w:val="0"/>
          <w:numId w:val="8"/>
        </w:numPr>
        <w:ind w:right="-852"/>
        <w:jc w:val="both"/>
        <w:rPr>
          <w:rFonts w:cs="Arial"/>
          <w:sz w:val="22"/>
          <w:szCs w:val="22"/>
        </w:rPr>
      </w:pPr>
      <w:r w:rsidRPr="00A07AB7">
        <w:rPr>
          <w:rFonts w:cs="Arial"/>
          <w:b/>
          <w:bCs/>
          <w:sz w:val="22"/>
          <w:szCs w:val="22"/>
        </w:rPr>
        <w:t>LINHA 2:</w:t>
      </w:r>
      <w:r w:rsidRPr="00A07AB7">
        <w:rPr>
          <w:rFonts w:cs="Arial"/>
          <w:sz w:val="22"/>
          <w:szCs w:val="22"/>
        </w:rPr>
        <w:t xml:space="preserve"> Soluções tecnológicas aplicadas ao desenvolvimento e/ou implantação de ideias, processos e produtos inovadores, no intuito de criar plataforma de difusão e/ou comercialização de produtos e serviços;</w:t>
      </w:r>
    </w:p>
    <w:p w14:paraId="74A918F6" w14:textId="77777777" w:rsidR="00836967" w:rsidRPr="00A07AB7" w:rsidRDefault="00836967" w:rsidP="00836967">
      <w:pPr>
        <w:numPr>
          <w:ilvl w:val="0"/>
          <w:numId w:val="8"/>
        </w:numPr>
        <w:ind w:right="-852"/>
        <w:jc w:val="both"/>
        <w:rPr>
          <w:rFonts w:cs="Arial"/>
          <w:sz w:val="22"/>
          <w:szCs w:val="22"/>
        </w:rPr>
      </w:pPr>
      <w:r w:rsidRPr="00A07AB7">
        <w:rPr>
          <w:rFonts w:cs="Arial"/>
          <w:b/>
          <w:bCs/>
          <w:sz w:val="22"/>
          <w:szCs w:val="22"/>
        </w:rPr>
        <w:t>LINHA 3:</w:t>
      </w:r>
      <w:r w:rsidRPr="00A07AB7">
        <w:rPr>
          <w:rFonts w:cs="Arial"/>
          <w:sz w:val="22"/>
          <w:szCs w:val="22"/>
        </w:rPr>
        <w:t xml:space="preserve"> Iniciativas de apoio e fomento a empreendimentos de economia solidária, incluindo cadeias produtivas através de redes de empreendimentos.</w:t>
      </w:r>
    </w:p>
    <w:p w14:paraId="162F97AC" w14:textId="77777777" w:rsidR="00836967" w:rsidRPr="00A07AB7" w:rsidRDefault="00836967" w:rsidP="00836967">
      <w:pPr>
        <w:numPr>
          <w:ilvl w:val="0"/>
          <w:numId w:val="8"/>
        </w:numPr>
        <w:ind w:right="-852"/>
        <w:jc w:val="both"/>
        <w:rPr>
          <w:rFonts w:cs="Arial"/>
          <w:sz w:val="22"/>
          <w:szCs w:val="22"/>
        </w:rPr>
      </w:pPr>
      <w:r w:rsidRPr="00A07AB7">
        <w:rPr>
          <w:rFonts w:cs="Arial"/>
          <w:b/>
          <w:bCs/>
          <w:sz w:val="22"/>
          <w:szCs w:val="22"/>
        </w:rPr>
        <w:t>LINHA 4:</w:t>
      </w:r>
      <w:r w:rsidRPr="00A07AB7">
        <w:rPr>
          <w:rFonts w:cs="Arial"/>
          <w:sz w:val="22"/>
          <w:szCs w:val="22"/>
        </w:rPr>
        <w:t xml:space="preserve"> Soluções de incentivo a programas de gestão a empreendimentos da economia solidária e artesanato para circulação e escoamento de produtos;</w:t>
      </w:r>
    </w:p>
    <w:p w14:paraId="3ADA502A" w14:textId="77777777" w:rsidR="00836967" w:rsidRPr="00A07AB7" w:rsidRDefault="00836967" w:rsidP="00836967">
      <w:pPr>
        <w:numPr>
          <w:ilvl w:val="0"/>
          <w:numId w:val="8"/>
        </w:numPr>
        <w:ind w:right="-852"/>
        <w:jc w:val="both"/>
        <w:rPr>
          <w:rFonts w:cs="Arial"/>
          <w:sz w:val="22"/>
          <w:szCs w:val="22"/>
        </w:rPr>
      </w:pPr>
      <w:r w:rsidRPr="00A07AB7">
        <w:rPr>
          <w:rFonts w:cs="Arial"/>
          <w:b/>
          <w:bCs/>
          <w:sz w:val="22"/>
          <w:szCs w:val="22"/>
        </w:rPr>
        <w:t>LINHA 5:</w:t>
      </w:r>
      <w:r w:rsidRPr="00A07AB7">
        <w:rPr>
          <w:rFonts w:cs="Arial"/>
          <w:sz w:val="22"/>
          <w:szCs w:val="22"/>
        </w:rPr>
        <w:t xml:space="preserve"> Ações que estimulem o desenvolvimento socioeconômico local, a exemplo de bancos comunitários. </w:t>
      </w:r>
    </w:p>
    <w:p w14:paraId="64423B50" w14:textId="77777777" w:rsidR="00836967" w:rsidRPr="00A07AB7" w:rsidRDefault="00836967" w:rsidP="00836967">
      <w:pPr>
        <w:ind w:right="-852"/>
        <w:jc w:val="both"/>
        <w:rPr>
          <w:rFonts w:cs="Arial"/>
          <w:sz w:val="22"/>
          <w:szCs w:val="22"/>
        </w:rPr>
      </w:pPr>
      <w:r w:rsidRPr="00A07AB7">
        <w:rPr>
          <w:rFonts w:cs="Arial"/>
          <w:b/>
          <w:bCs/>
          <w:sz w:val="22"/>
          <w:szCs w:val="22"/>
        </w:rPr>
        <w:t>CATEGORIA 2</w:t>
      </w:r>
    </w:p>
    <w:p w14:paraId="5BEA6705" w14:textId="77777777" w:rsidR="00836967" w:rsidRPr="00A07AB7" w:rsidRDefault="00836967" w:rsidP="00836967">
      <w:pPr>
        <w:ind w:right="-852"/>
        <w:jc w:val="both"/>
        <w:rPr>
          <w:rFonts w:cs="Arial"/>
          <w:sz w:val="22"/>
          <w:szCs w:val="22"/>
        </w:rPr>
      </w:pPr>
      <w:r w:rsidRPr="00A07AB7">
        <w:rPr>
          <w:rFonts w:cs="Arial"/>
          <w:b/>
          <w:bCs/>
          <w:sz w:val="22"/>
          <w:szCs w:val="22"/>
        </w:rPr>
        <w:t>ENFRENTAMENTO À VIOLÊNCIA COM FOCO NO TRABALHO DECENTE</w:t>
      </w:r>
    </w:p>
    <w:p w14:paraId="4A7F076D" w14:textId="77777777" w:rsidR="00836967" w:rsidRPr="00A07AB7" w:rsidRDefault="00836967" w:rsidP="00836967">
      <w:pPr>
        <w:ind w:right="-852"/>
        <w:jc w:val="both"/>
        <w:rPr>
          <w:rFonts w:cs="Arial"/>
          <w:sz w:val="22"/>
          <w:szCs w:val="22"/>
        </w:rPr>
      </w:pPr>
      <w:r w:rsidRPr="00A07AB7">
        <w:rPr>
          <w:rFonts w:cs="Arial"/>
          <w:sz w:val="22"/>
          <w:szCs w:val="22"/>
        </w:rPr>
        <w:tab/>
        <w:t>Esta categoria se destina a financiar propostas de Organizações da Sociedade Civil (</w:t>
      </w:r>
      <w:proofErr w:type="spellStart"/>
      <w:r w:rsidRPr="00A07AB7">
        <w:rPr>
          <w:rFonts w:cs="Arial"/>
          <w:sz w:val="22"/>
          <w:szCs w:val="22"/>
        </w:rPr>
        <w:t>OSCs</w:t>
      </w:r>
      <w:proofErr w:type="spellEnd"/>
      <w:r w:rsidRPr="00A07AB7">
        <w:rPr>
          <w:rFonts w:cs="Arial"/>
          <w:sz w:val="22"/>
          <w:szCs w:val="22"/>
        </w:rPr>
        <w:t xml:space="preserve">) que apresentem projetos levando em conta pessoas em situação de vulnerabilidade social, a exemplo dos egressos do sistema penitenciário e dos próprios encarcerados, da população em situação de rua e catadores, vítimas </w:t>
      </w:r>
      <w:r w:rsidRPr="00A07AB7">
        <w:rPr>
          <w:rFonts w:cs="Arial"/>
          <w:sz w:val="22"/>
          <w:szCs w:val="22"/>
        </w:rPr>
        <w:lastRenderedPageBreak/>
        <w:t>cotidianas das mais diversas formas de violência, e de usuários de substâncias psicoativas. Todas as proposições devem ter como objetivo a promoção do trabalho decente, seja para os que já estão trabalhando ou para aqueles que estão desempregados e devem obedecer as seguintes linha de atuação:</w:t>
      </w:r>
    </w:p>
    <w:p w14:paraId="064CCDEC" w14:textId="77777777" w:rsidR="00836967" w:rsidRPr="00A07AB7" w:rsidRDefault="00836967" w:rsidP="00836967">
      <w:pPr>
        <w:numPr>
          <w:ilvl w:val="0"/>
          <w:numId w:val="9"/>
        </w:numPr>
        <w:ind w:right="-852"/>
        <w:jc w:val="both"/>
        <w:rPr>
          <w:rFonts w:cs="Arial"/>
          <w:sz w:val="22"/>
          <w:szCs w:val="22"/>
        </w:rPr>
      </w:pPr>
      <w:r w:rsidRPr="00A07AB7">
        <w:rPr>
          <w:rFonts w:cs="Arial"/>
          <w:b/>
          <w:bCs/>
          <w:sz w:val="22"/>
          <w:szCs w:val="22"/>
        </w:rPr>
        <w:t xml:space="preserve">LINHA 1: </w:t>
      </w:r>
      <w:r w:rsidRPr="00A07AB7">
        <w:rPr>
          <w:rFonts w:cs="Arial"/>
          <w:sz w:val="22"/>
          <w:szCs w:val="22"/>
        </w:rPr>
        <w:t>Iniciativas para propiciar suporte aos egressos do sistema penitenciário para sua inserção no mundo do trabalho decente;</w:t>
      </w:r>
    </w:p>
    <w:p w14:paraId="4B848ABC" w14:textId="77777777" w:rsidR="00836967" w:rsidRPr="00A07AB7" w:rsidRDefault="00836967" w:rsidP="00836967">
      <w:pPr>
        <w:numPr>
          <w:ilvl w:val="0"/>
          <w:numId w:val="9"/>
        </w:numPr>
        <w:ind w:right="-852"/>
        <w:jc w:val="both"/>
        <w:rPr>
          <w:rFonts w:cs="Arial"/>
          <w:sz w:val="22"/>
          <w:szCs w:val="22"/>
        </w:rPr>
      </w:pPr>
      <w:r w:rsidRPr="00A07AB7">
        <w:rPr>
          <w:rFonts w:cs="Arial"/>
          <w:b/>
          <w:bCs/>
          <w:sz w:val="22"/>
          <w:szCs w:val="22"/>
        </w:rPr>
        <w:t xml:space="preserve">LINHA 2: </w:t>
      </w:r>
      <w:r w:rsidRPr="00A07AB7">
        <w:rPr>
          <w:rFonts w:cs="Arial"/>
          <w:sz w:val="22"/>
          <w:szCs w:val="22"/>
        </w:rPr>
        <w:t>Ações para viabilizar o trabalho decente no sistema carcerário;</w:t>
      </w:r>
    </w:p>
    <w:p w14:paraId="36CB2A62" w14:textId="77777777" w:rsidR="00836967" w:rsidRPr="00A07AB7" w:rsidRDefault="00836967" w:rsidP="00836967">
      <w:pPr>
        <w:numPr>
          <w:ilvl w:val="0"/>
          <w:numId w:val="9"/>
        </w:numPr>
        <w:ind w:right="-852"/>
        <w:jc w:val="both"/>
        <w:rPr>
          <w:rFonts w:cs="Arial"/>
          <w:sz w:val="22"/>
          <w:szCs w:val="22"/>
        </w:rPr>
      </w:pPr>
      <w:r w:rsidRPr="00A07AB7">
        <w:rPr>
          <w:rFonts w:cs="Arial"/>
          <w:b/>
          <w:bCs/>
          <w:sz w:val="22"/>
          <w:szCs w:val="22"/>
        </w:rPr>
        <w:t xml:space="preserve">LINHA 3: </w:t>
      </w:r>
      <w:r w:rsidRPr="00A07AB7">
        <w:rPr>
          <w:rFonts w:cs="Arial"/>
          <w:sz w:val="22"/>
          <w:szCs w:val="22"/>
        </w:rPr>
        <w:t>Ações para facilitar a inserção da população em situação de rua e catadores de materiais recicláveis no mundo do trabalho decente, seja formal ou informal;</w:t>
      </w:r>
    </w:p>
    <w:p w14:paraId="2B25D482" w14:textId="77777777" w:rsidR="00836967" w:rsidRPr="00A07AB7" w:rsidRDefault="00836967" w:rsidP="00836967">
      <w:pPr>
        <w:numPr>
          <w:ilvl w:val="0"/>
          <w:numId w:val="9"/>
        </w:numPr>
        <w:ind w:right="-852"/>
        <w:jc w:val="both"/>
        <w:rPr>
          <w:rFonts w:cs="Arial"/>
          <w:sz w:val="22"/>
          <w:szCs w:val="22"/>
        </w:rPr>
      </w:pPr>
      <w:r w:rsidRPr="00A07AB7">
        <w:rPr>
          <w:rFonts w:cs="Arial"/>
          <w:b/>
          <w:bCs/>
          <w:sz w:val="22"/>
          <w:szCs w:val="22"/>
        </w:rPr>
        <w:t xml:space="preserve">LINHA 4: </w:t>
      </w:r>
      <w:r w:rsidRPr="00A07AB7">
        <w:rPr>
          <w:rFonts w:cs="Arial"/>
          <w:sz w:val="22"/>
          <w:szCs w:val="22"/>
        </w:rPr>
        <w:t>Estratégias de redução de danos para usuários de substâncias psicoativas, buscando a inserção no mundo do trabalho decente para aqueles desempregados;</w:t>
      </w:r>
    </w:p>
    <w:p w14:paraId="65565012" w14:textId="77777777" w:rsidR="00836967" w:rsidRPr="00A07AB7" w:rsidRDefault="00836967" w:rsidP="00836967">
      <w:pPr>
        <w:numPr>
          <w:ilvl w:val="0"/>
          <w:numId w:val="9"/>
        </w:numPr>
        <w:ind w:right="-852"/>
        <w:jc w:val="both"/>
        <w:rPr>
          <w:rFonts w:cs="Arial"/>
          <w:sz w:val="22"/>
          <w:szCs w:val="22"/>
        </w:rPr>
      </w:pPr>
      <w:r w:rsidRPr="00A07AB7">
        <w:rPr>
          <w:rFonts w:cs="Arial"/>
          <w:b/>
          <w:bCs/>
          <w:sz w:val="22"/>
          <w:szCs w:val="22"/>
        </w:rPr>
        <w:t xml:space="preserve">LINHA 5: </w:t>
      </w:r>
      <w:r w:rsidRPr="00A07AB7">
        <w:rPr>
          <w:rFonts w:cs="Arial"/>
          <w:sz w:val="22"/>
          <w:szCs w:val="22"/>
        </w:rPr>
        <w:t>Construção de caminhos para que a população LGBTQIAP+ seja respeitada e possa se inserir no mundo do trabalho decente.</w:t>
      </w:r>
    </w:p>
    <w:p w14:paraId="3B4AC25E" w14:textId="77777777" w:rsidR="00836967" w:rsidRPr="00A07AB7" w:rsidRDefault="00836967" w:rsidP="00836967">
      <w:pPr>
        <w:ind w:right="-852"/>
        <w:jc w:val="both"/>
        <w:rPr>
          <w:rFonts w:cs="Arial"/>
          <w:sz w:val="22"/>
          <w:szCs w:val="22"/>
        </w:rPr>
      </w:pPr>
      <w:r w:rsidRPr="00A07AB7">
        <w:rPr>
          <w:rFonts w:cs="Arial"/>
          <w:b/>
          <w:bCs/>
          <w:i/>
          <w:iCs/>
          <w:sz w:val="22"/>
          <w:szCs w:val="22"/>
        </w:rPr>
        <w:t>CATEGORIA 3</w:t>
      </w:r>
    </w:p>
    <w:p w14:paraId="3E0F6558" w14:textId="77777777" w:rsidR="00836967" w:rsidRPr="00A07AB7" w:rsidRDefault="00836967" w:rsidP="00836967">
      <w:pPr>
        <w:ind w:right="-852"/>
        <w:jc w:val="both"/>
        <w:rPr>
          <w:rFonts w:cs="Arial"/>
          <w:sz w:val="22"/>
          <w:szCs w:val="22"/>
        </w:rPr>
      </w:pPr>
      <w:r w:rsidRPr="00A07AB7">
        <w:rPr>
          <w:rFonts w:cs="Arial"/>
          <w:b/>
          <w:bCs/>
          <w:i/>
          <w:iCs/>
          <w:sz w:val="22"/>
          <w:szCs w:val="22"/>
        </w:rPr>
        <w:t>FORTALECIMENTO DA REDE DA AGENDA BAHIA DO TRABALHO  DECENTE</w:t>
      </w:r>
      <w:r w:rsidRPr="00A07AB7">
        <w:rPr>
          <w:rFonts w:cs="Arial"/>
          <w:sz w:val="22"/>
          <w:szCs w:val="22"/>
        </w:rPr>
        <w:t xml:space="preserve"> </w:t>
      </w:r>
    </w:p>
    <w:p w14:paraId="6FAFA899" w14:textId="77777777" w:rsidR="00836967" w:rsidRPr="00A07AB7" w:rsidRDefault="00836967" w:rsidP="00836967">
      <w:pPr>
        <w:ind w:right="-852"/>
        <w:jc w:val="both"/>
        <w:rPr>
          <w:rFonts w:cs="Arial"/>
          <w:sz w:val="22"/>
          <w:szCs w:val="22"/>
        </w:rPr>
      </w:pPr>
      <w:r w:rsidRPr="00A07AB7">
        <w:rPr>
          <w:rFonts w:cs="Arial"/>
          <w:sz w:val="22"/>
          <w:szCs w:val="22"/>
        </w:rPr>
        <w:t>Esta categoria se destina a financiar propostas de Organizações da Sociedade Civil (</w:t>
      </w:r>
      <w:proofErr w:type="spellStart"/>
      <w:r w:rsidRPr="00A07AB7">
        <w:rPr>
          <w:rFonts w:cs="Arial"/>
          <w:sz w:val="22"/>
          <w:szCs w:val="22"/>
        </w:rPr>
        <w:t>OSCs</w:t>
      </w:r>
      <w:proofErr w:type="spellEnd"/>
      <w:r w:rsidRPr="00A07AB7">
        <w:rPr>
          <w:rFonts w:cs="Arial"/>
          <w:sz w:val="22"/>
          <w:szCs w:val="22"/>
        </w:rPr>
        <w:t>) que apresentem projetos com a finalidade de incentivar iniciativas de capacitação voltadas para o fortalecimento de redes de proteção no âmbito do trabalho infantil e/ou trabalho escravo e agenda do trabalho decente, bem como realizar um panorama da situação de trabalho relacionada aos eixos da Agenda Bahia do Trabalho Decente.</w:t>
      </w:r>
    </w:p>
    <w:p w14:paraId="40E3E84C" w14:textId="77777777" w:rsidR="00836967" w:rsidRPr="00A07AB7" w:rsidRDefault="00836967" w:rsidP="00836967">
      <w:pPr>
        <w:numPr>
          <w:ilvl w:val="0"/>
          <w:numId w:val="10"/>
        </w:numPr>
        <w:ind w:right="-852"/>
        <w:jc w:val="both"/>
        <w:rPr>
          <w:rFonts w:cs="Arial"/>
          <w:sz w:val="22"/>
          <w:szCs w:val="22"/>
        </w:rPr>
      </w:pPr>
      <w:r w:rsidRPr="00A07AB7">
        <w:rPr>
          <w:rFonts w:cs="Arial"/>
          <w:b/>
          <w:bCs/>
          <w:sz w:val="22"/>
          <w:szCs w:val="22"/>
        </w:rPr>
        <w:t xml:space="preserve">Linha 1: </w:t>
      </w:r>
      <w:r w:rsidRPr="00A07AB7">
        <w:rPr>
          <w:rFonts w:cs="Arial"/>
          <w:sz w:val="22"/>
          <w:szCs w:val="22"/>
          <w:lang w:val="pt-PT"/>
        </w:rPr>
        <w:t>Capacitações de agentes públicos sobre as temáticas trabalho infantil e/ou trabalho escravo e agenda do trabalho decente;</w:t>
      </w:r>
    </w:p>
    <w:p w14:paraId="0253890D" w14:textId="77777777" w:rsidR="00836967" w:rsidRPr="00A07AB7" w:rsidRDefault="00836967" w:rsidP="00836967">
      <w:pPr>
        <w:numPr>
          <w:ilvl w:val="0"/>
          <w:numId w:val="10"/>
        </w:numPr>
        <w:ind w:right="-852"/>
        <w:jc w:val="both"/>
        <w:rPr>
          <w:rFonts w:cs="Arial"/>
          <w:sz w:val="22"/>
          <w:szCs w:val="22"/>
        </w:rPr>
      </w:pPr>
      <w:r w:rsidRPr="00A07AB7">
        <w:rPr>
          <w:rFonts w:cs="Arial"/>
          <w:b/>
          <w:bCs/>
          <w:sz w:val="22"/>
          <w:szCs w:val="22"/>
        </w:rPr>
        <w:t>LINHA 2:</w:t>
      </w:r>
      <w:r w:rsidRPr="00A07AB7">
        <w:rPr>
          <w:rFonts w:cs="Arial"/>
          <w:sz w:val="22"/>
          <w:szCs w:val="22"/>
        </w:rPr>
        <w:t xml:space="preserve"> Elaboração</w:t>
      </w:r>
      <w:r w:rsidRPr="00A07AB7">
        <w:rPr>
          <w:rFonts w:cs="Arial"/>
          <w:b/>
          <w:bCs/>
          <w:sz w:val="22"/>
          <w:szCs w:val="22"/>
        </w:rPr>
        <w:t xml:space="preserve"> </w:t>
      </w:r>
      <w:r w:rsidRPr="00A07AB7">
        <w:rPr>
          <w:rFonts w:cs="Arial"/>
          <w:sz w:val="22"/>
          <w:szCs w:val="22"/>
        </w:rPr>
        <w:t>de pesquisas</w:t>
      </w:r>
      <w:r w:rsidRPr="00A07AB7">
        <w:rPr>
          <w:rFonts w:cs="Arial"/>
          <w:b/>
          <w:bCs/>
          <w:sz w:val="22"/>
          <w:szCs w:val="22"/>
        </w:rPr>
        <w:t xml:space="preserve"> </w:t>
      </w:r>
      <w:r w:rsidRPr="00A07AB7">
        <w:rPr>
          <w:rFonts w:cs="Arial"/>
          <w:sz w:val="22"/>
          <w:szCs w:val="22"/>
        </w:rPr>
        <w:t>de levantamento que produzam um diagnóstico da situação do trabalho infantil e do trabalho análogo ao escravo ou da situação de trabalho relacionada aos demais eixos da Agenda Bahia do Trabalho Decente no território de identidade.</w:t>
      </w:r>
    </w:p>
    <w:p w14:paraId="59BD583E" w14:textId="77777777" w:rsidR="00836967" w:rsidRPr="00A07AB7" w:rsidRDefault="00836967" w:rsidP="00836967">
      <w:pPr>
        <w:ind w:right="-852"/>
        <w:jc w:val="both"/>
        <w:rPr>
          <w:rFonts w:cs="Arial"/>
          <w:sz w:val="22"/>
          <w:szCs w:val="22"/>
        </w:rPr>
      </w:pPr>
      <w:r w:rsidRPr="00A07AB7">
        <w:rPr>
          <w:rFonts w:cs="Arial"/>
          <w:sz w:val="22"/>
          <w:szCs w:val="22"/>
        </w:rPr>
        <w:t>Seleção e Banco de Projetos</w:t>
      </w:r>
    </w:p>
    <w:p w14:paraId="4FEF15EC" w14:textId="77777777" w:rsidR="00836967" w:rsidRPr="00A07AB7" w:rsidRDefault="00836967" w:rsidP="00836967">
      <w:pPr>
        <w:numPr>
          <w:ilvl w:val="0"/>
          <w:numId w:val="11"/>
        </w:numPr>
        <w:ind w:right="-852"/>
        <w:jc w:val="both"/>
        <w:rPr>
          <w:rFonts w:cs="Arial"/>
          <w:sz w:val="22"/>
          <w:szCs w:val="22"/>
        </w:rPr>
      </w:pPr>
      <w:r w:rsidRPr="00A07AB7">
        <w:rPr>
          <w:rFonts w:cs="Arial"/>
          <w:sz w:val="22"/>
          <w:szCs w:val="22"/>
        </w:rPr>
        <w:t xml:space="preserve">Será constituído um banco de projetos, por ordem de classificação, composto por propostas que tenham sido classificadas, mas que não foram selecionadas entre as 70 (setenta) previstas para seleção neste edital. </w:t>
      </w:r>
    </w:p>
    <w:p w14:paraId="2228CF96" w14:textId="77777777" w:rsidR="00836967" w:rsidRPr="00A07AB7" w:rsidRDefault="00836967" w:rsidP="00836967">
      <w:pPr>
        <w:numPr>
          <w:ilvl w:val="0"/>
          <w:numId w:val="11"/>
        </w:numPr>
        <w:ind w:right="-852"/>
        <w:jc w:val="both"/>
        <w:rPr>
          <w:rFonts w:cs="Arial"/>
          <w:sz w:val="22"/>
          <w:szCs w:val="22"/>
        </w:rPr>
      </w:pPr>
      <w:r w:rsidRPr="00A07AB7">
        <w:rPr>
          <w:rFonts w:cs="Arial"/>
          <w:sz w:val="22"/>
          <w:szCs w:val="22"/>
        </w:rPr>
        <w:t xml:space="preserve">  A convocação de propostas do Banco de Projetos ficará condicionada à disponibilidade de recursos residuais e/ou adicionais oriundos do FUNTRAD. </w:t>
      </w:r>
    </w:p>
    <w:p w14:paraId="12B06099" w14:textId="77777777" w:rsidR="00836967" w:rsidRPr="00A07AB7" w:rsidRDefault="00836967" w:rsidP="00836967">
      <w:pPr>
        <w:numPr>
          <w:ilvl w:val="0"/>
          <w:numId w:val="11"/>
        </w:numPr>
        <w:ind w:right="-852"/>
        <w:jc w:val="both"/>
        <w:rPr>
          <w:rFonts w:cs="Arial"/>
          <w:sz w:val="22"/>
          <w:szCs w:val="22"/>
        </w:rPr>
      </w:pPr>
      <w:r w:rsidRPr="00A07AB7">
        <w:rPr>
          <w:rFonts w:cs="Arial"/>
          <w:sz w:val="22"/>
          <w:szCs w:val="22"/>
        </w:rPr>
        <w:t xml:space="preserve">  Esta convocação obedecerá ao seguinte critério de seleção: </w:t>
      </w:r>
    </w:p>
    <w:p w14:paraId="13767C6A" w14:textId="77777777" w:rsidR="00836967" w:rsidRPr="00A07AB7" w:rsidRDefault="00836967" w:rsidP="00836967">
      <w:pPr>
        <w:numPr>
          <w:ilvl w:val="0"/>
          <w:numId w:val="12"/>
        </w:numPr>
        <w:ind w:right="-852"/>
        <w:jc w:val="both"/>
        <w:rPr>
          <w:rFonts w:cs="Arial"/>
          <w:sz w:val="22"/>
          <w:szCs w:val="22"/>
        </w:rPr>
      </w:pPr>
      <w:r w:rsidRPr="00A07AB7">
        <w:rPr>
          <w:rFonts w:cs="Arial"/>
          <w:sz w:val="22"/>
          <w:szCs w:val="22"/>
        </w:rPr>
        <w:t xml:space="preserve">  </w:t>
      </w:r>
      <w:r w:rsidRPr="00A07AB7">
        <w:rPr>
          <w:rFonts w:cs="Arial"/>
          <w:i/>
          <w:iCs/>
          <w:sz w:val="22"/>
          <w:szCs w:val="22"/>
        </w:rPr>
        <w:t>Serão priorizados os lotes que tiverem maior densidade populacional;</w:t>
      </w:r>
    </w:p>
    <w:p w14:paraId="438FB624" w14:textId="77777777" w:rsidR="00836967" w:rsidRPr="00A07AB7" w:rsidRDefault="00836967" w:rsidP="00836967">
      <w:pPr>
        <w:numPr>
          <w:ilvl w:val="0"/>
          <w:numId w:val="12"/>
        </w:numPr>
        <w:ind w:right="-852"/>
        <w:jc w:val="both"/>
        <w:rPr>
          <w:rFonts w:cs="Arial"/>
          <w:sz w:val="22"/>
          <w:szCs w:val="22"/>
        </w:rPr>
      </w:pPr>
      <w:r w:rsidRPr="00A07AB7">
        <w:rPr>
          <w:rFonts w:cs="Arial"/>
          <w:sz w:val="22"/>
          <w:szCs w:val="22"/>
        </w:rPr>
        <w:t xml:space="preserve">  </w:t>
      </w:r>
      <w:r w:rsidRPr="00A07AB7">
        <w:rPr>
          <w:rFonts w:cs="Arial"/>
          <w:i/>
          <w:iCs/>
          <w:sz w:val="22"/>
          <w:szCs w:val="22"/>
        </w:rPr>
        <w:t xml:space="preserve">Quaisquer que sejam as categorias escolhidas, deverão ser realizadas 01(uma) Oficina de Cidadania e Direitos Humanos e 01 (uma) Oficina de Trabalho Decente com carga horário de pelo menos 02 (duas) horas. </w:t>
      </w:r>
    </w:p>
    <w:p w14:paraId="7B4B4F6D" w14:textId="77777777" w:rsidR="00836967" w:rsidRPr="00A07AB7" w:rsidRDefault="00836967" w:rsidP="00836967">
      <w:pPr>
        <w:ind w:right="-852"/>
        <w:jc w:val="both"/>
        <w:rPr>
          <w:rFonts w:cs="Arial"/>
          <w:sz w:val="22"/>
          <w:szCs w:val="22"/>
        </w:rPr>
      </w:pPr>
      <w:r w:rsidRPr="00A07AB7">
        <w:rPr>
          <w:rFonts w:cs="Arial"/>
          <w:sz w:val="22"/>
          <w:szCs w:val="22"/>
        </w:rPr>
        <w:t>Destinação do bens e direitos remanescentes</w:t>
      </w:r>
    </w:p>
    <w:p w14:paraId="13330C53" w14:textId="77777777" w:rsidR="00836967" w:rsidRPr="00A07AB7" w:rsidRDefault="00836967" w:rsidP="00836967">
      <w:pPr>
        <w:numPr>
          <w:ilvl w:val="0"/>
          <w:numId w:val="13"/>
        </w:numPr>
        <w:ind w:right="-852"/>
        <w:jc w:val="both"/>
        <w:rPr>
          <w:rFonts w:cs="Arial"/>
          <w:sz w:val="22"/>
          <w:szCs w:val="22"/>
        </w:rPr>
      </w:pPr>
      <w:r w:rsidRPr="00A07AB7">
        <w:rPr>
          <w:rFonts w:cs="Arial"/>
          <w:sz w:val="22"/>
          <w:szCs w:val="22"/>
          <w:lang w:val="pt-PT"/>
        </w:rPr>
        <w:t xml:space="preserve">Os bens e direitos que, em razão da execução da parceria, tenham sido adquiridos, produzidos ou transformados com recursos repassados pela administração pública, são de titularidade da Secretaria de Trabalho, Emprego, Renda e Esporte, podendo essa, ao final da execução do Termo de Fomento, avaliar a oportunidade/conveniência de realizar doação ou cessão para a Organização da Sociedade Civil celebrante, </w:t>
      </w:r>
      <w:r w:rsidRPr="00A07AB7">
        <w:rPr>
          <w:rFonts w:cs="Arial"/>
          <w:bCs/>
          <w:sz w:val="22"/>
          <w:szCs w:val="22"/>
          <w:lang w:val="pt-PT"/>
        </w:rPr>
        <w:t>quando estes forem úteis à continuidade e à execução de ações de interesse social.</w:t>
      </w:r>
      <w:r w:rsidRPr="00A07AB7">
        <w:rPr>
          <w:rFonts w:cs="Arial"/>
          <w:b/>
          <w:bCs/>
          <w:sz w:val="22"/>
          <w:szCs w:val="22"/>
          <w:u w:val="single"/>
        </w:rPr>
        <w:t xml:space="preserve"> </w:t>
      </w:r>
    </w:p>
    <w:p w14:paraId="286C8C38" w14:textId="77777777" w:rsidR="00836967" w:rsidRPr="00A07AB7" w:rsidRDefault="00836967" w:rsidP="00836967">
      <w:pPr>
        <w:ind w:right="-852"/>
        <w:jc w:val="both"/>
        <w:rPr>
          <w:rFonts w:cs="Arial"/>
          <w:sz w:val="22"/>
          <w:szCs w:val="22"/>
        </w:rPr>
      </w:pPr>
      <w:r w:rsidRPr="00A07AB7">
        <w:rPr>
          <w:rFonts w:cs="Arial"/>
          <w:sz w:val="22"/>
          <w:szCs w:val="22"/>
        </w:rPr>
        <w:t>Comunicação</w:t>
      </w:r>
    </w:p>
    <w:p w14:paraId="674BFF6E" w14:textId="77777777" w:rsidR="00836967" w:rsidRPr="00A07AB7" w:rsidRDefault="00836967" w:rsidP="00836967">
      <w:pPr>
        <w:ind w:right="-852"/>
        <w:jc w:val="both"/>
        <w:rPr>
          <w:rFonts w:cs="Arial"/>
          <w:sz w:val="22"/>
          <w:szCs w:val="22"/>
        </w:rPr>
      </w:pPr>
      <w:r w:rsidRPr="00A07AB7">
        <w:rPr>
          <w:rFonts w:cs="Arial"/>
          <w:sz w:val="22"/>
          <w:szCs w:val="22"/>
        </w:rPr>
        <w:t>A OSC deverá contar com a prestação de serviço de um profissional formado em Comunicação Social (jornalismo, publicidade, relações públicas, produção cultural, design), com conhecimentos básicos em diagramação, redes sociais, design, fotografia (formatos, resolução, composição, enquadramento), vídeos, além de boa redação. No ato da inscrição precisa apresentar cópia do diploma reconhecido pelo MEC, RG, CPF e endereço. A prestação de serviços do profissional de comunicação ocorrerá quando for demandado pela OSC, não implicando em regime fixo ou de exclusividade. A remuneração do profissional de comunicação social será previamente acordada com a OSC, antes da execução do serviço, e ocorrerá mediante a emissão de nota fiscal avulsa de prestação de serviços ou RPA.</w:t>
      </w:r>
    </w:p>
    <w:p w14:paraId="69931CEA" w14:textId="77777777" w:rsidR="00836967" w:rsidRPr="00A07AB7" w:rsidRDefault="00836967" w:rsidP="00836967">
      <w:pPr>
        <w:ind w:right="-852"/>
        <w:jc w:val="both"/>
        <w:rPr>
          <w:rFonts w:cs="Arial"/>
          <w:sz w:val="22"/>
          <w:szCs w:val="22"/>
        </w:rPr>
      </w:pPr>
      <w:r w:rsidRPr="00A07AB7">
        <w:rPr>
          <w:rFonts w:cs="Arial"/>
          <w:sz w:val="22"/>
          <w:szCs w:val="22"/>
        </w:rPr>
        <w:t>Critérios de avaliação</w:t>
      </w:r>
    </w:p>
    <w:p w14:paraId="4BC923CF" w14:textId="77777777" w:rsidR="00836967" w:rsidRPr="00A07AB7" w:rsidRDefault="00B11756" w:rsidP="00B11756">
      <w:pPr>
        <w:pStyle w:val="PargrafodaLista"/>
        <w:numPr>
          <w:ilvl w:val="0"/>
          <w:numId w:val="14"/>
        </w:numPr>
        <w:ind w:right="-852"/>
        <w:jc w:val="both"/>
        <w:rPr>
          <w:rFonts w:cs="Arial"/>
          <w:sz w:val="22"/>
          <w:szCs w:val="22"/>
        </w:rPr>
      </w:pPr>
      <w:r w:rsidRPr="00A07AB7">
        <w:rPr>
          <w:rFonts w:cs="Arial"/>
          <w:sz w:val="22"/>
          <w:szCs w:val="22"/>
        </w:rPr>
        <w:t>Capacidade Técnica da OSC – 15 pontos</w:t>
      </w:r>
    </w:p>
    <w:p w14:paraId="7E6F9E21" w14:textId="77777777" w:rsidR="00B11756" w:rsidRPr="00A07AB7" w:rsidRDefault="00B11756" w:rsidP="00B11756">
      <w:pPr>
        <w:pStyle w:val="PargrafodaLista"/>
        <w:numPr>
          <w:ilvl w:val="0"/>
          <w:numId w:val="14"/>
        </w:numPr>
        <w:ind w:right="-852"/>
        <w:jc w:val="both"/>
        <w:rPr>
          <w:rFonts w:cs="Arial"/>
          <w:sz w:val="22"/>
          <w:szCs w:val="22"/>
        </w:rPr>
      </w:pPr>
      <w:r w:rsidRPr="00A07AB7">
        <w:rPr>
          <w:rFonts w:cs="Arial"/>
          <w:sz w:val="22"/>
          <w:szCs w:val="22"/>
        </w:rPr>
        <w:t>Capacidade Técnica da equipe do projeto/atividade da OSC – 10 pontos</w:t>
      </w:r>
    </w:p>
    <w:p w14:paraId="1B124157" w14:textId="77777777" w:rsidR="00B11756" w:rsidRPr="00A07AB7" w:rsidRDefault="00B11756" w:rsidP="00B11756">
      <w:pPr>
        <w:pStyle w:val="PargrafodaLista"/>
        <w:numPr>
          <w:ilvl w:val="0"/>
          <w:numId w:val="14"/>
        </w:numPr>
        <w:ind w:right="-852"/>
        <w:jc w:val="both"/>
        <w:rPr>
          <w:rFonts w:cs="Arial"/>
          <w:sz w:val="22"/>
          <w:szCs w:val="22"/>
        </w:rPr>
      </w:pPr>
      <w:r w:rsidRPr="00A07AB7">
        <w:rPr>
          <w:rFonts w:cs="Arial"/>
          <w:sz w:val="22"/>
          <w:szCs w:val="22"/>
        </w:rPr>
        <w:t>Proposição de ações a serem executadas, metas a serem atingidas e os respectivos parâmetros de avaliação de desempenho, em conformidade com o Termo de Referência – 10 pontos</w:t>
      </w:r>
    </w:p>
    <w:p w14:paraId="26616912" w14:textId="77777777" w:rsidR="00B11756" w:rsidRPr="00A07AB7" w:rsidRDefault="00B11756" w:rsidP="00B11756">
      <w:pPr>
        <w:pStyle w:val="PargrafodaLista"/>
        <w:numPr>
          <w:ilvl w:val="0"/>
          <w:numId w:val="14"/>
        </w:numPr>
        <w:ind w:right="-852"/>
        <w:jc w:val="both"/>
        <w:rPr>
          <w:rFonts w:cs="Arial"/>
          <w:sz w:val="22"/>
          <w:szCs w:val="22"/>
        </w:rPr>
      </w:pPr>
      <w:r w:rsidRPr="00A07AB7">
        <w:rPr>
          <w:rFonts w:cs="Arial"/>
          <w:sz w:val="22"/>
          <w:szCs w:val="22"/>
        </w:rPr>
        <w:t xml:space="preserve">Impacto Social – 15 pontos </w:t>
      </w:r>
    </w:p>
    <w:p w14:paraId="02088F71" w14:textId="77777777" w:rsidR="00B11756" w:rsidRPr="00A07AB7" w:rsidRDefault="00B11756" w:rsidP="00B11756">
      <w:pPr>
        <w:pStyle w:val="PargrafodaLista"/>
        <w:numPr>
          <w:ilvl w:val="0"/>
          <w:numId w:val="14"/>
        </w:numPr>
        <w:ind w:right="-852"/>
        <w:jc w:val="both"/>
        <w:rPr>
          <w:rFonts w:cs="Arial"/>
          <w:sz w:val="22"/>
          <w:szCs w:val="22"/>
        </w:rPr>
      </w:pPr>
      <w:r w:rsidRPr="00A07AB7">
        <w:rPr>
          <w:rFonts w:cs="Arial"/>
          <w:sz w:val="22"/>
          <w:szCs w:val="22"/>
        </w:rPr>
        <w:t>Descrição do nexo entre a realidade objeto da parceria e a atividade ou projeto proposto e metas a serem atingidas – 10 pontos</w:t>
      </w:r>
    </w:p>
    <w:p w14:paraId="1D73827F" w14:textId="77777777" w:rsidR="00B11756" w:rsidRPr="00A07AB7" w:rsidRDefault="00B11756" w:rsidP="00B11756">
      <w:pPr>
        <w:pStyle w:val="PargrafodaLista"/>
        <w:numPr>
          <w:ilvl w:val="0"/>
          <w:numId w:val="14"/>
        </w:numPr>
        <w:ind w:right="-852"/>
        <w:jc w:val="both"/>
        <w:rPr>
          <w:rFonts w:cs="Arial"/>
          <w:sz w:val="22"/>
          <w:szCs w:val="22"/>
        </w:rPr>
      </w:pPr>
      <w:r w:rsidRPr="00A07AB7">
        <w:rPr>
          <w:rFonts w:cs="Arial"/>
          <w:sz w:val="22"/>
          <w:szCs w:val="22"/>
        </w:rPr>
        <w:t>Adequação da metodologia de trabalho ao(s) objetivo(s) da parceria(s) – 5 pontos</w:t>
      </w:r>
    </w:p>
    <w:p w14:paraId="73620E90" w14:textId="77777777" w:rsidR="00B11756" w:rsidRPr="00A07AB7" w:rsidRDefault="00B11756" w:rsidP="00B11756">
      <w:pPr>
        <w:pStyle w:val="PargrafodaLista"/>
        <w:numPr>
          <w:ilvl w:val="0"/>
          <w:numId w:val="14"/>
        </w:numPr>
        <w:ind w:right="-852"/>
        <w:jc w:val="both"/>
        <w:rPr>
          <w:rFonts w:cs="Arial"/>
          <w:sz w:val="22"/>
          <w:szCs w:val="22"/>
        </w:rPr>
      </w:pPr>
      <w:r w:rsidRPr="00A07AB7">
        <w:rPr>
          <w:rFonts w:cs="Arial"/>
          <w:sz w:val="22"/>
          <w:szCs w:val="22"/>
        </w:rPr>
        <w:t>. Capacidade técnica do projeto – 25 pontos</w:t>
      </w:r>
    </w:p>
    <w:p w14:paraId="13D5A5A6" w14:textId="77777777" w:rsidR="00B11756" w:rsidRPr="00A07AB7" w:rsidRDefault="00B11756" w:rsidP="00B11756">
      <w:pPr>
        <w:pStyle w:val="PargrafodaLista"/>
        <w:numPr>
          <w:ilvl w:val="0"/>
          <w:numId w:val="14"/>
        </w:numPr>
        <w:ind w:right="-852"/>
        <w:jc w:val="both"/>
        <w:rPr>
          <w:rFonts w:cs="Arial"/>
          <w:sz w:val="22"/>
          <w:szCs w:val="22"/>
        </w:rPr>
      </w:pPr>
      <w:r w:rsidRPr="00A07AB7">
        <w:rPr>
          <w:rFonts w:cs="Arial"/>
          <w:sz w:val="22"/>
          <w:szCs w:val="22"/>
        </w:rPr>
        <w:t>Público prioritário – 10 pontos</w:t>
      </w:r>
    </w:p>
    <w:p w14:paraId="0640842F" w14:textId="77777777" w:rsidR="00B11756" w:rsidRPr="00A07AB7" w:rsidRDefault="00B11756" w:rsidP="00B11756">
      <w:pPr>
        <w:ind w:right="-852"/>
        <w:jc w:val="both"/>
        <w:rPr>
          <w:rFonts w:cs="Arial"/>
          <w:sz w:val="22"/>
          <w:szCs w:val="22"/>
        </w:rPr>
      </w:pPr>
      <w:r w:rsidRPr="00A07AB7">
        <w:rPr>
          <w:rFonts w:cs="Arial"/>
          <w:sz w:val="22"/>
          <w:szCs w:val="22"/>
        </w:rPr>
        <w:t>Aprovação, Habilitação e Desclassificação</w:t>
      </w:r>
    </w:p>
    <w:p w14:paraId="741BBF5C" w14:textId="77777777" w:rsidR="008B5284" w:rsidRPr="00A07AB7" w:rsidRDefault="008B5284" w:rsidP="00B11756">
      <w:pPr>
        <w:numPr>
          <w:ilvl w:val="0"/>
          <w:numId w:val="15"/>
        </w:numPr>
        <w:ind w:right="-852"/>
        <w:jc w:val="both"/>
        <w:rPr>
          <w:rFonts w:cs="Arial"/>
          <w:sz w:val="22"/>
          <w:szCs w:val="22"/>
        </w:rPr>
      </w:pPr>
      <w:r w:rsidRPr="00A07AB7">
        <w:rPr>
          <w:rFonts w:cs="Arial"/>
          <w:i/>
          <w:iCs/>
          <w:sz w:val="22"/>
          <w:szCs w:val="22"/>
        </w:rPr>
        <w:lastRenderedPageBreak/>
        <w:t xml:space="preserve">As propostas selecionadas serão classificadas, em ordem decrescente, de acordo com a pontuação total obtida no Índice Técnico da Proposta (ITP). </w:t>
      </w:r>
    </w:p>
    <w:p w14:paraId="678926C7" w14:textId="77777777" w:rsidR="008B5284" w:rsidRPr="00A07AB7" w:rsidRDefault="008B5284" w:rsidP="00B11756">
      <w:pPr>
        <w:numPr>
          <w:ilvl w:val="0"/>
          <w:numId w:val="15"/>
        </w:numPr>
        <w:ind w:right="-852"/>
        <w:jc w:val="both"/>
        <w:rPr>
          <w:rFonts w:cs="Arial"/>
          <w:sz w:val="22"/>
          <w:szCs w:val="22"/>
        </w:rPr>
      </w:pPr>
      <w:r w:rsidRPr="00A07AB7">
        <w:rPr>
          <w:rFonts w:cs="Arial"/>
          <w:i/>
          <w:iCs/>
          <w:sz w:val="22"/>
          <w:szCs w:val="22"/>
        </w:rPr>
        <w:t>No caso de empate entre duas ou mais propostas, o desempate será feito com base na maior pontuação obtida no critério de julgamento (A). Persistindo a situação de igualdade, o desempate será feito com base na maior pontuação obtida, sucessivamente, nos critérios de julgamento (B) e (E). Caso essas regras não solucionem o empate, será considerada vencedora a OSC com mais tempo de constituição e, em último caso, a questão será decidida por sorteio.</w:t>
      </w:r>
    </w:p>
    <w:p w14:paraId="13A191F6" w14:textId="77777777" w:rsidR="00B11756" w:rsidRPr="00A07AB7" w:rsidRDefault="00B11756" w:rsidP="00B11756">
      <w:pPr>
        <w:ind w:right="-852"/>
        <w:jc w:val="both"/>
        <w:rPr>
          <w:rFonts w:cs="Arial"/>
          <w:sz w:val="22"/>
          <w:szCs w:val="22"/>
        </w:rPr>
      </w:pPr>
      <w:r w:rsidRPr="00A07AB7">
        <w:rPr>
          <w:rFonts w:cs="Arial"/>
          <w:b/>
          <w:bCs/>
          <w:i/>
          <w:iCs/>
          <w:sz w:val="22"/>
          <w:szCs w:val="22"/>
        </w:rPr>
        <w:t>Serão eliminadas as propostas:</w:t>
      </w:r>
    </w:p>
    <w:p w14:paraId="386952E6" w14:textId="77777777" w:rsidR="008B5284" w:rsidRPr="00A07AB7" w:rsidRDefault="008B5284" w:rsidP="00B11756">
      <w:pPr>
        <w:numPr>
          <w:ilvl w:val="0"/>
          <w:numId w:val="16"/>
        </w:numPr>
        <w:ind w:right="-852"/>
        <w:jc w:val="both"/>
        <w:rPr>
          <w:rFonts w:cs="Arial"/>
          <w:sz w:val="22"/>
          <w:szCs w:val="22"/>
        </w:rPr>
      </w:pPr>
      <w:r w:rsidRPr="00A07AB7">
        <w:rPr>
          <w:rFonts w:cs="Arial"/>
          <w:i/>
          <w:iCs/>
          <w:sz w:val="22"/>
          <w:szCs w:val="22"/>
        </w:rPr>
        <w:t>Cuja pontuação total for inferior a 60 (sessenta) pontos;</w:t>
      </w:r>
    </w:p>
    <w:p w14:paraId="3B9E14CD" w14:textId="77777777" w:rsidR="008B5284" w:rsidRPr="00A07AB7" w:rsidRDefault="008B5284" w:rsidP="00B11756">
      <w:pPr>
        <w:numPr>
          <w:ilvl w:val="0"/>
          <w:numId w:val="16"/>
        </w:numPr>
        <w:ind w:right="-852"/>
        <w:jc w:val="both"/>
        <w:rPr>
          <w:rFonts w:cs="Arial"/>
          <w:sz w:val="22"/>
          <w:szCs w:val="22"/>
        </w:rPr>
      </w:pPr>
      <w:r w:rsidRPr="00A07AB7">
        <w:rPr>
          <w:rFonts w:cs="Arial"/>
          <w:i/>
          <w:iCs/>
          <w:sz w:val="22"/>
          <w:szCs w:val="22"/>
        </w:rPr>
        <w:t xml:space="preserve">Obtiver pontuação igual a zero nos critérios A, B e </w:t>
      </w:r>
      <w:proofErr w:type="spellStart"/>
      <w:r w:rsidRPr="00A07AB7">
        <w:rPr>
          <w:rFonts w:cs="Arial"/>
          <w:i/>
          <w:iCs/>
          <w:sz w:val="22"/>
          <w:szCs w:val="22"/>
        </w:rPr>
        <w:t>E</w:t>
      </w:r>
      <w:proofErr w:type="spellEnd"/>
      <w:r w:rsidRPr="00A07AB7">
        <w:rPr>
          <w:rFonts w:cs="Arial"/>
          <w:i/>
          <w:iCs/>
          <w:sz w:val="22"/>
          <w:szCs w:val="22"/>
        </w:rPr>
        <w:t>;</w:t>
      </w:r>
    </w:p>
    <w:p w14:paraId="3A90CEBF" w14:textId="77777777" w:rsidR="008B5284" w:rsidRPr="00A07AB7" w:rsidRDefault="008B5284" w:rsidP="00B11756">
      <w:pPr>
        <w:numPr>
          <w:ilvl w:val="0"/>
          <w:numId w:val="16"/>
        </w:numPr>
        <w:ind w:right="-852"/>
        <w:jc w:val="both"/>
        <w:rPr>
          <w:rFonts w:cs="Arial"/>
          <w:sz w:val="22"/>
          <w:szCs w:val="22"/>
        </w:rPr>
      </w:pPr>
      <w:r w:rsidRPr="00A07AB7">
        <w:rPr>
          <w:rFonts w:cs="Arial"/>
          <w:i/>
          <w:iCs/>
          <w:sz w:val="22"/>
          <w:szCs w:val="22"/>
        </w:rPr>
        <w:t>Que estejam em desacordo com o Edital; ou</w:t>
      </w:r>
    </w:p>
    <w:p w14:paraId="605839CB" w14:textId="77777777" w:rsidR="008B5284" w:rsidRPr="00A07AB7" w:rsidRDefault="008B5284" w:rsidP="00B11756">
      <w:pPr>
        <w:numPr>
          <w:ilvl w:val="0"/>
          <w:numId w:val="16"/>
        </w:numPr>
        <w:ind w:right="-852"/>
        <w:jc w:val="both"/>
        <w:rPr>
          <w:rFonts w:cs="Arial"/>
          <w:sz w:val="22"/>
          <w:szCs w:val="22"/>
        </w:rPr>
      </w:pPr>
      <w:r w:rsidRPr="00A07AB7">
        <w:rPr>
          <w:rFonts w:cs="Arial"/>
          <w:i/>
          <w:iCs/>
          <w:sz w:val="22"/>
          <w:szCs w:val="22"/>
        </w:rPr>
        <w:t>Com valor incompatível com o objeto da parceria, a ser avaliado pela Comissão de Seleção por meio de estimativa do valor especificado e de eventuais diligências complementares, que ateste a inviabilidade econômica e financeira da proposta, inclusive à luz do orçamento disponível.</w:t>
      </w:r>
    </w:p>
    <w:p w14:paraId="33AE1ABB" w14:textId="3461BB28" w:rsidR="00B11756" w:rsidRPr="00A07AB7" w:rsidRDefault="008B5284" w:rsidP="00A07AB7">
      <w:pPr>
        <w:ind w:left="-142" w:right="-852"/>
        <w:jc w:val="both"/>
        <w:rPr>
          <w:rFonts w:cs="Arial"/>
          <w:sz w:val="22"/>
          <w:szCs w:val="22"/>
        </w:rPr>
      </w:pPr>
      <w:r w:rsidRPr="00A07AB7">
        <w:rPr>
          <w:rFonts w:cs="Arial"/>
          <w:sz w:val="22"/>
          <w:szCs w:val="22"/>
        </w:rPr>
        <w:t xml:space="preserve">Finalizada a apresentação da primeira proposta, passou-se à segunda proposta </w:t>
      </w:r>
      <w:r w:rsidR="00F870D0" w:rsidRPr="00A07AB7">
        <w:rPr>
          <w:rFonts w:cs="Arial"/>
          <w:sz w:val="22"/>
          <w:szCs w:val="22"/>
        </w:rPr>
        <w:t>apresentada pelo</w:t>
      </w:r>
      <w:r w:rsidR="00A07AB7">
        <w:rPr>
          <w:rFonts w:cs="Arial"/>
          <w:sz w:val="22"/>
          <w:szCs w:val="22"/>
        </w:rPr>
        <w:t xml:space="preserve"> </w:t>
      </w:r>
      <w:r w:rsidR="00F870D0" w:rsidRPr="00A07AB7">
        <w:rPr>
          <w:rFonts w:cs="Arial"/>
          <w:sz w:val="22"/>
          <w:szCs w:val="22"/>
        </w:rPr>
        <w:t xml:space="preserve">Superintendente de Economia Solidária da SETRE, Sr. Wenceslau Augusto </w:t>
      </w:r>
      <w:r w:rsidRPr="00A07AB7">
        <w:rPr>
          <w:rFonts w:cs="Arial"/>
          <w:sz w:val="22"/>
          <w:szCs w:val="22"/>
        </w:rPr>
        <w:t>(Projeto Nordeste de Amaralina):</w:t>
      </w:r>
    </w:p>
    <w:p w14:paraId="394446AF" w14:textId="77777777" w:rsidR="008B5284" w:rsidRPr="00A07AB7" w:rsidRDefault="008B5284" w:rsidP="00B11756">
      <w:pPr>
        <w:ind w:right="-852"/>
        <w:jc w:val="both"/>
        <w:rPr>
          <w:rFonts w:cs="Arial"/>
          <w:sz w:val="22"/>
          <w:szCs w:val="22"/>
        </w:rPr>
      </w:pPr>
    </w:p>
    <w:p w14:paraId="0B587DBF" w14:textId="77777777" w:rsidR="008B5284" w:rsidRPr="00A07AB7" w:rsidRDefault="008B5284" w:rsidP="00B11756">
      <w:pPr>
        <w:ind w:right="-852"/>
        <w:jc w:val="both"/>
        <w:rPr>
          <w:rFonts w:cs="Arial"/>
          <w:sz w:val="22"/>
          <w:szCs w:val="22"/>
        </w:rPr>
      </w:pPr>
      <w:r w:rsidRPr="00A07AB7">
        <w:rPr>
          <w:rFonts w:cs="Arial"/>
          <w:noProof/>
          <w:sz w:val="22"/>
          <w:szCs w:val="22"/>
        </w:rPr>
        <mc:AlternateContent>
          <mc:Choice Requires="wps">
            <w:drawing>
              <wp:inline distT="0" distB="0" distL="0" distR="0" wp14:anchorId="51107577" wp14:editId="7F773370">
                <wp:extent cx="5497830" cy="847725"/>
                <wp:effectExtent l="0" t="0" r="7620" b="9525"/>
                <wp:docPr id="2" name="Retângulo 1"/>
                <wp:cNvGraphicFramePr/>
                <a:graphic xmlns:a="http://schemas.openxmlformats.org/drawingml/2006/main">
                  <a:graphicData uri="http://schemas.microsoft.com/office/word/2010/wordprocessingShape">
                    <wps:wsp>
                      <wps:cNvSpPr/>
                      <wps:spPr>
                        <a:xfrm>
                          <a:off x="0" y="0"/>
                          <a:ext cx="8538640" cy="3445554"/>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E9C77C" w14:textId="77777777" w:rsidR="002B74BE" w:rsidRDefault="002B74BE" w:rsidP="002B74BE">
                            <w:pPr>
                              <w:pStyle w:val="NormalWeb"/>
                              <w:spacing w:before="0" w:beforeAutospacing="0" w:after="0" w:afterAutospacing="0"/>
                              <w:jc w:val="center"/>
                            </w:pPr>
                            <w:r>
                              <w:rPr>
                                <w:rFonts w:ascii="Arial Black" w:hAnsi="Arial Black" w:cstheme="minorBidi"/>
                                <w:color w:val="C00000"/>
                                <w:kern w:val="24"/>
                                <w:sz w:val="144"/>
                                <w:szCs w:val="144"/>
                              </w:rPr>
                              <w:t xml:space="preserve">Projeto </w:t>
                            </w:r>
                          </w:p>
                          <w:p w14:paraId="3696A56E" w14:textId="77777777" w:rsidR="002B74BE" w:rsidRDefault="002B74BE" w:rsidP="002B74BE">
                            <w:pPr>
                              <w:pStyle w:val="NormalWeb"/>
                              <w:spacing w:before="0" w:beforeAutospacing="0" w:after="0" w:afterAutospacing="0"/>
                              <w:jc w:val="center"/>
                            </w:pPr>
                            <w:r>
                              <w:rPr>
                                <w:rFonts w:ascii="Arial Black" w:hAnsi="Arial Black" w:cstheme="minorBidi"/>
                                <w:color w:val="C00000"/>
                                <w:kern w:val="24"/>
                                <w:sz w:val="144"/>
                                <w:szCs w:val="144"/>
                              </w:rPr>
                              <w:t>Corre Certo</w:t>
                            </w:r>
                          </w:p>
                          <w:p w14:paraId="4C554E71" w14:textId="77777777" w:rsidR="002B74BE" w:rsidRDefault="002B74BE" w:rsidP="002B74BE">
                            <w:pPr>
                              <w:pStyle w:val="NormalWeb"/>
                              <w:spacing w:before="0" w:beforeAutospacing="0" w:after="0" w:afterAutospacing="0"/>
                              <w:jc w:val="center"/>
                            </w:pPr>
                            <w:r>
                              <w:rPr>
                                <w:rFonts w:ascii="Arial" w:hAnsi="Arial" w:cs="Arial"/>
                                <w:i/>
                                <w:iCs/>
                                <w:color w:val="C00000"/>
                                <w:kern w:val="24"/>
                                <w:sz w:val="36"/>
                                <w:szCs w:val="36"/>
                              </w:rPr>
                              <w:t>Projeto de aceleração  e incubação  de negócios  coletivos e periféricos</w:t>
                            </w:r>
                          </w:p>
                        </w:txbxContent>
                      </wps:txbx>
                      <wps:bodyPr rtlCol="0" anchor="ctr"/>
                    </wps:wsp>
                  </a:graphicData>
                </a:graphic>
              </wp:inline>
            </w:drawing>
          </mc:Choice>
          <mc:Fallback>
            <w:pict>
              <v:rect id="Retângulo 1" o:spid="_x0000_s1026" style="width:432.9pt;height:6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" fillcolor="#e5b8b7 [1301]" stroked="f" strokeweight="2pt">
                <v:textbox>
                  <w:txbxContent>
                    <w:p w14:paraId="2FE9C77C" w14:textId="77777777" w:rsidR="002B74BE" w:rsidRDefault="002B74BE" w:rsidP="002B74BE">
                      <w:pPr>
                        <w:pStyle w:val="NormalWeb"/>
                        <w:spacing w:before="0" w:beforeAutospacing="0" w:after="0" w:afterAutospacing="0"/>
                        <w:jc w:val="center"/>
                      </w:pPr>
                      <w:r>
                        <w:rPr>
                          <w:rFonts w:ascii="Arial Black" w:hAnsi="Arial Black" w:cstheme="minorBidi"/>
                          <w:color w:val="C00000"/>
                          <w:kern w:val="24"/>
                          <w:sz w:val="144"/>
                          <w:szCs w:val="144"/>
                        </w:rPr>
                        <w:t xml:space="preserve">Projeto </w:t>
                      </w:r>
                    </w:p>
                    <w:p w14:paraId="3696A56E" w14:textId="77777777" w:rsidR="002B74BE" w:rsidRDefault="002B74BE" w:rsidP="002B74BE">
                      <w:pPr>
                        <w:pStyle w:val="NormalWeb"/>
                        <w:spacing w:before="0" w:beforeAutospacing="0" w:after="0" w:afterAutospacing="0"/>
                        <w:jc w:val="center"/>
                      </w:pPr>
                      <w:r>
                        <w:rPr>
                          <w:rFonts w:ascii="Arial Black" w:hAnsi="Arial Black" w:cstheme="minorBidi"/>
                          <w:color w:val="C00000"/>
                          <w:kern w:val="24"/>
                          <w:sz w:val="144"/>
                          <w:szCs w:val="144"/>
                        </w:rPr>
                        <w:t>Corre Certo</w:t>
                      </w:r>
                    </w:p>
                    <w:p w14:paraId="4C554E71" w14:textId="77777777" w:rsidR="002B74BE" w:rsidRDefault="002B74BE" w:rsidP="002B74BE">
                      <w:pPr>
                        <w:pStyle w:val="NormalWeb"/>
                        <w:spacing w:before="0" w:beforeAutospacing="0" w:after="0" w:afterAutospacing="0"/>
                        <w:jc w:val="center"/>
                      </w:pPr>
                      <w:r>
                        <w:rPr>
                          <w:rFonts w:ascii="Arial" w:hAnsi="Arial" w:cs="Arial"/>
                          <w:i/>
                          <w:iCs/>
                          <w:color w:val="C00000"/>
                          <w:kern w:val="24"/>
                          <w:sz w:val="36"/>
                          <w:szCs w:val="36"/>
                        </w:rPr>
                        <w:t>Projeto de aceleração  e incubação  de negócios  coletivos e periféricos</w:t>
                      </w:r>
                    </w:p>
                  </w:txbxContent>
                </v:textbox>
                <w10:anchorlock/>
              </v:rect>
            </w:pict>
          </mc:Fallback>
        </mc:AlternateContent>
      </w:r>
    </w:p>
    <w:p w14:paraId="5CDCB784" w14:textId="77777777" w:rsidR="008B5284" w:rsidRPr="00A07AB7" w:rsidRDefault="008B5284" w:rsidP="00B11756">
      <w:pPr>
        <w:ind w:right="-852"/>
        <w:jc w:val="both"/>
        <w:rPr>
          <w:rFonts w:cs="Arial"/>
          <w:sz w:val="22"/>
          <w:szCs w:val="22"/>
        </w:rPr>
      </w:pPr>
    </w:p>
    <w:p w14:paraId="1A792676" w14:textId="77777777" w:rsidR="008B5284" w:rsidRPr="00A07AB7" w:rsidRDefault="008B5284" w:rsidP="00B11756">
      <w:pPr>
        <w:ind w:right="-852"/>
        <w:jc w:val="both"/>
        <w:rPr>
          <w:rFonts w:cs="Arial"/>
          <w:sz w:val="22"/>
          <w:szCs w:val="22"/>
        </w:rPr>
      </w:pPr>
      <w:r w:rsidRPr="00A07AB7">
        <w:rPr>
          <w:rFonts w:cs="Arial"/>
          <w:b/>
          <w:bCs/>
          <w:sz w:val="22"/>
          <w:szCs w:val="22"/>
        </w:rPr>
        <w:t xml:space="preserve">O que é? </w:t>
      </w:r>
      <w:r w:rsidRPr="00A07AB7">
        <w:rPr>
          <w:rFonts w:cs="Arial"/>
          <w:sz w:val="22"/>
          <w:szCs w:val="22"/>
        </w:rPr>
        <w:t>Um programa inédito que constrói hubs com o objetivo explícito de criar negócios coletivos e periféricos, valorizando os conceitos de economia de impacto, economia solidária, cooperativismo e trabalhando com prosperidade para a sociedade e o planeta</w:t>
      </w:r>
    </w:p>
    <w:p w14:paraId="34C538BC" w14:textId="77777777" w:rsidR="008B5284" w:rsidRPr="00A07AB7" w:rsidRDefault="008B5284" w:rsidP="00B11756">
      <w:pPr>
        <w:ind w:right="-852"/>
        <w:jc w:val="both"/>
        <w:rPr>
          <w:rFonts w:cs="Arial"/>
          <w:sz w:val="22"/>
          <w:szCs w:val="22"/>
        </w:rPr>
      </w:pPr>
      <w:r w:rsidRPr="00A07AB7">
        <w:rPr>
          <w:rFonts w:cs="Arial"/>
          <w:b/>
          <w:bCs/>
          <w:sz w:val="22"/>
          <w:szCs w:val="22"/>
        </w:rPr>
        <w:t xml:space="preserve">O que faremos? </w:t>
      </w:r>
      <w:r w:rsidRPr="00A07AB7">
        <w:rPr>
          <w:rFonts w:cs="Arial"/>
          <w:sz w:val="22"/>
          <w:szCs w:val="22"/>
        </w:rPr>
        <w:t>Vamos criar a primeira rede público-privada de negócios periféricos coletivos do Brasil. Nossa missão é estimular, acelerar e incubar iniciativas que sejam simples mas necessárias</w:t>
      </w:r>
    </w:p>
    <w:p w14:paraId="0D1E6329" w14:textId="77777777" w:rsidR="008B5284" w:rsidRPr="00A07AB7" w:rsidRDefault="008B5284" w:rsidP="008B5284">
      <w:pPr>
        <w:ind w:right="-852"/>
        <w:jc w:val="both"/>
        <w:rPr>
          <w:rFonts w:cs="Arial"/>
          <w:sz w:val="22"/>
          <w:szCs w:val="22"/>
        </w:rPr>
      </w:pPr>
      <w:r w:rsidRPr="00A07AB7">
        <w:rPr>
          <w:rFonts w:cs="Arial"/>
          <w:b/>
          <w:bCs/>
          <w:sz w:val="22"/>
          <w:szCs w:val="22"/>
        </w:rPr>
        <w:t xml:space="preserve">Em que contexto nasce o Corre Certo? </w:t>
      </w:r>
      <w:r w:rsidRPr="00A07AB7">
        <w:rPr>
          <w:rFonts w:cs="Arial"/>
          <w:sz w:val="22"/>
          <w:szCs w:val="22"/>
        </w:rPr>
        <w:t xml:space="preserve">Os negócios de periferia não são apenas empreendimentos comerciais, são catalisadores de mudança social positiva. Eles criam uma rede de oportunidades, fortalecem a identidade local e inspiram um senso de esperança e realização. Ao apoiar esses negócios, estamos investindo no futuro de comunidades mais inclusivas, prósperas e resilientes. </w:t>
      </w:r>
    </w:p>
    <w:p w14:paraId="61CECDB8" w14:textId="77777777" w:rsidR="008B5284" w:rsidRPr="00A07AB7" w:rsidRDefault="008B5284" w:rsidP="00B11756">
      <w:pPr>
        <w:ind w:right="-852"/>
        <w:jc w:val="both"/>
        <w:rPr>
          <w:rFonts w:cs="Arial"/>
          <w:sz w:val="22"/>
          <w:szCs w:val="22"/>
        </w:rPr>
      </w:pPr>
    </w:p>
    <w:p w14:paraId="55B70407" w14:textId="77777777" w:rsidR="008B5284" w:rsidRPr="00A07AB7" w:rsidRDefault="008B5284" w:rsidP="00B11756">
      <w:pPr>
        <w:ind w:right="-852"/>
        <w:jc w:val="both"/>
        <w:rPr>
          <w:rFonts w:cs="Arial"/>
          <w:sz w:val="22"/>
          <w:szCs w:val="22"/>
        </w:rPr>
      </w:pPr>
      <w:r w:rsidRPr="00A07AB7">
        <w:rPr>
          <w:rFonts w:cs="Arial"/>
          <w:noProof/>
          <w:sz w:val="22"/>
          <w:szCs w:val="22"/>
        </w:rPr>
        <w:drawing>
          <wp:inline distT="0" distB="0" distL="0" distR="0" wp14:anchorId="1AFD4E65" wp14:editId="02B5322A">
            <wp:extent cx="3933825" cy="1838325"/>
            <wp:effectExtent l="19050" t="0" r="9525" b="0"/>
            <wp:docPr id="15" name="Imagem 14"/>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0" cstate="print"/>
                    <a:srcRect/>
                    <a:stretch>
                      <a:fillRect/>
                    </a:stretch>
                  </pic:blipFill>
                  <pic:spPr bwMode="auto">
                    <a:xfrm>
                      <a:off x="0" y="0"/>
                      <a:ext cx="3935255" cy="1838993"/>
                    </a:xfrm>
                    <a:prstGeom prst="rect">
                      <a:avLst/>
                    </a:prstGeom>
                    <a:noFill/>
                    <a:ln w="9525">
                      <a:noFill/>
                      <a:miter lim="800000"/>
                      <a:headEnd/>
                      <a:tailEnd/>
                    </a:ln>
                    <a:effectLst/>
                  </pic:spPr>
                </pic:pic>
              </a:graphicData>
            </a:graphic>
          </wp:inline>
        </w:drawing>
      </w:r>
    </w:p>
    <w:p w14:paraId="692267DE" w14:textId="77777777" w:rsidR="008B5284" w:rsidRPr="00A07AB7" w:rsidRDefault="008B5284" w:rsidP="00B11756">
      <w:pPr>
        <w:ind w:right="-852"/>
        <w:jc w:val="both"/>
        <w:rPr>
          <w:rFonts w:cs="Arial"/>
          <w:sz w:val="22"/>
          <w:szCs w:val="22"/>
        </w:rPr>
      </w:pPr>
    </w:p>
    <w:p w14:paraId="67F79BFE" w14:textId="77777777" w:rsidR="008B5284" w:rsidRPr="00A07AB7" w:rsidRDefault="008B5284" w:rsidP="008B5284">
      <w:pPr>
        <w:pStyle w:val="PargrafodaLista"/>
        <w:numPr>
          <w:ilvl w:val="0"/>
          <w:numId w:val="17"/>
        </w:numPr>
        <w:ind w:right="-852"/>
        <w:jc w:val="both"/>
        <w:rPr>
          <w:rFonts w:cs="Arial"/>
          <w:sz w:val="22"/>
          <w:szCs w:val="22"/>
        </w:rPr>
      </w:pPr>
      <w:r w:rsidRPr="00A07AB7">
        <w:rPr>
          <w:rFonts w:cs="Arial"/>
          <w:sz w:val="22"/>
          <w:szCs w:val="22"/>
        </w:rPr>
        <w:t xml:space="preserve">Criação de ambientes formadores </w:t>
      </w:r>
    </w:p>
    <w:p w14:paraId="21285224" w14:textId="77777777" w:rsidR="008B5284" w:rsidRPr="00A07AB7" w:rsidRDefault="008B5284" w:rsidP="008B5284">
      <w:pPr>
        <w:pStyle w:val="PargrafodaLista"/>
        <w:numPr>
          <w:ilvl w:val="1"/>
          <w:numId w:val="17"/>
        </w:numPr>
        <w:ind w:right="-852"/>
        <w:jc w:val="both"/>
        <w:rPr>
          <w:rFonts w:cs="Arial"/>
          <w:sz w:val="22"/>
          <w:szCs w:val="22"/>
        </w:rPr>
      </w:pPr>
      <w:r w:rsidRPr="00A07AB7">
        <w:rPr>
          <w:rFonts w:cs="Arial"/>
          <w:sz w:val="22"/>
          <w:szCs w:val="22"/>
        </w:rPr>
        <w:t>O Governo da Bahia reconhece a educação empresarial como um dos principais elementos no caminho para a inclusão.  O Corre Certo proporcionará treinamento e capacitação, capacitando as pessoas com novas habilidades que podem ser aplicadas dentro do próprio programa.</w:t>
      </w:r>
    </w:p>
    <w:p w14:paraId="22E3F404" w14:textId="77777777" w:rsidR="008B5284" w:rsidRPr="00A07AB7" w:rsidRDefault="008B5284" w:rsidP="008B5284">
      <w:pPr>
        <w:pStyle w:val="PargrafodaLista"/>
        <w:numPr>
          <w:ilvl w:val="0"/>
          <w:numId w:val="17"/>
        </w:numPr>
        <w:ind w:right="-852"/>
        <w:jc w:val="both"/>
        <w:rPr>
          <w:rFonts w:cs="Arial"/>
          <w:sz w:val="22"/>
          <w:szCs w:val="22"/>
        </w:rPr>
      </w:pPr>
      <w:r w:rsidRPr="00A07AB7">
        <w:rPr>
          <w:rFonts w:cs="Arial"/>
          <w:sz w:val="22"/>
          <w:szCs w:val="22"/>
        </w:rPr>
        <w:t xml:space="preserve">Fortalecer negócios de periferia </w:t>
      </w:r>
    </w:p>
    <w:p w14:paraId="1E14F521" w14:textId="77777777" w:rsidR="008B5284" w:rsidRPr="00A07AB7" w:rsidRDefault="008B5284" w:rsidP="008B5284">
      <w:pPr>
        <w:pStyle w:val="PargrafodaLista"/>
        <w:numPr>
          <w:ilvl w:val="1"/>
          <w:numId w:val="17"/>
        </w:numPr>
        <w:ind w:right="-852"/>
        <w:jc w:val="both"/>
        <w:rPr>
          <w:rFonts w:cs="Arial"/>
          <w:sz w:val="22"/>
          <w:szCs w:val="22"/>
        </w:rPr>
      </w:pPr>
      <w:r w:rsidRPr="00A07AB7">
        <w:rPr>
          <w:rFonts w:cs="Arial"/>
          <w:sz w:val="22"/>
          <w:szCs w:val="22"/>
        </w:rPr>
        <w:t>Os negócios de periferia oferecem oportunidades de emprego e empreendedorismo para residentes locais, capacitando-os a ganhar independência financeira e a se posicionarem corretamente para obter sucesso no mercado</w:t>
      </w:r>
    </w:p>
    <w:p w14:paraId="250CA4E4" w14:textId="77777777" w:rsidR="008B5284" w:rsidRPr="00A07AB7" w:rsidRDefault="008B5284" w:rsidP="008B5284">
      <w:pPr>
        <w:pStyle w:val="PargrafodaLista"/>
        <w:numPr>
          <w:ilvl w:val="0"/>
          <w:numId w:val="17"/>
        </w:numPr>
        <w:ind w:right="-852"/>
        <w:jc w:val="both"/>
        <w:rPr>
          <w:rFonts w:cs="Arial"/>
          <w:sz w:val="22"/>
          <w:szCs w:val="22"/>
        </w:rPr>
      </w:pPr>
      <w:r w:rsidRPr="00A07AB7">
        <w:rPr>
          <w:rFonts w:cs="Arial"/>
          <w:sz w:val="22"/>
          <w:szCs w:val="22"/>
        </w:rPr>
        <w:t>Gerar espaços de inovação social</w:t>
      </w:r>
    </w:p>
    <w:p w14:paraId="711E979E" w14:textId="77777777" w:rsidR="008B5284" w:rsidRPr="00A07AB7" w:rsidRDefault="008B5284" w:rsidP="008B5284">
      <w:pPr>
        <w:pStyle w:val="PargrafodaLista"/>
        <w:numPr>
          <w:ilvl w:val="1"/>
          <w:numId w:val="17"/>
        </w:numPr>
        <w:ind w:right="-852"/>
        <w:jc w:val="both"/>
        <w:rPr>
          <w:rFonts w:cs="Arial"/>
          <w:sz w:val="22"/>
          <w:szCs w:val="22"/>
        </w:rPr>
      </w:pPr>
      <w:r w:rsidRPr="00A07AB7">
        <w:rPr>
          <w:rFonts w:cs="Arial"/>
          <w:sz w:val="22"/>
          <w:szCs w:val="22"/>
        </w:rPr>
        <w:t xml:space="preserve">A aprendizagem com a resiliência e inovação dos negócios de periferia proporciona desenvolver estratégias para enfrentar desafios sociais, a partir das quais é possível criar políticas de apoio e infraestrutura para fomentar ainda mais o crescimento. </w:t>
      </w:r>
    </w:p>
    <w:p w14:paraId="3DAB6B9B" w14:textId="77777777" w:rsidR="008B5284" w:rsidRPr="00A07AB7" w:rsidRDefault="008B5284" w:rsidP="008B5284">
      <w:pPr>
        <w:pStyle w:val="PargrafodaLista"/>
        <w:ind w:left="1440" w:right="-852"/>
        <w:jc w:val="both"/>
        <w:rPr>
          <w:rFonts w:cs="Arial"/>
          <w:sz w:val="22"/>
          <w:szCs w:val="22"/>
        </w:rPr>
      </w:pPr>
    </w:p>
    <w:p w14:paraId="744BDFAA" w14:textId="77777777" w:rsidR="008B5284" w:rsidRPr="00A07AB7" w:rsidRDefault="008B5284" w:rsidP="00B11756">
      <w:pPr>
        <w:ind w:right="-852"/>
        <w:jc w:val="both"/>
        <w:rPr>
          <w:rFonts w:cs="Arial"/>
          <w:sz w:val="22"/>
          <w:szCs w:val="22"/>
        </w:rPr>
      </w:pPr>
      <w:r w:rsidRPr="00A07AB7">
        <w:rPr>
          <w:rFonts w:cs="Arial"/>
          <w:noProof/>
          <w:sz w:val="22"/>
          <w:szCs w:val="22"/>
        </w:rPr>
        <w:lastRenderedPageBreak/>
        <w:drawing>
          <wp:inline distT="0" distB="0" distL="0" distR="0" wp14:anchorId="7C5234F2" wp14:editId="78C610E3">
            <wp:extent cx="5612130" cy="1666875"/>
            <wp:effectExtent l="19050" t="0" r="7620" b="0"/>
            <wp:docPr id="16" name="Imagem 15"/>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11" cstate="print"/>
                    <a:srcRect/>
                    <a:stretch>
                      <a:fillRect/>
                    </a:stretch>
                  </pic:blipFill>
                  <pic:spPr bwMode="auto">
                    <a:xfrm>
                      <a:off x="0" y="0"/>
                      <a:ext cx="5612130" cy="1666875"/>
                    </a:xfrm>
                    <a:prstGeom prst="rect">
                      <a:avLst/>
                    </a:prstGeom>
                    <a:noFill/>
                    <a:ln w="9525">
                      <a:noFill/>
                      <a:miter lim="800000"/>
                      <a:headEnd/>
                      <a:tailEnd/>
                    </a:ln>
                    <a:effectLst/>
                  </pic:spPr>
                </pic:pic>
              </a:graphicData>
            </a:graphic>
          </wp:inline>
        </w:drawing>
      </w:r>
    </w:p>
    <w:p w14:paraId="1DD06C1B" w14:textId="77777777" w:rsidR="008B5284" w:rsidRPr="00A07AB7" w:rsidRDefault="008B5284" w:rsidP="00B11756">
      <w:pPr>
        <w:ind w:right="-852"/>
        <w:jc w:val="both"/>
        <w:rPr>
          <w:rFonts w:cs="Arial"/>
          <w:sz w:val="22"/>
          <w:szCs w:val="22"/>
        </w:rPr>
      </w:pPr>
    </w:p>
    <w:tbl>
      <w:tblPr>
        <w:tblW w:w="10135" w:type="dxa"/>
        <w:tblCellMar>
          <w:left w:w="0" w:type="dxa"/>
          <w:right w:w="0" w:type="dxa"/>
        </w:tblCellMar>
        <w:tblLook w:val="04A0" w:firstRow="1" w:lastRow="0" w:firstColumn="1" w:lastColumn="0" w:noHBand="0" w:noVBand="1"/>
      </w:tblPr>
      <w:tblGrid>
        <w:gridCol w:w="1380"/>
        <w:gridCol w:w="8755"/>
      </w:tblGrid>
      <w:tr w:rsidR="00A07AB7" w:rsidRPr="00A07AB7" w14:paraId="4A1C3290" w14:textId="77777777" w:rsidTr="008B5284">
        <w:trPr>
          <w:trHeight w:val="560"/>
        </w:trPr>
        <w:tc>
          <w:tcPr>
            <w:tcW w:w="1380" w:type="dxa"/>
            <w:tcBorders>
              <w:top w:val="single" w:sz="8" w:space="0" w:color="ED7D31"/>
              <w:left w:val="single" w:sz="8" w:space="0" w:color="ED7D31"/>
              <w:bottom w:val="single" w:sz="8" w:space="0" w:color="ED7D31"/>
              <w:right w:val="single" w:sz="8" w:space="0" w:color="ED7D31"/>
            </w:tcBorders>
            <w:shd w:val="clear" w:color="auto" w:fill="auto"/>
            <w:tcMar>
              <w:top w:w="15" w:type="dxa"/>
              <w:left w:w="70" w:type="dxa"/>
              <w:bottom w:w="0" w:type="dxa"/>
              <w:right w:w="70" w:type="dxa"/>
            </w:tcMar>
            <w:vAlign w:val="center"/>
            <w:hideMark/>
          </w:tcPr>
          <w:p w14:paraId="5FCFF849" w14:textId="77777777" w:rsidR="008B5284" w:rsidRPr="00A07AB7" w:rsidRDefault="008B5284" w:rsidP="008B5284">
            <w:pPr>
              <w:spacing w:before="60"/>
              <w:jc w:val="center"/>
              <w:rPr>
                <w:rFonts w:ascii="Arial" w:hAnsi="Arial" w:cs="Arial"/>
                <w:sz w:val="22"/>
                <w:szCs w:val="22"/>
              </w:rPr>
            </w:pPr>
            <w:r w:rsidRPr="00A07AB7">
              <w:rPr>
                <w:rFonts w:ascii="Arial" w:hAnsi="Arial" w:cs="Arial"/>
                <w:b/>
                <w:bCs/>
                <w:kern w:val="24"/>
                <w:sz w:val="22"/>
                <w:szCs w:val="22"/>
              </w:rPr>
              <w:t xml:space="preserve">Meta 1 </w:t>
            </w:r>
          </w:p>
        </w:tc>
        <w:tc>
          <w:tcPr>
            <w:tcW w:w="8755" w:type="dxa"/>
            <w:tcBorders>
              <w:top w:val="single" w:sz="8" w:space="0" w:color="ED7D31"/>
              <w:left w:val="single" w:sz="8" w:space="0" w:color="ED7D31"/>
              <w:bottom w:val="single" w:sz="8" w:space="0" w:color="ED7D31"/>
              <w:right w:val="single" w:sz="8" w:space="0" w:color="ED7D31"/>
            </w:tcBorders>
            <w:shd w:val="clear" w:color="auto" w:fill="auto"/>
            <w:tcMar>
              <w:top w:w="15" w:type="dxa"/>
              <w:left w:w="70" w:type="dxa"/>
              <w:bottom w:w="0" w:type="dxa"/>
              <w:right w:w="70" w:type="dxa"/>
            </w:tcMar>
            <w:vAlign w:val="center"/>
            <w:hideMark/>
          </w:tcPr>
          <w:p w14:paraId="4874F65D" w14:textId="77777777" w:rsidR="008B5284" w:rsidRPr="00A07AB7" w:rsidRDefault="008B5284" w:rsidP="008B5284">
            <w:pPr>
              <w:spacing w:before="60"/>
              <w:jc w:val="both"/>
              <w:rPr>
                <w:rFonts w:ascii="Arial" w:hAnsi="Arial" w:cs="Arial"/>
                <w:sz w:val="22"/>
                <w:szCs w:val="22"/>
              </w:rPr>
            </w:pPr>
            <w:r w:rsidRPr="00A07AB7">
              <w:rPr>
                <w:rFonts w:ascii="Arial" w:hAnsi="Arial" w:cs="Arial"/>
                <w:kern w:val="24"/>
                <w:sz w:val="22"/>
                <w:szCs w:val="22"/>
              </w:rPr>
              <w:t xml:space="preserve">Implantar 01 (um) Hub de Negócios Coletivos e Periféricos, por meio de organização e adaptação de espaços físicos, contratação de equipe e carros, aquisição de mobiliário. </w:t>
            </w:r>
          </w:p>
        </w:tc>
      </w:tr>
      <w:tr w:rsidR="00A07AB7" w:rsidRPr="00A07AB7" w14:paraId="5214BF54" w14:textId="77777777" w:rsidTr="008B5284">
        <w:trPr>
          <w:trHeight w:val="526"/>
        </w:trPr>
        <w:tc>
          <w:tcPr>
            <w:tcW w:w="1380" w:type="dxa"/>
            <w:tcBorders>
              <w:top w:val="single" w:sz="8" w:space="0" w:color="ED7D31"/>
              <w:left w:val="single" w:sz="8" w:space="0" w:color="ED7D31"/>
              <w:bottom w:val="single" w:sz="8" w:space="0" w:color="ED7D31"/>
              <w:right w:val="single" w:sz="8" w:space="0" w:color="ED7D31"/>
            </w:tcBorders>
            <w:shd w:val="clear" w:color="auto" w:fill="auto"/>
            <w:tcMar>
              <w:top w:w="15" w:type="dxa"/>
              <w:left w:w="70" w:type="dxa"/>
              <w:bottom w:w="0" w:type="dxa"/>
              <w:right w:w="70" w:type="dxa"/>
            </w:tcMar>
            <w:vAlign w:val="center"/>
            <w:hideMark/>
          </w:tcPr>
          <w:p w14:paraId="36CCA3EB" w14:textId="77777777" w:rsidR="008B5284" w:rsidRPr="00A07AB7" w:rsidRDefault="008B5284" w:rsidP="008B5284">
            <w:pPr>
              <w:spacing w:before="60"/>
              <w:jc w:val="center"/>
              <w:rPr>
                <w:rFonts w:ascii="Arial" w:hAnsi="Arial" w:cs="Arial"/>
                <w:sz w:val="22"/>
                <w:szCs w:val="22"/>
              </w:rPr>
            </w:pPr>
            <w:r w:rsidRPr="00A07AB7">
              <w:rPr>
                <w:rFonts w:ascii="Arial" w:hAnsi="Arial" w:cs="Arial"/>
                <w:b/>
                <w:bCs/>
                <w:kern w:val="24"/>
                <w:sz w:val="22"/>
                <w:szCs w:val="22"/>
              </w:rPr>
              <w:t xml:space="preserve">Meta 2 </w:t>
            </w:r>
          </w:p>
        </w:tc>
        <w:tc>
          <w:tcPr>
            <w:tcW w:w="8755" w:type="dxa"/>
            <w:tcBorders>
              <w:top w:val="single" w:sz="8" w:space="0" w:color="ED7D31"/>
              <w:left w:val="single" w:sz="8" w:space="0" w:color="ED7D31"/>
              <w:bottom w:val="single" w:sz="8" w:space="0" w:color="ED7D31"/>
              <w:right w:val="single" w:sz="8" w:space="0" w:color="ED7D31"/>
            </w:tcBorders>
            <w:shd w:val="clear" w:color="auto" w:fill="auto"/>
            <w:tcMar>
              <w:top w:w="15" w:type="dxa"/>
              <w:left w:w="70" w:type="dxa"/>
              <w:bottom w:w="0" w:type="dxa"/>
              <w:right w:w="70" w:type="dxa"/>
            </w:tcMar>
            <w:vAlign w:val="center"/>
            <w:hideMark/>
          </w:tcPr>
          <w:p w14:paraId="63B92D89" w14:textId="77777777" w:rsidR="008B5284" w:rsidRPr="00A07AB7" w:rsidRDefault="008B5284" w:rsidP="008B5284">
            <w:pPr>
              <w:spacing w:before="60"/>
              <w:jc w:val="both"/>
              <w:rPr>
                <w:rFonts w:ascii="Arial" w:hAnsi="Arial" w:cs="Arial"/>
                <w:sz w:val="22"/>
                <w:szCs w:val="22"/>
              </w:rPr>
            </w:pPr>
            <w:r w:rsidRPr="00A07AB7">
              <w:rPr>
                <w:rFonts w:ascii="Arial" w:hAnsi="Arial" w:cs="Arial"/>
                <w:kern w:val="24"/>
                <w:sz w:val="22"/>
                <w:szCs w:val="22"/>
              </w:rPr>
              <w:t xml:space="preserve">Capacitar 1.000 empreendedores locais, fornecendo treinamento e suporte para o desenvolvimento e gestão de seus negócios </w:t>
            </w:r>
          </w:p>
        </w:tc>
      </w:tr>
      <w:tr w:rsidR="00A07AB7" w:rsidRPr="00A07AB7" w14:paraId="10BA7D6D" w14:textId="77777777" w:rsidTr="008B5284">
        <w:trPr>
          <w:trHeight w:val="483"/>
        </w:trPr>
        <w:tc>
          <w:tcPr>
            <w:tcW w:w="1380" w:type="dxa"/>
            <w:tcBorders>
              <w:top w:val="single" w:sz="8" w:space="0" w:color="ED7D31"/>
              <w:left w:val="single" w:sz="8" w:space="0" w:color="ED7D31"/>
              <w:bottom w:val="single" w:sz="8" w:space="0" w:color="ED7D31"/>
              <w:right w:val="single" w:sz="8" w:space="0" w:color="ED7D31"/>
            </w:tcBorders>
            <w:shd w:val="clear" w:color="auto" w:fill="auto"/>
            <w:tcMar>
              <w:top w:w="15" w:type="dxa"/>
              <w:left w:w="70" w:type="dxa"/>
              <w:bottom w:w="0" w:type="dxa"/>
              <w:right w:w="70" w:type="dxa"/>
            </w:tcMar>
            <w:vAlign w:val="center"/>
            <w:hideMark/>
          </w:tcPr>
          <w:p w14:paraId="00FCDC33" w14:textId="77777777" w:rsidR="008B5284" w:rsidRPr="00A07AB7" w:rsidRDefault="008B5284" w:rsidP="008B5284">
            <w:pPr>
              <w:spacing w:before="60"/>
              <w:jc w:val="center"/>
              <w:rPr>
                <w:rFonts w:ascii="Arial" w:hAnsi="Arial" w:cs="Arial"/>
                <w:sz w:val="22"/>
                <w:szCs w:val="22"/>
              </w:rPr>
            </w:pPr>
            <w:r w:rsidRPr="00A07AB7">
              <w:rPr>
                <w:rFonts w:ascii="Arial" w:hAnsi="Arial" w:cs="Arial"/>
                <w:b/>
                <w:bCs/>
                <w:kern w:val="24"/>
                <w:sz w:val="22"/>
                <w:szCs w:val="22"/>
              </w:rPr>
              <w:t xml:space="preserve">Meta 3 </w:t>
            </w:r>
          </w:p>
        </w:tc>
        <w:tc>
          <w:tcPr>
            <w:tcW w:w="8755" w:type="dxa"/>
            <w:tcBorders>
              <w:top w:val="single" w:sz="8" w:space="0" w:color="ED7D31"/>
              <w:left w:val="single" w:sz="8" w:space="0" w:color="ED7D31"/>
              <w:bottom w:val="single" w:sz="8" w:space="0" w:color="ED7D31"/>
              <w:right w:val="single" w:sz="8" w:space="0" w:color="ED7D31"/>
            </w:tcBorders>
            <w:shd w:val="clear" w:color="auto" w:fill="auto"/>
            <w:tcMar>
              <w:top w:w="15" w:type="dxa"/>
              <w:left w:w="70" w:type="dxa"/>
              <w:bottom w:w="0" w:type="dxa"/>
              <w:right w:w="70" w:type="dxa"/>
            </w:tcMar>
            <w:vAlign w:val="center"/>
            <w:hideMark/>
          </w:tcPr>
          <w:p w14:paraId="7F984C77" w14:textId="77777777" w:rsidR="008B5284" w:rsidRPr="00A07AB7" w:rsidRDefault="008B5284" w:rsidP="008B5284">
            <w:pPr>
              <w:spacing w:before="60"/>
              <w:jc w:val="both"/>
              <w:rPr>
                <w:rFonts w:ascii="Arial" w:hAnsi="Arial" w:cs="Arial"/>
                <w:sz w:val="22"/>
                <w:szCs w:val="22"/>
              </w:rPr>
            </w:pPr>
            <w:r w:rsidRPr="00A07AB7">
              <w:rPr>
                <w:rFonts w:ascii="Arial" w:hAnsi="Arial" w:cs="Arial"/>
                <w:kern w:val="24"/>
                <w:sz w:val="22"/>
                <w:szCs w:val="22"/>
              </w:rPr>
              <w:t xml:space="preserve">Implantar Cozinha Solidaria, espaço de formação e capacitação na área de alimentação e gastronomia </w:t>
            </w:r>
          </w:p>
        </w:tc>
      </w:tr>
      <w:tr w:rsidR="00A07AB7" w:rsidRPr="00A07AB7" w14:paraId="59416843" w14:textId="77777777" w:rsidTr="008B5284">
        <w:trPr>
          <w:trHeight w:val="483"/>
        </w:trPr>
        <w:tc>
          <w:tcPr>
            <w:tcW w:w="1380" w:type="dxa"/>
            <w:tcBorders>
              <w:top w:val="single" w:sz="8" w:space="0" w:color="ED7D31"/>
              <w:left w:val="single" w:sz="8" w:space="0" w:color="ED7D31"/>
              <w:bottom w:val="single" w:sz="8" w:space="0" w:color="ED7D31"/>
              <w:right w:val="single" w:sz="8" w:space="0" w:color="ED7D31"/>
            </w:tcBorders>
            <w:shd w:val="clear" w:color="auto" w:fill="auto"/>
            <w:tcMar>
              <w:top w:w="15" w:type="dxa"/>
              <w:left w:w="70" w:type="dxa"/>
              <w:bottom w:w="0" w:type="dxa"/>
              <w:right w:w="70" w:type="dxa"/>
            </w:tcMar>
            <w:vAlign w:val="center"/>
            <w:hideMark/>
          </w:tcPr>
          <w:p w14:paraId="5D6A77EB" w14:textId="77777777" w:rsidR="008B5284" w:rsidRPr="00A07AB7" w:rsidRDefault="008B5284" w:rsidP="008B5284">
            <w:pPr>
              <w:spacing w:before="60"/>
              <w:jc w:val="center"/>
              <w:rPr>
                <w:rFonts w:ascii="Arial" w:hAnsi="Arial" w:cs="Arial"/>
                <w:sz w:val="22"/>
                <w:szCs w:val="22"/>
              </w:rPr>
            </w:pPr>
            <w:r w:rsidRPr="00A07AB7">
              <w:rPr>
                <w:rFonts w:ascii="Arial" w:hAnsi="Arial" w:cs="Arial"/>
                <w:b/>
                <w:bCs/>
                <w:kern w:val="24"/>
                <w:sz w:val="22"/>
                <w:szCs w:val="22"/>
              </w:rPr>
              <w:t xml:space="preserve">Meta 4 </w:t>
            </w:r>
          </w:p>
        </w:tc>
        <w:tc>
          <w:tcPr>
            <w:tcW w:w="8755" w:type="dxa"/>
            <w:tcBorders>
              <w:top w:val="single" w:sz="8" w:space="0" w:color="ED7D31"/>
              <w:left w:val="single" w:sz="8" w:space="0" w:color="ED7D31"/>
              <w:bottom w:val="single" w:sz="8" w:space="0" w:color="ED7D31"/>
              <w:right w:val="single" w:sz="8" w:space="0" w:color="ED7D31"/>
            </w:tcBorders>
            <w:shd w:val="clear" w:color="auto" w:fill="auto"/>
            <w:tcMar>
              <w:top w:w="15" w:type="dxa"/>
              <w:left w:w="70" w:type="dxa"/>
              <w:bottom w:w="0" w:type="dxa"/>
              <w:right w:w="70" w:type="dxa"/>
            </w:tcMar>
            <w:vAlign w:val="center"/>
            <w:hideMark/>
          </w:tcPr>
          <w:p w14:paraId="58874A7C" w14:textId="77777777" w:rsidR="008B5284" w:rsidRPr="00A07AB7" w:rsidRDefault="008B5284" w:rsidP="008B5284">
            <w:pPr>
              <w:spacing w:before="60"/>
              <w:jc w:val="both"/>
              <w:rPr>
                <w:rFonts w:ascii="Arial" w:hAnsi="Arial" w:cs="Arial"/>
                <w:sz w:val="22"/>
                <w:szCs w:val="22"/>
              </w:rPr>
            </w:pPr>
            <w:r w:rsidRPr="00A07AB7">
              <w:rPr>
                <w:rFonts w:ascii="Arial" w:hAnsi="Arial" w:cs="Arial"/>
                <w:kern w:val="24"/>
                <w:sz w:val="22"/>
                <w:szCs w:val="22"/>
              </w:rPr>
              <w:t xml:space="preserve">Implantar Ateliê Solidário, espaço de formação </w:t>
            </w:r>
            <w:r w:rsidRPr="00A07AB7">
              <w:rPr>
                <w:rFonts w:ascii="Arial" w:hAnsi="Arial" w:cs="Arial"/>
                <w:kern w:val="24"/>
                <w:sz w:val="22"/>
                <w:szCs w:val="22"/>
                <w:lang w:val="pt-PT"/>
              </w:rPr>
              <w:t xml:space="preserve">e capacitação na área de </w:t>
            </w:r>
            <w:r w:rsidRPr="00A07AB7">
              <w:rPr>
                <w:rFonts w:ascii="Arial" w:hAnsi="Arial" w:cs="Arial"/>
                <w:kern w:val="24"/>
                <w:sz w:val="22"/>
                <w:szCs w:val="22"/>
              </w:rPr>
              <w:t xml:space="preserve">confecções de roupas </w:t>
            </w:r>
          </w:p>
        </w:tc>
      </w:tr>
      <w:tr w:rsidR="00A07AB7" w:rsidRPr="00A07AB7" w14:paraId="6FBFE74B" w14:textId="77777777" w:rsidTr="008B5284">
        <w:trPr>
          <w:trHeight w:val="566"/>
        </w:trPr>
        <w:tc>
          <w:tcPr>
            <w:tcW w:w="1380" w:type="dxa"/>
            <w:tcBorders>
              <w:top w:val="single" w:sz="8" w:space="0" w:color="ED7D31"/>
              <w:left w:val="single" w:sz="8" w:space="0" w:color="ED7D31"/>
              <w:bottom w:val="single" w:sz="8" w:space="0" w:color="ED7D31"/>
              <w:right w:val="single" w:sz="8" w:space="0" w:color="ED7D31"/>
            </w:tcBorders>
            <w:shd w:val="clear" w:color="auto" w:fill="auto"/>
            <w:tcMar>
              <w:top w:w="15" w:type="dxa"/>
              <w:left w:w="70" w:type="dxa"/>
              <w:bottom w:w="0" w:type="dxa"/>
              <w:right w:w="70" w:type="dxa"/>
            </w:tcMar>
            <w:vAlign w:val="center"/>
            <w:hideMark/>
          </w:tcPr>
          <w:p w14:paraId="3D49BDCA" w14:textId="77777777" w:rsidR="008B5284" w:rsidRPr="00A07AB7" w:rsidRDefault="008B5284" w:rsidP="008B5284">
            <w:pPr>
              <w:spacing w:before="60"/>
              <w:jc w:val="center"/>
              <w:rPr>
                <w:rFonts w:ascii="Arial" w:hAnsi="Arial" w:cs="Arial"/>
                <w:sz w:val="22"/>
                <w:szCs w:val="22"/>
              </w:rPr>
            </w:pPr>
            <w:r w:rsidRPr="00A07AB7">
              <w:rPr>
                <w:rFonts w:ascii="Arial" w:hAnsi="Arial" w:cs="Arial"/>
                <w:b/>
                <w:bCs/>
                <w:kern w:val="24"/>
                <w:sz w:val="22"/>
                <w:szCs w:val="22"/>
              </w:rPr>
              <w:t xml:space="preserve">Meta 5 </w:t>
            </w:r>
          </w:p>
        </w:tc>
        <w:tc>
          <w:tcPr>
            <w:tcW w:w="8755" w:type="dxa"/>
            <w:tcBorders>
              <w:top w:val="single" w:sz="8" w:space="0" w:color="ED7D31"/>
              <w:left w:val="single" w:sz="8" w:space="0" w:color="ED7D31"/>
              <w:bottom w:val="single" w:sz="8" w:space="0" w:color="ED7D31"/>
              <w:right w:val="single" w:sz="8" w:space="0" w:color="ED7D31"/>
            </w:tcBorders>
            <w:shd w:val="clear" w:color="auto" w:fill="auto"/>
            <w:tcMar>
              <w:top w:w="15" w:type="dxa"/>
              <w:left w:w="70" w:type="dxa"/>
              <w:bottom w:w="0" w:type="dxa"/>
              <w:right w:w="70" w:type="dxa"/>
            </w:tcMar>
            <w:vAlign w:val="center"/>
            <w:hideMark/>
          </w:tcPr>
          <w:p w14:paraId="5102B3FE" w14:textId="77777777" w:rsidR="008B5284" w:rsidRPr="00A07AB7" w:rsidRDefault="008B5284" w:rsidP="008B5284">
            <w:pPr>
              <w:spacing w:before="60"/>
              <w:jc w:val="both"/>
              <w:rPr>
                <w:rFonts w:ascii="Arial" w:hAnsi="Arial" w:cs="Arial"/>
                <w:sz w:val="22"/>
                <w:szCs w:val="22"/>
              </w:rPr>
            </w:pPr>
            <w:r w:rsidRPr="00A07AB7">
              <w:rPr>
                <w:rFonts w:ascii="Arial" w:hAnsi="Arial" w:cs="Arial"/>
                <w:kern w:val="24"/>
                <w:sz w:val="22"/>
                <w:szCs w:val="22"/>
              </w:rPr>
              <w:t xml:space="preserve">Implantar Studio Audiovisual espaço de formação e capacitação na área de produção  de </w:t>
            </w:r>
            <w:proofErr w:type="spellStart"/>
            <w:r w:rsidRPr="00A07AB7">
              <w:rPr>
                <w:rFonts w:ascii="Arial" w:hAnsi="Arial" w:cs="Arial"/>
                <w:kern w:val="24"/>
                <w:sz w:val="22"/>
                <w:szCs w:val="22"/>
              </w:rPr>
              <w:t>VT´s</w:t>
            </w:r>
            <w:proofErr w:type="spellEnd"/>
            <w:r w:rsidRPr="00A07AB7">
              <w:rPr>
                <w:rFonts w:ascii="Arial" w:hAnsi="Arial" w:cs="Arial"/>
                <w:kern w:val="24"/>
                <w:sz w:val="22"/>
                <w:szCs w:val="22"/>
              </w:rPr>
              <w:t xml:space="preserve">, </w:t>
            </w:r>
            <w:proofErr w:type="spellStart"/>
            <w:r w:rsidRPr="00A07AB7">
              <w:rPr>
                <w:rFonts w:ascii="Arial" w:hAnsi="Arial" w:cs="Arial"/>
                <w:kern w:val="24"/>
                <w:sz w:val="22"/>
                <w:szCs w:val="22"/>
              </w:rPr>
              <w:t>lives</w:t>
            </w:r>
            <w:proofErr w:type="spellEnd"/>
            <w:r w:rsidRPr="00A07AB7">
              <w:rPr>
                <w:rFonts w:ascii="Arial" w:hAnsi="Arial" w:cs="Arial"/>
                <w:kern w:val="24"/>
                <w:sz w:val="22"/>
                <w:szCs w:val="22"/>
              </w:rPr>
              <w:t xml:space="preserve"> e gravação e mixagem de musicas </w:t>
            </w:r>
          </w:p>
        </w:tc>
      </w:tr>
      <w:tr w:rsidR="00A07AB7" w:rsidRPr="00A07AB7" w14:paraId="60286E79" w14:textId="77777777" w:rsidTr="008B5284">
        <w:trPr>
          <w:trHeight w:val="532"/>
        </w:trPr>
        <w:tc>
          <w:tcPr>
            <w:tcW w:w="1380" w:type="dxa"/>
            <w:tcBorders>
              <w:top w:val="single" w:sz="8" w:space="0" w:color="ED7D31"/>
              <w:left w:val="single" w:sz="8" w:space="0" w:color="ED7D31"/>
              <w:bottom w:val="single" w:sz="8" w:space="0" w:color="ED7D31"/>
              <w:right w:val="single" w:sz="8" w:space="0" w:color="ED7D31"/>
            </w:tcBorders>
            <w:shd w:val="clear" w:color="auto" w:fill="auto"/>
            <w:tcMar>
              <w:top w:w="15" w:type="dxa"/>
              <w:left w:w="70" w:type="dxa"/>
              <w:bottom w:w="0" w:type="dxa"/>
              <w:right w:w="70" w:type="dxa"/>
            </w:tcMar>
            <w:vAlign w:val="center"/>
            <w:hideMark/>
          </w:tcPr>
          <w:p w14:paraId="30192826" w14:textId="77777777" w:rsidR="008B5284" w:rsidRPr="00A07AB7" w:rsidRDefault="008B5284" w:rsidP="008B5284">
            <w:pPr>
              <w:spacing w:before="60"/>
              <w:jc w:val="center"/>
              <w:rPr>
                <w:rFonts w:ascii="Arial" w:hAnsi="Arial" w:cs="Arial"/>
                <w:sz w:val="22"/>
                <w:szCs w:val="22"/>
              </w:rPr>
            </w:pPr>
            <w:r w:rsidRPr="00A07AB7">
              <w:rPr>
                <w:rFonts w:ascii="Arial" w:hAnsi="Arial" w:cs="Arial"/>
                <w:b/>
                <w:bCs/>
                <w:kern w:val="24"/>
                <w:sz w:val="22"/>
                <w:szCs w:val="22"/>
              </w:rPr>
              <w:t xml:space="preserve">Meta 6 </w:t>
            </w:r>
          </w:p>
        </w:tc>
        <w:tc>
          <w:tcPr>
            <w:tcW w:w="8755" w:type="dxa"/>
            <w:tcBorders>
              <w:top w:val="single" w:sz="8" w:space="0" w:color="ED7D31"/>
              <w:left w:val="single" w:sz="8" w:space="0" w:color="ED7D31"/>
              <w:bottom w:val="single" w:sz="8" w:space="0" w:color="ED7D31"/>
              <w:right w:val="single" w:sz="8" w:space="0" w:color="ED7D31"/>
            </w:tcBorders>
            <w:shd w:val="clear" w:color="auto" w:fill="auto"/>
            <w:tcMar>
              <w:top w:w="15" w:type="dxa"/>
              <w:left w:w="70" w:type="dxa"/>
              <w:bottom w:w="0" w:type="dxa"/>
              <w:right w:w="70" w:type="dxa"/>
            </w:tcMar>
            <w:vAlign w:val="center"/>
            <w:hideMark/>
          </w:tcPr>
          <w:p w14:paraId="5026160A" w14:textId="77777777" w:rsidR="008B5284" w:rsidRPr="00A07AB7" w:rsidRDefault="008B5284" w:rsidP="008B5284">
            <w:pPr>
              <w:spacing w:before="60"/>
              <w:jc w:val="both"/>
              <w:rPr>
                <w:rFonts w:ascii="Arial" w:hAnsi="Arial" w:cs="Arial"/>
                <w:sz w:val="22"/>
                <w:szCs w:val="22"/>
              </w:rPr>
            </w:pPr>
            <w:r w:rsidRPr="00A07AB7">
              <w:rPr>
                <w:rFonts w:ascii="Arial" w:hAnsi="Arial" w:cs="Arial"/>
                <w:kern w:val="24"/>
                <w:sz w:val="22"/>
                <w:szCs w:val="22"/>
              </w:rPr>
              <w:t xml:space="preserve">Facilitar o acesso a serviços financeiros para os empreendedores locais, como microcrédito e orientação financeira. </w:t>
            </w:r>
          </w:p>
        </w:tc>
      </w:tr>
      <w:tr w:rsidR="00A07AB7" w:rsidRPr="00A07AB7" w14:paraId="748CA736" w14:textId="77777777" w:rsidTr="008B5284">
        <w:trPr>
          <w:trHeight w:val="498"/>
        </w:trPr>
        <w:tc>
          <w:tcPr>
            <w:tcW w:w="1380" w:type="dxa"/>
            <w:tcBorders>
              <w:top w:val="single" w:sz="8" w:space="0" w:color="ED7D31"/>
              <w:left w:val="single" w:sz="8" w:space="0" w:color="ED7D31"/>
              <w:bottom w:val="single" w:sz="8" w:space="0" w:color="ED7D31"/>
              <w:right w:val="single" w:sz="8" w:space="0" w:color="ED7D31"/>
            </w:tcBorders>
            <w:shd w:val="clear" w:color="auto" w:fill="auto"/>
            <w:tcMar>
              <w:top w:w="15" w:type="dxa"/>
              <w:left w:w="70" w:type="dxa"/>
              <w:bottom w:w="0" w:type="dxa"/>
              <w:right w:w="70" w:type="dxa"/>
            </w:tcMar>
            <w:vAlign w:val="center"/>
            <w:hideMark/>
          </w:tcPr>
          <w:p w14:paraId="0A2306EE" w14:textId="77777777" w:rsidR="008B5284" w:rsidRPr="00A07AB7" w:rsidRDefault="008B5284" w:rsidP="008B5284">
            <w:pPr>
              <w:spacing w:before="60"/>
              <w:jc w:val="center"/>
              <w:rPr>
                <w:rFonts w:ascii="Arial" w:hAnsi="Arial" w:cs="Arial"/>
                <w:sz w:val="22"/>
                <w:szCs w:val="22"/>
              </w:rPr>
            </w:pPr>
            <w:r w:rsidRPr="00A07AB7">
              <w:rPr>
                <w:rFonts w:ascii="Arial" w:hAnsi="Arial" w:cs="Arial"/>
                <w:b/>
                <w:bCs/>
                <w:kern w:val="24"/>
                <w:sz w:val="22"/>
                <w:szCs w:val="22"/>
              </w:rPr>
              <w:t xml:space="preserve">Meta 7 </w:t>
            </w:r>
          </w:p>
        </w:tc>
        <w:tc>
          <w:tcPr>
            <w:tcW w:w="8755" w:type="dxa"/>
            <w:tcBorders>
              <w:top w:val="single" w:sz="8" w:space="0" w:color="ED7D31"/>
              <w:left w:val="single" w:sz="8" w:space="0" w:color="ED7D31"/>
              <w:bottom w:val="single" w:sz="8" w:space="0" w:color="ED7D31"/>
              <w:right w:val="single" w:sz="8" w:space="0" w:color="ED7D31"/>
            </w:tcBorders>
            <w:shd w:val="clear" w:color="auto" w:fill="auto"/>
            <w:tcMar>
              <w:top w:w="15" w:type="dxa"/>
              <w:left w:w="70" w:type="dxa"/>
              <w:bottom w:w="0" w:type="dxa"/>
              <w:right w:w="70" w:type="dxa"/>
            </w:tcMar>
            <w:vAlign w:val="center"/>
            <w:hideMark/>
          </w:tcPr>
          <w:p w14:paraId="7CCD8C4F" w14:textId="77777777" w:rsidR="008B5284" w:rsidRPr="00A07AB7" w:rsidRDefault="008B5284" w:rsidP="008B5284">
            <w:pPr>
              <w:spacing w:before="60"/>
              <w:jc w:val="both"/>
              <w:rPr>
                <w:rFonts w:ascii="Arial" w:hAnsi="Arial" w:cs="Arial"/>
                <w:sz w:val="22"/>
                <w:szCs w:val="22"/>
              </w:rPr>
            </w:pPr>
            <w:r w:rsidRPr="00A07AB7">
              <w:rPr>
                <w:rFonts w:ascii="Arial" w:hAnsi="Arial" w:cs="Arial"/>
                <w:kern w:val="24"/>
                <w:sz w:val="22"/>
                <w:szCs w:val="22"/>
              </w:rPr>
              <w:t xml:space="preserve">Medir o aumento na coesão social através de indicadores como participação em eventos comunitários e redes de colaboração. </w:t>
            </w:r>
          </w:p>
        </w:tc>
      </w:tr>
      <w:tr w:rsidR="008B5284" w:rsidRPr="00A07AB7" w14:paraId="3CDE9C3E" w14:textId="77777777" w:rsidTr="008B5284">
        <w:trPr>
          <w:trHeight w:val="450"/>
        </w:trPr>
        <w:tc>
          <w:tcPr>
            <w:tcW w:w="1380" w:type="dxa"/>
            <w:tcBorders>
              <w:top w:val="single" w:sz="8" w:space="0" w:color="ED7D31"/>
              <w:left w:val="single" w:sz="8" w:space="0" w:color="ED7D31"/>
              <w:bottom w:val="single" w:sz="8" w:space="0" w:color="ED7D31"/>
              <w:right w:val="single" w:sz="8" w:space="0" w:color="ED7D31"/>
            </w:tcBorders>
            <w:shd w:val="clear" w:color="auto" w:fill="auto"/>
            <w:tcMar>
              <w:top w:w="15" w:type="dxa"/>
              <w:left w:w="70" w:type="dxa"/>
              <w:bottom w:w="0" w:type="dxa"/>
              <w:right w:w="70" w:type="dxa"/>
            </w:tcMar>
            <w:vAlign w:val="center"/>
            <w:hideMark/>
          </w:tcPr>
          <w:p w14:paraId="52F7ADD7" w14:textId="77777777" w:rsidR="008B5284" w:rsidRPr="00A07AB7" w:rsidRDefault="008B5284" w:rsidP="008B5284">
            <w:pPr>
              <w:spacing w:before="60"/>
              <w:jc w:val="center"/>
              <w:rPr>
                <w:rFonts w:ascii="Arial" w:hAnsi="Arial" w:cs="Arial"/>
                <w:sz w:val="22"/>
                <w:szCs w:val="22"/>
              </w:rPr>
            </w:pPr>
            <w:r w:rsidRPr="00A07AB7">
              <w:rPr>
                <w:rFonts w:ascii="Arial" w:hAnsi="Arial" w:cs="Arial"/>
                <w:b/>
                <w:bCs/>
                <w:kern w:val="24"/>
                <w:sz w:val="22"/>
                <w:szCs w:val="22"/>
              </w:rPr>
              <w:t xml:space="preserve">Meta 8 </w:t>
            </w:r>
          </w:p>
        </w:tc>
        <w:tc>
          <w:tcPr>
            <w:tcW w:w="8755" w:type="dxa"/>
            <w:tcBorders>
              <w:top w:val="single" w:sz="8" w:space="0" w:color="ED7D31"/>
              <w:left w:val="single" w:sz="8" w:space="0" w:color="ED7D31"/>
              <w:bottom w:val="single" w:sz="8" w:space="0" w:color="ED7D31"/>
              <w:right w:val="single" w:sz="8" w:space="0" w:color="ED7D31"/>
            </w:tcBorders>
            <w:shd w:val="clear" w:color="auto" w:fill="auto"/>
            <w:tcMar>
              <w:top w:w="15" w:type="dxa"/>
              <w:left w:w="70" w:type="dxa"/>
              <w:bottom w:w="0" w:type="dxa"/>
              <w:right w:w="70" w:type="dxa"/>
            </w:tcMar>
            <w:vAlign w:val="center"/>
            <w:hideMark/>
          </w:tcPr>
          <w:p w14:paraId="02D4E840" w14:textId="77777777" w:rsidR="008B5284" w:rsidRPr="00A07AB7" w:rsidRDefault="008B5284" w:rsidP="008B5284">
            <w:pPr>
              <w:spacing w:before="60"/>
              <w:jc w:val="both"/>
              <w:rPr>
                <w:rFonts w:ascii="Arial" w:hAnsi="Arial" w:cs="Arial"/>
                <w:sz w:val="22"/>
                <w:szCs w:val="22"/>
              </w:rPr>
            </w:pPr>
            <w:r w:rsidRPr="00A07AB7">
              <w:rPr>
                <w:rFonts w:ascii="Arial" w:hAnsi="Arial" w:cs="Arial"/>
                <w:kern w:val="24"/>
                <w:sz w:val="22"/>
                <w:szCs w:val="22"/>
              </w:rPr>
              <w:t xml:space="preserve">Implementar um processo de avaliação contínua para medir o progresso em relação às metas estabelecidas e ajustar estratégias conforme necessário. </w:t>
            </w:r>
          </w:p>
        </w:tc>
      </w:tr>
    </w:tbl>
    <w:p w14:paraId="431CCAD2" w14:textId="77777777" w:rsidR="008B5284" w:rsidRPr="00A07AB7" w:rsidRDefault="008B5284" w:rsidP="00BE1322">
      <w:pPr>
        <w:ind w:right="-852"/>
        <w:jc w:val="both"/>
        <w:rPr>
          <w:rFonts w:cs="Arial"/>
          <w:sz w:val="22"/>
          <w:szCs w:val="22"/>
        </w:rPr>
      </w:pPr>
    </w:p>
    <w:tbl>
      <w:tblPr>
        <w:tblW w:w="5032" w:type="dxa"/>
        <w:tblCellMar>
          <w:left w:w="0" w:type="dxa"/>
          <w:right w:w="0" w:type="dxa"/>
        </w:tblCellMar>
        <w:tblLook w:val="04A0" w:firstRow="1" w:lastRow="0" w:firstColumn="1" w:lastColumn="0" w:noHBand="0" w:noVBand="1"/>
      </w:tblPr>
      <w:tblGrid>
        <w:gridCol w:w="2338"/>
        <w:gridCol w:w="2694"/>
      </w:tblGrid>
      <w:tr w:rsidR="00A07AB7" w:rsidRPr="00A07AB7" w14:paraId="0B8EC2D9" w14:textId="77777777" w:rsidTr="00F870D0">
        <w:trPr>
          <w:trHeight w:val="293"/>
        </w:trPr>
        <w:tc>
          <w:tcPr>
            <w:tcW w:w="2338" w:type="dxa"/>
            <w:tcBorders>
              <w:top w:val="single" w:sz="8" w:space="0" w:color="000000"/>
              <w:left w:val="single" w:sz="8" w:space="0" w:color="000000"/>
              <w:bottom w:val="single" w:sz="8" w:space="0" w:color="000000"/>
              <w:right w:val="single" w:sz="8" w:space="0" w:color="000000"/>
            </w:tcBorders>
            <w:shd w:val="clear" w:color="auto" w:fill="D9E2F3"/>
            <w:tcMar>
              <w:top w:w="15" w:type="dxa"/>
              <w:left w:w="70" w:type="dxa"/>
              <w:bottom w:w="0" w:type="dxa"/>
              <w:right w:w="70" w:type="dxa"/>
            </w:tcMar>
            <w:vAlign w:val="center"/>
            <w:hideMark/>
          </w:tcPr>
          <w:p w14:paraId="429DB208" w14:textId="77777777" w:rsidR="00F870D0" w:rsidRPr="00A07AB7" w:rsidRDefault="00F870D0" w:rsidP="00F870D0">
            <w:pPr>
              <w:ind w:right="-852"/>
              <w:jc w:val="both"/>
              <w:rPr>
                <w:rFonts w:cs="Arial"/>
                <w:sz w:val="16"/>
                <w:szCs w:val="16"/>
              </w:rPr>
            </w:pPr>
            <w:r w:rsidRPr="00A07AB7">
              <w:rPr>
                <w:rFonts w:cs="Arial"/>
                <w:b/>
                <w:bCs/>
                <w:sz w:val="16"/>
                <w:szCs w:val="16"/>
              </w:rPr>
              <w:t>Item</w:t>
            </w:r>
            <w:r w:rsidRPr="00A07AB7">
              <w:rPr>
                <w:rFonts w:cs="Arial"/>
                <w:sz w:val="16"/>
                <w:szCs w:val="16"/>
              </w:rPr>
              <w:t xml:space="preserve"> </w:t>
            </w:r>
          </w:p>
        </w:tc>
        <w:tc>
          <w:tcPr>
            <w:tcW w:w="2694" w:type="dxa"/>
            <w:tcBorders>
              <w:top w:val="single" w:sz="8" w:space="0" w:color="000000"/>
              <w:left w:val="single" w:sz="8" w:space="0" w:color="000000"/>
              <w:bottom w:val="single" w:sz="8" w:space="0" w:color="000000"/>
              <w:right w:val="single" w:sz="8" w:space="0" w:color="000000"/>
            </w:tcBorders>
            <w:shd w:val="clear" w:color="auto" w:fill="D9E2F3"/>
            <w:tcMar>
              <w:top w:w="15" w:type="dxa"/>
              <w:left w:w="70" w:type="dxa"/>
              <w:bottom w:w="0" w:type="dxa"/>
              <w:right w:w="70" w:type="dxa"/>
            </w:tcMar>
            <w:vAlign w:val="center"/>
            <w:hideMark/>
          </w:tcPr>
          <w:p w14:paraId="36C3AB48" w14:textId="77777777" w:rsidR="00F870D0" w:rsidRPr="00A07AB7" w:rsidRDefault="00F870D0" w:rsidP="00F870D0">
            <w:pPr>
              <w:ind w:right="-852"/>
              <w:jc w:val="both"/>
              <w:rPr>
                <w:rFonts w:cs="Arial"/>
                <w:sz w:val="16"/>
                <w:szCs w:val="16"/>
              </w:rPr>
            </w:pPr>
            <w:r w:rsidRPr="00A07AB7">
              <w:rPr>
                <w:rFonts w:cs="Arial"/>
                <w:b/>
                <w:bCs/>
                <w:sz w:val="16"/>
                <w:szCs w:val="16"/>
              </w:rPr>
              <w:t>Valor</w:t>
            </w:r>
            <w:r w:rsidRPr="00A07AB7">
              <w:rPr>
                <w:rFonts w:cs="Arial"/>
                <w:sz w:val="16"/>
                <w:szCs w:val="16"/>
              </w:rPr>
              <w:t xml:space="preserve"> </w:t>
            </w:r>
          </w:p>
        </w:tc>
      </w:tr>
      <w:tr w:rsidR="00A07AB7" w:rsidRPr="00A07AB7" w14:paraId="3DE2A240" w14:textId="77777777" w:rsidTr="00F870D0">
        <w:trPr>
          <w:trHeight w:val="382"/>
        </w:trPr>
        <w:tc>
          <w:tcPr>
            <w:tcW w:w="233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7ED5C290" w14:textId="77777777" w:rsidR="00F870D0" w:rsidRPr="00A07AB7" w:rsidRDefault="00F870D0" w:rsidP="00F870D0">
            <w:pPr>
              <w:ind w:right="-852"/>
              <w:jc w:val="both"/>
              <w:rPr>
                <w:rFonts w:cs="Arial"/>
                <w:sz w:val="16"/>
                <w:szCs w:val="16"/>
              </w:rPr>
            </w:pPr>
            <w:r w:rsidRPr="00A07AB7">
              <w:rPr>
                <w:rFonts w:cs="Arial"/>
                <w:sz w:val="16"/>
                <w:szCs w:val="16"/>
              </w:rPr>
              <w:t xml:space="preserve">Hub Contêiner </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6996164E" w14:textId="77777777" w:rsidR="00F870D0" w:rsidRPr="00A07AB7" w:rsidRDefault="00F870D0" w:rsidP="00F870D0">
            <w:pPr>
              <w:ind w:right="-852"/>
              <w:jc w:val="both"/>
              <w:rPr>
                <w:rFonts w:cs="Arial"/>
                <w:sz w:val="16"/>
                <w:szCs w:val="16"/>
              </w:rPr>
            </w:pPr>
            <w:r w:rsidRPr="00A07AB7">
              <w:rPr>
                <w:rFonts w:cs="Arial"/>
                <w:sz w:val="16"/>
                <w:szCs w:val="16"/>
              </w:rPr>
              <w:t xml:space="preserve">R$ 757.496,00 </w:t>
            </w:r>
          </w:p>
        </w:tc>
      </w:tr>
      <w:tr w:rsidR="00A07AB7" w:rsidRPr="00A07AB7" w14:paraId="5AD1130A" w14:textId="77777777" w:rsidTr="00F870D0">
        <w:trPr>
          <w:trHeight w:val="261"/>
        </w:trPr>
        <w:tc>
          <w:tcPr>
            <w:tcW w:w="233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3A774B04" w14:textId="77777777" w:rsidR="00F870D0" w:rsidRPr="00A07AB7" w:rsidRDefault="00F870D0" w:rsidP="00F870D0">
            <w:pPr>
              <w:ind w:right="-852"/>
              <w:jc w:val="both"/>
              <w:rPr>
                <w:rFonts w:cs="Arial"/>
                <w:sz w:val="16"/>
                <w:szCs w:val="16"/>
              </w:rPr>
            </w:pPr>
            <w:r w:rsidRPr="00A07AB7">
              <w:rPr>
                <w:rFonts w:cs="Arial"/>
                <w:sz w:val="16"/>
                <w:szCs w:val="16"/>
              </w:rPr>
              <w:t xml:space="preserve">Pessoal </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0D85A329" w14:textId="77777777" w:rsidR="00F870D0" w:rsidRPr="00A07AB7" w:rsidRDefault="00F870D0" w:rsidP="00F870D0">
            <w:pPr>
              <w:ind w:right="-852"/>
              <w:jc w:val="both"/>
              <w:rPr>
                <w:rFonts w:cs="Arial"/>
                <w:sz w:val="16"/>
                <w:szCs w:val="16"/>
              </w:rPr>
            </w:pPr>
            <w:r w:rsidRPr="00A07AB7">
              <w:rPr>
                <w:rFonts w:cs="Arial"/>
                <w:sz w:val="16"/>
                <w:szCs w:val="16"/>
              </w:rPr>
              <w:t xml:space="preserve">R$ 467.800,00 </w:t>
            </w:r>
          </w:p>
        </w:tc>
      </w:tr>
      <w:tr w:rsidR="00A07AB7" w:rsidRPr="00A07AB7" w14:paraId="312D1A64" w14:textId="77777777" w:rsidTr="00F870D0">
        <w:trPr>
          <w:trHeight w:val="251"/>
        </w:trPr>
        <w:tc>
          <w:tcPr>
            <w:tcW w:w="233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21D45AD9" w14:textId="77777777" w:rsidR="00F870D0" w:rsidRPr="00A07AB7" w:rsidRDefault="00F870D0" w:rsidP="00F870D0">
            <w:pPr>
              <w:ind w:right="-852"/>
              <w:jc w:val="both"/>
              <w:rPr>
                <w:rFonts w:cs="Arial"/>
                <w:sz w:val="16"/>
                <w:szCs w:val="16"/>
              </w:rPr>
            </w:pPr>
            <w:r w:rsidRPr="00A07AB7">
              <w:rPr>
                <w:rFonts w:cs="Arial"/>
                <w:sz w:val="16"/>
                <w:szCs w:val="16"/>
              </w:rPr>
              <w:t xml:space="preserve">Bens duráveis </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6AAE061B" w14:textId="77777777" w:rsidR="00F870D0" w:rsidRPr="00A07AB7" w:rsidRDefault="00F870D0" w:rsidP="00F870D0">
            <w:pPr>
              <w:ind w:right="-852"/>
              <w:jc w:val="both"/>
              <w:rPr>
                <w:rFonts w:cs="Arial"/>
                <w:sz w:val="16"/>
                <w:szCs w:val="16"/>
              </w:rPr>
            </w:pPr>
            <w:r w:rsidRPr="00A07AB7">
              <w:rPr>
                <w:rFonts w:cs="Arial"/>
                <w:sz w:val="16"/>
                <w:szCs w:val="16"/>
              </w:rPr>
              <w:t xml:space="preserve">R$ 64.170,00 </w:t>
            </w:r>
          </w:p>
        </w:tc>
      </w:tr>
      <w:tr w:rsidR="00A07AB7" w:rsidRPr="00A07AB7" w14:paraId="260E8018" w14:textId="77777777" w:rsidTr="00F870D0">
        <w:trPr>
          <w:trHeight w:val="240"/>
        </w:trPr>
        <w:tc>
          <w:tcPr>
            <w:tcW w:w="233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2A5A4D57" w14:textId="77777777" w:rsidR="00F870D0" w:rsidRPr="00A07AB7" w:rsidRDefault="00F870D0" w:rsidP="00F870D0">
            <w:pPr>
              <w:ind w:right="-852"/>
              <w:jc w:val="both"/>
              <w:rPr>
                <w:rFonts w:cs="Arial"/>
                <w:sz w:val="16"/>
                <w:szCs w:val="16"/>
              </w:rPr>
            </w:pPr>
            <w:r w:rsidRPr="00A07AB7">
              <w:rPr>
                <w:rFonts w:cs="Arial"/>
                <w:sz w:val="16"/>
                <w:szCs w:val="16"/>
              </w:rPr>
              <w:t xml:space="preserve">Energia Solar </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6555C25E" w14:textId="77777777" w:rsidR="00F870D0" w:rsidRPr="00A07AB7" w:rsidRDefault="00F870D0" w:rsidP="00F870D0">
            <w:pPr>
              <w:ind w:right="-852"/>
              <w:jc w:val="both"/>
              <w:rPr>
                <w:rFonts w:cs="Arial"/>
                <w:sz w:val="16"/>
                <w:szCs w:val="16"/>
              </w:rPr>
            </w:pPr>
            <w:r w:rsidRPr="00A07AB7">
              <w:rPr>
                <w:rFonts w:cs="Arial"/>
                <w:sz w:val="16"/>
                <w:szCs w:val="16"/>
              </w:rPr>
              <w:t xml:space="preserve">R$ 52.800,00 </w:t>
            </w:r>
          </w:p>
        </w:tc>
      </w:tr>
      <w:tr w:rsidR="00A07AB7" w:rsidRPr="00A07AB7" w14:paraId="5BBA615B" w14:textId="77777777" w:rsidTr="00F870D0">
        <w:trPr>
          <w:trHeight w:val="245"/>
        </w:trPr>
        <w:tc>
          <w:tcPr>
            <w:tcW w:w="233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1554DA6F" w14:textId="77777777" w:rsidR="00F870D0" w:rsidRPr="00A07AB7" w:rsidRDefault="00F870D0" w:rsidP="00F870D0">
            <w:pPr>
              <w:ind w:right="-852"/>
              <w:jc w:val="both"/>
              <w:rPr>
                <w:rFonts w:cs="Arial"/>
                <w:sz w:val="16"/>
                <w:szCs w:val="16"/>
              </w:rPr>
            </w:pPr>
            <w:r w:rsidRPr="00A07AB7">
              <w:rPr>
                <w:rFonts w:cs="Arial"/>
                <w:sz w:val="16"/>
                <w:szCs w:val="16"/>
              </w:rPr>
              <w:t xml:space="preserve">Cursos, Oficinas e Capacitação </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734C9343" w14:textId="77777777" w:rsidR="00F870D0" w:rsidRPr="00A07AB7" w:rsidRDefault="00F870D0" w:rsidP="00F870D0">
            <w:pPr>
              <w:ind w:right="-852"/>
              <w:jc w:val="both"/>
              <w:rPr>
                <w:rFonts w:cs="Arial"/>
                <w:sz w:val="16"/>
                <w:szCs w:val="16"/>
              </w:rPr>
            </w:pPr>
            <w:r w:rsidRPr="00A07AB7">
              <w:rPr>
                <w:rFonts w:cs="Arial"/>
                <w:sz w:val="16"/>
                <w:szCs w:val="16"/>
              </w:rPr>
              <w:t xml:space="preserve">R$ 520.000,00 </w:t>
            </w:r>
          </w:p>
        </w:tc>
      </w:tr>
      <w:tr w:rsidR="00A07AB7" w:rsidRPr="00A07AB7" w14:paraId="08F9C969" w14:textId="77777777" w:rsidTr="00F870D0">
        <w:trPr>
          <w:trHeight w:val="262"/>
        </w:trPr>
        <w:tc>
          <w:tcPr>
            <w:tcW w:w="233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1835CF2E" w14:textId="77777777" w:rsidR="00F870D0" w:rsidRPr="00A07AB7" w:rsidRDefault="00F870D0" w:rsidP="00F870D0">
            <w:pPr>
              <w:ind w:right="-852"/>
              <w:jc w:val="both"/>
              <w:rPr>
                <w:rFonts w:cs="Arial"/>
                <w:sz w:val="16"/>
                <w:szCs w:val="16"/>
              </w:rPr>
            </w:pPr>
            <w:r w:rsidRPr="00A07AB7">
              <w:rPr>
                <w:rFonts w:cs="Arial"/>
                <w:sz w:val="16"/>
                <w:szCs w:val="16"/>
              </w:rPr>
              <w:t xml:space="preserve">Cozinha Solidaria </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6359D97F" w14:textId="77777777" w:rsidR="00F870D0" w:rsidRPr="00A07AB7" w:rsidRDefault="00F870D0" w:rsidP="00F870D0">
            <w:pPr>
              <w:ind w:right="-852"/>
              <w:jc w:val="both"/>
              <w:rPr>
                <w:rFonts w:cs="Arial"/>
                <w:sz w:val="16"/>
                <w:szCs w:val="16"/>
              </w:rPr>
            </w:pPr>
            <w:r w:rsidRPr="00A07AB7">
              <w:rPr>
                <w:rFonts w:cs="Arial"/>
                <w:sz w:val="16"/>
                <w:szCs w:val="16"/>
              </w:rPr>
              <w:t xml:space="preserve">R$ 100.000,00 </w:t>
            </w:r>
          </w:p>
        </w:tc>
      </w:tr>
      <w:tr w:rsidR="00A07AB7" w:rsidRPr="00A07AB7" w14:paraId="4D643070" w14:textId="77777777" w:rsidTr="00F870D0">
        <w:trPr>
          <w:trHeight w:val="239"/>
        </w:trPr>
        <w:tc>
          <w:tcPr>
            <w:tcW w:w="233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71B086AD" w14:textId="77777777" w:rsidR="00F870D0" w:rsidRPr="00A07AB7" w:rsidRDefault="00F870D0" w:rsidP="00F870D0">
            <w:pPr>
              <w:ind w:right="-852"/>
              <w:jc w:val="both"/>
              <w:rPr>
                <w:rFonts w:cs="Arial"/>
                <w:sz w:val="16"/>
                <w:szCs w:val="16"/>
              </w:rPr>
            </w:pPr>
            <w:proofErr w:type="spellStart"/>
            <w:r w:rsidRPr="00A07AB7">
              <w:rPr>
                <w:rFonts w:cs="Arial"/>
                <w:sz w:val="16"/>
                <w:szCs w:val="16"/>
                <w:lang w:val="en-US"/>
              </w:rPr>
              <w:t>Ateliê</w:t>
            </w:r>
            <w:proofErr w:type="spellEnd"/>
            <w:r w:rsidRPr="00A07AB7">
              <w:rPr>
                <w:rFonts w:cs="Arial"/>
                <w:sz w:val="16"/>
                <w:szCs w:val="16"/>
                <w:lang w:val="en-US"/>
              </w:rPr>
              <w:t xml:space="preserve"> </w:t>
            </w:r>
            <w:r w:rsidRPr="00A07AB7">
              <w:rPr>
                <w:rFonts w:cs="Arial"/>
                <w:sz w:val="16"/>
                <w:szCs w:val="16"/>
              </w:rPr>
              <w:t xml:space="preserve">Solidário </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1C2B8A45" w14:textId="77777777" w:rsidR="00F870D0" w:rsidRPr="00A07AB7" w:rsidRDefault="00F870D0" w:rsidP="00F870D0">
            <w:pPr>
              <w:ind w:right="-852"/>
              <w:jc w:val="both"/>
              <w:rPr>
                <w:rFonts w:cs="Arial"/>
                <w:sz w:val="16"/>
                <w:szCs w:val="16"/>
              </w:rPr>
            </w:pPr>
            <w:r w:rsidRPr="00A07AB7">
              <w:rPr>
                <w:rFonts w:cs="Arial"/>
                <w:sz w:val="16"/>
                <w:szCs w:val="16"/>
              </w:rPr>
              <w:t xml:space="preserve">R$ 150.000,00 </w:t>
            </w:r>
          </w:p>
        </w:tc>
      </w:tr>
      <w:tr w:rsidR="00A07AB7" w:rsidRPr="00A07AB7" w14:paraId="01FFFCDD" w14:textId="77777777" w:rsidTr="00F870D0">
        <w:trPr>
          <w:trHeight w:val="257"/>
        </w:trPr>
        <w:tc>
          <w:tcPr>
            <w:tcW w:w="233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17A31B72" w14:textId="77777777" w:rsidR="00F870D0" w:rsidRPr="00A07AB7" w:rsidRDefault="00F870D0" w:rsidP="00F870D0">
            <w:pPr>
              <w:ind w:right="-852"/>
              <w:jc w:val="both"/>
              <w:rPr>
                <w:rFonts w:cs="Arial"/>
                <w:sz w:val="16"/>
                <w:szCs w:val="16"/>
              </w:rPr>
            </w:pPr>
            <w:r w:rsidRPr="00A07AB7">
              <w:rPr>
                <w:rFonts w:cs="Arial"/>
                <w:sz w:val="16"/>
                <w:szCs w:val="16"/>
                <w:lang w:val="en-US"/>
              </w:rPr>
              <w:t>Studio Audiovisual</w:t>
            </w:r>
            <w:r w:rsidRPr="00A07AB7">
              <w:rPr>
                <w:rFonts w:cs="Arial"/>
                <w:sz w:val="16"/>
                <w:szCs w:val="16"/>
              </w:rPr>
              <w:t xml:space="preserve"> </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6760A753" w14:textId="77777777" w:rsidR="00F870D0" w:rsidRPr="00A07AB7" w:rsidRDefault="00F870D0" w:rsidP="00F870D0">
            <w:pPr>
              <w:ind w:right="-852"/>
              <w:jc w:val="both"/>
              <w:rPr>
                <w:rFonts w:cs="Arial"/>
                <w:sz w:val="16"/>
                <w:szCs w:val="16"/>
              </w:rPr>
            </w:pPr>
            <w:r w:rsidRPr="00A07AB7">
              <w:rPr>
                <w:rFonts w:cs="Arial"/>
                <w:sz w:val="16"/>
                <w:szCs w:val="16"/>
              </w:rPr>
              <w:t xml:space="preserve">R$ 207.334,00 </w:t>
            </w:r>
          </w:p>
        </w:tc>
      </w:tr>
      <w:tr w:rsidR="00A07AB7" w:rsidRPr="00A07AB7" w14:paraId="073A70DC" w14:textId="77777777" w:rsidTr="00F870D0">
        <w:trPr>
          <w:trHeight w:val="233"/>
        </w:trPr>
        <w:tc>
          <w:tcPr>
            <w:tcW w:w="2338" w:type="dxa"/>
            <w:tcBorders>
              <w:top w:val="single" w:sz="8" w:space="0" w:color="000000"/>
              <w:left w:val="single" w:sz="8" w:space="0" w:color="000000"/>
              <w:bottom w:val="single" w:sz="8" w:space="0" w:color="000000"/>
              <w:right w:val="single" w:sz="8" w:space="0" w:color="000000"/>
            </w:tcBorders>
            <w:shd w:val="clear" w:color="auto" w:fill="F8CBAD"/>
            <w:tcMar>
              <w:top w:w="15" w:type="dxa"/>
              <w:left w:w="70" w:type="dxa"/>
              <w:bottom w:w="0" w:type="dxa"/>
              <w:right w:w="70" w:type="dxa"/>
            </w:tcMar>
            <w:vAlign w:val="center"/>
            <w:hideMark/>
          </w:tcPr>
          <w:p w14:paraId="5494585D" w14:textId="77777777" w:rsidR="00F870D0" w:rsidRPr="00A07AB7" w:rsidRDefault="00F870D0" w:rsidP="00F870D0">
            <w:pPr>
              <w:ind w:right="-852"/>
              <w:jc w:val="both"/>
              <w:rPr>
                <w:rFonts w:cs="Arial"/>
                <w:sz w:val="16"/>
                <w:szCs w:val="16"/>
              </w:rPr>
            </w:pPr>
            <w:r w:rsidRPr="00A07AB7">
              <w:rPr>
                <w:rFonts w:cs="Arial"/>
                <w:b/>
                <w:bCs/>
                <w:sz w:val="16"/>
                <w:szCs w:val="16"/>
              </w:rPr>
              <w:t>Total</w:t>
            </w:r>
            <w:r w:rsidRPr="00A07AB7">
              <w:rPr>
                <w:rFonts w:cs="Arial"/>
                <w:sz w:val="16"/>
                <w:szCs w:val="16"/>
              </w:rPr>
              <w:t xml:space="preserve"> </w:t>
            </w:r>
          </w:p>
        </w:tc>
        <w:tc>
          <w:tcPr>
            <w:tcW w:w="2694" w:type="dxa"/>
            <w:tcBorders>
              <w:top w:val="single" w:sz="8" w:space="0" w:color="000000"/>
              <w:left w:val="single" w:sz="8" w:space="0" w:color="000000"/>
              <w:bottom w:val="single" w:sz="8" w:space="0" w:color="000000"/>
              <w:right w:val="single" w:sz="8" w:space="0" w:color="000000"/>
            </w:tcBorders>
            <w:shd w:val="clear" w:color="auto" w:fill="F8CBAD"/>
            <w:tcMar>
              <w:top w:w="15" w:type="dxa"/>
              <w:left w:w="70" w:type="dxa"/>
              <w:bottom w:w="0" w:type="dxa"/>
              <w:right w:w="70" w:type="dxa"/>
            </w:tcMar>
            <w:vAlign w:val="center"/>
            <w:hideMark/>
          </w:tcPr>
          <w:p w14:paraId="5A0EDCD3" w14:textId="77777777" w:rsidR="00F870D0" w:rsidRPr="00A07AB7" w:rsidRDefault="00F870D0" w:rsidP="00F870D0">
            <w:pPr>
              <w:ind w:right="-852"/>
              <w:jc w:val="both"/>
              <w:rPr>
                <w:rFonts w:cs="Arial"/>
                <w:sz w:val="16"/>
                <w:szCs w:val="16"/>
              </w:rPr>
            </w:pPr>
            <w:r w:rsidRPr="00A07AB7">
              <w:rPr>
                <w:rFonts w:cs="Arial"/>
                <w:b/>
                <w:bCs/>
                <w:sz w:val="16"/>
                <w:szCs w:val="16"/>
              </w:rPr>
              <w:t>R$ 2.319.600,00</w:t>
            </w:r>
            <w:r w:rsidRPr="00A07AB7">
              <w:rPr>
                <w:rFonts w:cs="Arial"/>
                <w:sz w:val="16"/>
                <w:szCs w:val="16"/>
              </w:rPr>
              <w:t xml:space="preserve"> </w:t>
            </w:r>
          </w:p>
        </w:tc>
      </w:tr>
    </w:tbl>
    <w:p w14:paraId="6808521B" w14:textId="77777777" w:rsidR="008B5284" w:rsidRPr="00A07AB7" w:rsidRDefault="008B5284" w:rsidP="00BE1322">
      <w:pPr>
        <w:ind w:right="-852"/>
        <w:jc w:val="both"/>
        <w:rPr>
          <w:rFonts w:cs="Arial"/>
          <w:sz w:val="16"/>
          <w:szCs w:val="16"/>
        </w:rPr>
      </w:pPr>
    </w:p>
    <w:p w14:paraId="2242B9C4" w14:textId="77777777" w:rsidR="00E930C6" w:rsidRPr="00A07AB7" w:rsidRDefault="00F870D0" w:rsidP="00BE1322">
      <w:pPr>
        <w:ind w:right="-852"/>
        <w:jc w:val="both"/>
        <w:rPr>
          <w:w w:val="110"/>
          <w:sz w:val="22"/>
          <w:szCs w:val="22"/>
        </w:rPr>
      </w:pPr>
      <w:r w:rsidRPr="00A07AB7">
        <w:rPr>
          <w:rFonts w:cs="Arial"/>
          <w:sz w:val="22"/>
          <w:szCs w:val="22"/>
        </w:rPr>
        <w:t xml:space="preserve">Ao final da apresentação da segunda proposta,  </w:t>
      </w:r>
      <w:r w:rsidR="008F6E0A" w:rsidRPr="00A07AB7">
        <w:rPr>
          <w:rFonts w:cs="Arial"/>
          <w:sz w:val="22"/>
          <w:szCs w:val="22"/>
        </w:rPr>
        <w:t xml:space="preserve">o Sr. Davidson Magalhães </w:t>
      </w:r>
      <w:r w:rsidRPr="00A07AB7">
        <w:rPr>
          <w:rFonts w:cs="Arial"/>
          <w:sz w:val="22"/>
          <w:szCs w:val="22"/>
        </w:rPr>
        <w:t>afirmou que e</w:t>
      </w:r>
      <w:r w:rsidR="0037356B" w:rsidRPr="00A07AB7">
        <w:rPr>
          <w:rFonts w:cs="Arial"/>
          <w:bCs/>
          <w:sz w:val="22"/>
          <w:szCs w:val="22"/>
        </w:rPr>
        <w:t>m reunião com o Ministério Público do Trabalho foi levantada a preocupação de que a proposta tivesse uma base comunitária</w:t>
      </w:r>
      <w:r w:rsidR="00C8014D" w:rsidRPr="00A07AB7">
        <w:rPr>
          <w:rFonts w:cs="Arial"/>
          <w:bCs/>
          <w:sz w:val="22"/>
          <w:szCs w:val="22"/>
        </w:rPr>
        <w:t xml:space="preserve">, isto é, que envolvesse a comunidade na construção do projeto. Então foi explicado ao MPT que este processo iria envolver as próprias instituições ou entidades da sociedade civil do bairro; seria um dos condicionantes o </w:t>
      </w:r>
      <w:r w:rsidR="00C8014D" w:rsidRPr="00A07AB7">
        <w:rPr>
          <w:w w:val="110"/>
          <w:sz w:val="22"/>
          <w:szCs w:val="22"/>
        </w:rPr>
        <w:t>envolvimento das organizações</w:t>
      </w:r>
      <w:r w:rsidR="00C8014D" w:rsidRPr="00A07AB7">
        <w:rPr>
          <w:spacing w:val="1"/>
          <w:w w:val="110"/>
          <w:sz w:val="22"/>
          <w:szCs w:val="22"/>
        </w:rPr>
        <w:t xml:space="preserve"> </w:t>
      </w:r>
      <w:r w:rsidR="00C8014D" w:rsidRPr="00A07AB7">
        <w:rPr>
          <w:w w:val="110"/>
          <w:sz w:val="22"/>
          <w:szCs w:val="22"/>
        </w:rPr>
        <w:t>sociais que estivessem no bairro para o desenvolvimento de trabalho.</w:t>
      </w:r>
      <w:r w:rsidR="00BE1322" w:rsidRPr="00A07AB7">
        <w:rPr>
          <w:w w:val="110"/>
          <w:sz w:val="22"/>
          <w:szCs w:val="22"/>
        </w:rPr>
        <w:t xml:space="preserve"> O Sr. </w:t>
      </w:r>
      <w:proofErr w:type="spellStart"/>
      <w:r w:rsidR="00BE1322" w:rsidRPr="00A07AB7">
        <w:rPr>
          <w:w w:val="110"/>
          <w:sz w:val="22"/>
          <w:szCs w:val="22"/>
        </w:rPr>
        <w:t>Juremar</w:t>
      </w:r>
      <w:proofErr w:type="spellEnd"/>
      <w:r w:rsidR="00BE1322" w:rsidRPr="00A07AB7">
        <w:rPr>
          <w:w w:val="110"/>
          <w:sz w:val="22"/>
          <w:szCs w:val="22"/>
        </w:rPr>
        <w:t xml:space="preserve"> de Oliveira pontu</w:t>
      </w:r>
      <w:r w:rsidRPr="00A07AB7">
        <w:rPr>
          <w:w w:val="110"/>
          <w:sz w:val="22"/>
          <w:szCs w:val="22"/>
        </w:rPr>
        <w:t>ou</w:t>
      </w:r>
      <w:r w:rsidR="00BE1322" w:rsidRPr="00A07AB7">
        <w:rPr>
          <w:w w:val="110"/>
          <w:sz w:val="22"/>
          <w:szCs w:val="22"/>
        </w:rPr>
        <w:t xml:space="preserve"> que seria importante também priorizar vítimas de violência familiar e policial</w:t>
      </w:r>
      <w:r w:rsidR="00B40A4B" w:rsidRPr="00A07AB7">
        <w:rPr>
          <w:w w:val="110"/>
          <w:sz w:val="22"/>
          <w:szCs w:val="22"/>
        </w:rPr>
        <w:t xml:space="preserve">. Sobre este ponto, </w:t>
      </w:r>
      <w:r w:rsidRPr="00A07AB7">
        <w:rPr>
          <w:w w:val="110"/>
          <w:sz w:val="22"/>
          <w:szCs w:val="22"/>
        </w:rPr>
        <w:t>o Sr</w:t>
      </w:r>
      <w:r w:rsidR="00B40A4B" w:rsidRPr="00A07AB7">
        <w:rPr>
          <w:w w:val="110"/>
          <w:sz w:val="22"/>
          <w:szCs w:val="22"/>
        </w:rPr>
        <w:t xml:space="preserve">. </w:t>
      </w:r>
      <w:proofErr w:type="spellStart"/>
      <w:r w:rsidRPr="00A07AB7">
        <w:rPr>
          <w:w w:val="110"/>
          <w:sz w:val="22"/>
          <w:szCs w:val="22"/>
        </w:rPr>
        <w:t>Wencewslau</w:t>
      </w:r>
      <w:proofErr w:type="spellEnd"/>
      <w:r w:rsidRPr="00A07AB7">
        <w:rPr>
          <w:w w:val="110"/>
          <w:sz w:val="22"/>
          <w:szCs w:val="22"/>
        </w:rPr>
        <w:t xml:space="preserve"> Augusto </w:t>
      </w:r>
      <w:r w:rsidR="00B40A4B" w:rsidRPr="00A07AB7">
        <w:rPr>
          <w:w w:val="110"/>
          <w:sz w:val="22"/>
          <w:szCs w:val="22"/>
        </w:rPr>
        <w:t>inform</w:t>
      </w:r>
      <w:r w:rsidRPr="00A07AB7">
        <w:rPr>
          <w:w w:val="110"/>
          <w:sz w:val="22"/>
          <w:szCs w:val="22"/>
        </w:rPr>
        <w:t>ou</w:t>
      </w:r>
      <w:r w:rsidR="00B40A4B" w:rsidRPr="00A07AB7">
        <w:rPr>
          <w:w w:val="110"/>
          <w:sz w:val="22"/>
          <w:szCs w:val="22"/>
        </w:rPr>
        <w:t xml:space="preserve"> que esta prioridade já consta</w:t>
      </w:r>
      <w:r w:rsidRPr="00A07AB7">
        <w:rPr>
          <w:w w:val="110"/>
          <w:sz w:val="22"/>
          <w:szCs w:val="22"/>
        </w:rPr>
        <w:t>va</w:t>
      </w:r>
      <w:r w:rsidR="00B40A4B" w:rsidRPr="00A07AB7">
        <w:rPr>
          <w:w w:val="110"/>
          <w:sz w:val="22"/>
          <w:szCs w:val="22"/>
        </w:rPr>
        <w:t xml:space="preserve"> no</w:t>
      </w:r>
      <w:r w:rsidR="00835AA9" w:rsidRPr="00A07AB7">
        <w:rPr>
          <w:w w:val="110"/>
          <w:sz w:val="22"/>
          <w:szCs w:val="22"/>
        </w:rPr>
        <w:t xml:space="preserve"> Termo de Referência do </w:t>
      </w:r>
      <w:r w:rsidRPr="00A07AB7">
        <w:rPr>
          <w:w w:val="110"/>
          <w:sz w:val="22"/>
          <w:szCs w:val="22"/>
        </w:rPr>
        <w:t>projeto. E</w:t>
      </w:r>
      <w:r w:rsidR="00835AA9" w:rsidRPr="00A07AB7">
        <w:rPr>
          <w:w w:val="110"/>
          <w:sz w:val="22"/>
          <w:szCs w:val="22"/>
        </w:rPr>
        <w:t>m seguida, dá</w:t>
      </w:r>
      <w:r w:rsidRPr="00A07AB7">
        <w:rPr>
          <w:w w:val="110"/>
          <w:sz w:val="22"/>
          <w:szCs w:val="22"/>
        </w:rPr>
        <w:t>-se</w:t>
      </w:r>
      <w:r w:rsidR="00835AA9" w:rsidRPr="00A07AB7">
        <w:rPr>
          <w:w w:val="110"/>
          <w:sz w:val="22"/>
          <w:szCs w:val="22"/>
        </w:rPr>
        <w:t xml:space="preserve"> início à </w:t>
      </w:r>
      <w:r w:rsidR="008A1D28" w:rsidRPr="00A07AB7">
        <w:rPr>
          <w:w w:val="110"/>
          <w:sz w:val="22"/>
          <w:szCs w:val="22"/>
        </w:rPr>
        <w:t>exposição da</w:t>
      </w:r>
      <w:r w:rsidRPr="00A07AB7">
        <w:rPr>
          <w:w w:val="110"/>
          <w:sz w:val="22"/>
          <w:szCs w:val="22"/>
        </w:rPr>
        <w:t xml:space="preserve"> terceira</w:t>
      </w:r>
      <w:r w:rsidR="008A1D28" w:rsidRPr="00A07AB7">
        <w:rPr>
          <w:w w:val="110"/>
          <w:sz w:val="22"/>
          <w:szCs w:val="22"/>
        </w:rPr>
        <w:t xml:space="preserve"> proposta</w:t>
      </w:r>
      <w:r w:rsidR="00B40A4B" w:rsidRPr="00A07AB7">
        <w:rPr>
          <w:w w:val="110"/>
          <w:sz w:val="22"/>
          <w:szCs w:val="22"/>
        </w:rPr>
        <w:t xml:space="preserve"> apresenta</w:t>
      </w:r>
      <w:r w:rsidR="008A1D28" w:rsidRPr="00A07AB7">
        <w:rPr>
          <w:w w:val="110"/>
          <w:sz w:val="22"/>
          <w:szCs w:val="22"/>
        </w:rPr>
        <w:t>d</w:t>
      </w:r>
      <w:r w:rsidRPr="00A07AB7">
        <w:rPr>
          <w:w w:val="110"/>
          <w:sz w:val="22"/>
          <w:szCs w:val="22"/>
        </w:rPr>
        <w:t xml:space="preserve">a por Lívia Borges, Conselheira </w:t>
      </w:r>
      <w:r w:rsidR="00761081" w:rsidRPr="00A07AB7">
        <w:rPr>
          <w:w w:val="110"/>
          <w:sz w:val="22"/>
          <w:szCs w:val="22"/>
        </w:rPr>
        <w:t xml:space="preserve">FUNTRAD </w:t>
      </w:r>
      <w:r w:rsidRPr="00A07AB7">
        <w:rPr>
          <w:w w:val="110"/>
          <w:sz w:val="22"/>
          <w:szCs w:val="22"/>
        </w:rPr>
        <w:t>e</w:t>
      </w:r>
      <w:r w:rsidR="00B40A4B" w:rsidRPr="00A07AB7">
        <w:rPr>
          <w:w w:val="110"/>
          <w:sz w:val="22"/>
          <w:szCs w:val="22"/>
        </w:rPr>
        <w:t xml:space="preserve"> </w:t>
      </w:r>
      <w:r w:rsidR="008A1D28" w:rsidRPr="00A07AB7">
        <w:rPr>
          <w:w w:val="110"/>
          <w:sz w:val="22"/>
          <w:szCs w:val="22"/>
        </w:rPr>
        <w:t>S</w:t>
      </w:r>
      <w:r w:rsidR="00835AA9" w:rsidRPr="00A07AB7">
        <w:rPr>
          <w:w w:val="110"/>
          <w:sz w:val="22"/>
          <w:szCs w:val="22"/>
        </w:rPr>
        <w:t>uperintendente de Políticas para Povos e Comunidades T</w:t>
      </w:r>
      <w:r w:rsidR="00B40A4B" w:rsidRPr="00A07AB7">
        <w:rPr>
          <w:w w:val="110"/>
          <w:sz w:val="22"/>
          <w:szCs w:val="22"/>
        </w:rPr>
        <w:t>radicionais da S</w:t>
      </w:r>
      <w:r w:rsidR="00835AA9" w:rsidRPr="00A07AB7">
        <w:rPr>
          <w:w w:val="110"/>
          <w:sz w:val="22"/>
          <w:szCs w:val="22"/>
        </w:rPr>
        <w:t>ecretaria de Promoção da Igualdade Racial e dos Povos e Comunidades Tradicionais (S</w:t>
      </w:r>
      <w:r w:rsidR="00B40A4B" w:rsidRPr="00A07AB7">
        <w:rPr>
          <w:w w:val="110"/>
          <w:sz w:val="22"/>
          <w:szCs w:val="22"/>
        </w:rPr>
        <w:t>EPROMI</w:t>
      </w:r>
      <w:r w:rsidR="00835AA9" w:rsidRPr="00A07AB7">
        <w:rPr>
          <w:w w:val="110"/>
          <w:sz w:val="22"/>
          <w:szCs w:val="22"/>
        </w:rPr>
        <w:t>), secretaria parceira na concepção deste projeto;</w:t>
      </w:r>
      <w:r w:rsidR="00835AA9" w:rsidRPr="00A07AB7">
        <w:rPr>
          <w:w w:val="110"/>
        </w:rPr>
        <w:t xml:space="preserve"> </w:t>
      </w:r>
      <w:r w:rsidR="00816040" w:rsidRPr="00A07AB7">
        <w:rPr>
          <w:w w:val="110"/>
          <w:sz w:val="22"/>
          <w:szCs w:val="22"/>
        </w:rPr>
        <w:t>segue abaixo a apresentação da proposta:</w:t>
      </w:r>
    </w:p>
    <w:p w14:paraId="74DD5384" w14:textId="77777777" w:rsidR="00816040" w:rsidRPr="00A07AB7" w:rsidRDefault="00816040" w:rsidP="00BE1322">
      <w:pPr>
        <w:ind w:right="-852"/>
        <w:jc w:val="both"/>
        <w:rPr>
          <w:w w:val="110"/>
          <w:sz w:val="22"/>
          <w:szCs w:val="22"/>
        </w:rPr>
      </w:pPr>
    </w:p>
    <w:p w14:paraId="69D9DB72" w14:textId="77777777" w:rsidR="00816040" w:rsidRPr="00A07AB7" w:rsidRDefault="00816040" w:rsidP="00BE1322">
      <w:pPr>
        <w:ind w:right="-852"/>
        <w:jc w:val="both"/>
        <w:rPr>
          <w:w w:val="110"/>
          <w:sz w:val="22"/>
          <w:szCs w:val="22"/>
        </w:rPr>
      </w:pPr>
      <w:r w:rsidRPr="00A07AB7">
        <w:rPr>
          <w:noProof/>
          <w:w w:val="110"/>
          <w:sz w:val="22"/>
          <w:szCs w:val="22"/>
        </w:rPr>
        <w:lastRenderedPageBreak/>
        <mc:AlternateContent>
          <mc:Choice Requires="wps">
            <w:drawing>
              <wp:inline distT="0" distB="0" distL="0" distR="0" wp14:anchorId="6182D7AA" wp14:editId="739870B1">
                <wp:extent cx="5612130" cy="1066800"/>
                <wp:effectExtent l="0" t="0" r="7620" b="0"/>
                <wp:docPr id="4"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0604" cy="3429024"/>
                        </a:xfrm>
                        <a:prstGeom prst="rect">
                          <a:avLst/>
                        </a:prstGeom>
                        <a:solidFill>
                          <a:schemeClr val="accent4">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A846A5" w14:textId="77777777" w:rsidR="002B74BE" w:rsidRDefault="002B74BE" w:rsidP="002B74BE">
                            <w:pPr>
                              <w:pStyle w:val="NormalWeb"/>
                              <w:spacing w:before="0" w:beforeAutospacing="0" w:after="0" w:afterAutospacing="0"/>
                              <w:jc w:val="center"/>
                            </w:pPr>
                            <w:r>
                              <w:rPr>
                                <w:rFonts w:ascii="Arial" w:hAnsi="Arial" w:cstheme="minorBidi"/>
                                <w:b/>
                                <w:bCs/>
                                <w:color w:val="C00000"/>
                                <w:kern w:val="24"/>
                                <w:sz w:val="72"/>
                                <w:szCs w:val="72"/>
                              </w:rPr>
                              <w:t xml:space="preserve">Inclusão Socioprodutiva de COMUNIDADES TRADICIONAIS </w:t>
                            </w:r>
                          </w:p>
                          <w:p w14:paraId="1BAAFF03" w14:textId="77777777" w:rsidR="002B74BE" w:rsidRDefault="002B74BE" w:rsidP="002B74BE">
                            <w:pPr>
                              <w:pStyle w:val="NormalWeb"/>
                              <w:spacing w:before="0" w:beforeAutospacing="0" w:after="0" w:afterAutospacing="0"/>
                              <w:jc w:val="center"/>
                            </w:pPr>
                            <w:r>
                              <w:rPr>
                                <w:rFonts w:ascii="Arial" w:hAnsi="Arial" w:cstheme="minorBidi"/>
                                <w:b/>
                                <w:bCs/>
                                <w:color w:val="C00000"/>
                                <w:kern w:val="24"/>
                                <w:sz w:val="72"/>
                                <w:szCs w:val="72"/>
                              </w:rPr>
                              <w:t xml:space="preserve">e Fomento ao </w:t>
                            </w:r>
                          </w:p>
                          <w:p w14:paraId="0A05CC1E" w14:textId="77777777" w:rsidR="002B74BE" w:rsidRDefault="002B74BE" w:rsidP="002B74BE">
                            <w:pPr>
                              <w:pStyle w:val="NormalWeb"/>
                              <w:spacing w:before="0" w:beforeAutospacing="0" w:after="0" w:afterAutospacing="0"/>
                              <w:jc w:val="center"/>
                            </w:pPr>
                            <w:r>
                              <w:rPr>
                                <w:rFonts w:ascii="Arial" w:hAnsi="Arial" w:cstheme="minorBidi"/>
                                <w:b/>
                                <w:bCs/>
                                <w:color w:val="C00000"/>
                                <w:kern w:val="24"/>
                                <w:sz w:val="72"/>
                                <w:szCs w:val="72"/>
                              </w:rPr>
                              <w:t xml:space="preserve">EMPREENDEDORISMO NEGRO </w:t>
                            </w:r>
                          </w:p>
                          <w:p w14:paraId="1B744CF4" w14:textId="77777777" w:rsidR="002B74BE" w:rsidRDefault="002B74BE" w:rsidP="002B74BE">
                            <w:pPr>
                              <w:pStyle w:val="NormalWeb"/>
                              <w:spacing w:before="0" w:beforeAutospacing="0" w:after="0" w:afterAutospacing="0"/>
                              <w:jc w:val="center"/>
                            </w:pPr>
                            <w:r>
                              <w:rPr>
                                <w:rFonts w:ascii="Arial" w:hAnsi="Arial" w:cstheme="minorBidi"/>
                                <w:b/>
                                <w:bCs/>
                                <w:color w:val="C00000"/>
                                <w:kern w:val="24"/>
                                <w:sz w:val="72"/>
                                <w:szCs w:val="72"/>
                              </w:rPr>
                              <w:t>por meio do Trabalho Decente</w:t>
                            </w:r>
                          </w:p>
                        </w:txbxContent>
                      </wps:txbx>
                      <wps:bodyPr lIns="25400" tIns="25400" rIns="25400" bIns="25400" anchor="ctr"/>
                    </wps:wsp>
                  </a:graphicData>
                </a:graphic>
              </wp:inline>
            </w:drawing>
          </mc:Choice>
          <mc:Fallback>
            <w:pict>
              <v:shapetype id="_x0000_t202" coordsize="21600,21600" o:spt="202" path="m,l,21600r21600,l21600,xe">
                <v:stroke joinstyle="miter"/>
                <v:path gradientshapeok="t" o:connecttype="rect"/>
              </v:shapetype>
              <v:shape id="TextBox 11" o:spid="_x0000_s1027" type="#_x0000_t202" style="width:441.9pt;height:8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" fillcolor="#ccc0d9 [1303]" stroked="f">
                <v:textbox inset="2pt,2pt,2pt,2pt">
                  <w:txbxContent>
                    <w:p w14:paraId="5DA846A5" w14:textId="77777777" w:rsidR="002B74BE" w:rsidRDefault="002B74BE" w:rsidP="002B74BE">
                      <w:pPr>
                        <w:pStyle w:val="NormalWeb"/>
                        <w:spacing w:before="0" w:beforeAutospacing="0" w:after="0" w:afterAutospacing="0"/>
                        <w:jc w:val="center"/>
                      </w:pPr>
                      <w:r>
                        <w:rPr>
                          <w:rFonts w:ascii="Arial" w:hAnsi="Arial" w:cstheme="minorBidi"/>
                          <w:b/>
                          <w:bCs/>
                          <w:color w:val="C00000"/>
                          <w:kern w:val="24"/>
                          <w:sz w:val="72"/>
                          <w:szCs w:val="72"/>
                        </w:rPr>
                        <w:t xml:space="preserve">Inclusão Socioprodutiva de COMUNIDADES TRADICIONAIS </w:t>
                      </w:r>
                    </w:p>
                    <w:p w14:paraId="1BAAFF03" w14:textId="77777777" w:rsidR="002B74BE" w:rsidRDefault="002B74BE" w:rsidP="002B74BE">
                      <w:pPr>
                        <w:pStyle w:val="NormalWeb"/>
                        <w:spacing w:before="0" w:beforeAutospacing="0" w:after="0" w:afterAutospacing="0"/>
                        <w:jc w:val="center"/>
                      </w:pPr>
                      <w:r>
                        <w:rPr>
                          <w:rFonts w:ascii="Arial" w:hAnsi="Arial" w:cstheme="minorBidi"/>
                          <w:b/>
                          <w:bCs/>
                          <w:color w:val="C00000"/>
                          <w:kern w:val="24"/>
                          <w:sz w:val="72"/>
                          <w:szCs w:val="72"/>
                        </w:rPr>
                        <w:t xml:space="preserve">e Fomento ao </w:t>
                      </w:r>
                    </w:p>
                    <w:p w14:paraId="0A05CC1E" w14:textId="77777777" w:rsidR="002B74BE" w:rsidRDefault="002B74BE" w:rsidP="002B74BE">
                      <w:pPr>
                        <w:pStyle w:val="NormalWeb"/>
                        <w:spacing w:before="0" w:beforeAutospacing="0" w:after="0" w:afterAutospacing="0"/>
                        <w:jc w:val="center"/>
                      </w:pPr>
                      <w:r>
                        <w:rPr>
                          <w:rFonts w:ascii="Arial" w:hAnsi="Arial" w:cstheme="minorBidi"/>
                          <w:b/>
                          <w:bCs/>
                          <w:color w:val="C00000"/>
                          <w:kern w:val="24"/>
                          <w:sz w:val="72"/>
                          <w:szCs w:val="72"/>
                        </w:rPr>
                        <w:t xml:space="preserve">EMPREENDEDORISMO NEGRO </w:t>
                      </w:r>
                    </w:p>
                    <w:p w14:paraId="1B744CF4" w14:textId="77777777" w:rsidR="002B74BE" w:rsidRDefault="002B74BE" w:rsidP="002B74BE">
                      <w:pPr>
                        <w:pStyle w:val="NormalWeb"/>
                        <w:spacing w:before="0" w:beforeAutospacing="0" w:after="0" w:afterAutospacing="0"/>
                        <w:jc w:val="center"/>
                      </w:pPr>
                      <w:r>
                        <w:rPr>
                          <w:rFonts w:ascii="Arial" w:hAnsi="Arial" w:cstheme="minorBidi"/>
                          <w:b/>
                          <w:bCs/>
                          <w:color w:val="C00000"/>
                          <w:kern w:val="24"/>
                          <w:sz w:val="72"/>
                          <w:szCs w:val="72"/>
                        </w:rPr>
                        <w:t>por meio do Trabalho Decente</w:t>
                      </w:r>
                    </w:p>
                  </w:txbxContent>
                </v:textbox>
                <w10:anchorlock/>
              </v:shape>
            </w:pict>
          </mc:Fallback>
        </mc:AlternateContent>
      </w:r>
    </w:p>
    <w:p w14:paraId="65C4A537" w14:textId="77777777" w:rsidR="00BD6983" w:rsidRPr="00A07AB7" w:rsidRDefault="00BD6983" w:rsidP="00BE1322">
      <w:pPr>
        <w:ind w:right="-852"/>
        <w:jc w:val="both"/>
        <w:rPr>
          <w:w w:val="110"/>
          <w:sz w:val="22"/>
          <w:szCs w:val="22"/>
        </w:rPr>
      </w:pPr>
    </w:p>
    <w:p w14:paraId="44031209" w14:textId="77777777" w:rsidR="00BD6983" w:rsidRPr="00A07AB7" w:rsidRDefault="00BD6983" w:rsidP="00BE1322">
      <w:pPr>
        <w:ind w:right="-852"/>
        <w:jc w:val="both"/>
        <w:rPr>
          <w:w w:val="110"/>
          <w:sz w:val="22"/>
          <w:szCs w:val="22"/>
        </w:rPr>
      </w:pPr>
      <w:r w:rsidRPr="00A07AB7">
        <w:rPr>
          <w:w w:val="110"/>
          <w:sz w:val="22"/>
          <w:szCs w:val="22"/>
        </w:rPr>
        <w:t>OBJETIVO DO PROJETO</w:t>
      </w:r>
    </w:p>
    <w:p w14:paraId="44D7C20E" w14:textId="77777777" w:rsidR="006D417A" w:rsidRPr="00A07AB7" w:rsidRDefault="00816040" w:rsidP="00E930C6">
      <w:pPr>
        <w:ind w:right="-425"/>
        <w:jc w:val="both"/>
        <w:rPr>
          <w:rFonts w:cs="Arial"/>
          <w:sz w:val="22"/>
          <w:szCs w:val="22"/>
        </w:rPr>
      </w:pPr>
      <w:r w:rsidRPr="00A07AB7">
        <w:rPr>
          <w:rFonts w:cs="Arial"/>
          <w:noProof/>
          <w:sz w:val="22"/>
          <w:szCs w:val="22"/>
        </w:rPr>
        <mc:AlternateContent>
          <mc:Choice Requires="wps">
            <w:drawing>
              <wp:inline distT="0" distB="0" distL="0" distR="0" wp14:anchorId="3A2831A2" wp14:editId="3304ED18">
                <wp:extent cx="5610225" cy="2057400"/>
                <wp:effectExtent l="0" t="0" r="9525" b="0"/>
                <wp:docPr id="5"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9038" cy="4229100"/>
                        </a:xfrm>
                        <a:prstGeom prst="rect">
                          <a:avLst/>
                        </a:prstGeom>
                        <a:solidFill>
                          <a:schemeClr val="bg1"/>
                        </a:solidFill>
                        <a:ln>
                          <a:noFill/>
                        </a:ln>
                      </wps:spPr>
                      <wps:txbx>
                        <w:txbxContent>
                          <w:p w14:paraId="53E0EF23" w14:textId="77777777" w:rsidR="002B74BE" w:rsidRDefault="002B74BE" w:rsidP="002B74BE">
                            <w:pPr>
                              <w:pStyle w:val="NormalWeb"/>
                              <w:spacing w:before="0" w:beforeAutospacing="0" w:after="0" w:afterAutospacing="0" w:line="360" w:lineRule="auto"/>
                              <w:ind w:left="144"/>
                              <w:jc w:val="both"/>
                            </w:pPr>
                            <w:r>
                              <w:rPr>
                                <w:rFonts w:ascii="Arial" w:hAnsi="Arial" w:cstheme="minorBidi"/>
                                <w:color w:val="495526"/>
                                <w:kern w:val="24"/>
                                <w:sz w:val="40"/>
                                <w:szCs w:val="40"/>
                              </w:rPr>
                              <w:t>A Secretaria do Trabalho, Emprego, Renda e Esporte – SETRE e a Secretaria de Promoção da Igualdade Racial e dos Povos e Comunidades Tradicionais – SEPROMI conjugam esforços para aquisição de equipamentos destinados a apoiar a produção e a comercialização de produtos oriundos de povos e comunidades tradicionais e fomentar o empreendedorismo da comunidade negra baiana, com recursos do Fundo de Promoção do Trabalho Decente – FUNTRAD.</w:t>
                            </w:r>
                          </w:p>
                        </w:txbxContent>
                      </wps:txbx>
                      <wps:bodyPr lIns="25400" tIns="25400" rIns="25400" bIns="25400" anchor="ctr"/>
                    </wps:wsp>
                  </a:graphicData>
                </a:graphic>
              </wp:inline>
            </w:drawing>
          </mc:Choice>
          <mc:Fallback>
            <w:pict>
              <v:shape id="_x0000_s1028" type="#_x0000_t202" style="width:441.75pt;height:16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" fillcolor="white [3212]" stroked="f">
                <v:textbox inset="2pt,2pt,2pt,2pt">
                  <w:txbxContent>
                    <w:p w14:paraId="53E0EF23" w14:textId="77777777" w:rsidR="002B74BE" w:rsidRDefault="002B74BE" w:rsidP="002B74BE">
                      <w:pPr>
                        <w:pStyle w:val="NormalWeb"/>
                        <w:spacing w:before="0" w:beforeAutospacing="0" w:after="0" w:afterAutospacing="0" w:line="360" w:lineRule="auto"/>
                        <w:ind w:left="144"/>
                        <w:jc w:val="both"/>
                      </w:pPr>
                      <w:r>
                        <w:rPr>
                          <w:rFonts w:ascii="Arial" w:hAnsi="Arial" w:cstheme="minorBidi"/>
                          <w:color w:val="495526"/>
                          <w:kern w:val="24"/>
                          <w:sz w:val="40"/>
                          <w:szCs w:val="40"/>
                        </w:rPr>
                        <w:t>A Secretaria do Trabalho, Emprego, Renda e Esporte – SETRE e a Secretaria de Promoção da Igualdade Racial e dos Povos e Comunidades Tradicionais – SEPROMI conjugam esforços para aquisição de equipamentos destinados a apoiar a produção e a comercialização de produtos oriundos de povos e comunidades tradicionais e fomentar o empreendedorismo da comunidade negra baiana, com recursos do Fundo de Promoção do Trabalho Decente – FUNTRAD.</w:t>
                      </w:r>
                    </w:p>
                  </w:txbxContent>
                </v:textbox>
                <w10:anchorlock/>
              </v:shape>
            </w:pict>
          </mc:Fallback>
        </mc:AlternateContent>
      </w:r>
    </w:p>
    <w:p w14:paraId="243C644F" w14:textId="77777777" w:rsidR="00BD6983" w:rsidRPr="00A07AB7" w:rsidRDefault="00BD6983" w:rsidP="00E930C6">
      <w:pPr>
        <w:ind w:right="-425"/>
        <w:jc w:val="both"/>
        <w:rPr>
          <w:rFonts w:cs="Arial"/>
          <w:sz w:val="22"/>
          <w:szCs w:val="22"/>
        </w:rPr>
      </w:pPr>
      <w:r w:rsidRPr="00A07AB7">
        <w:rPr>
          <w:rFonts w:cs="Arial"/>
          <w:sz w:val="22"/>
          <w:szCs w:val="22"/>
        </w:rPr>
        <w:t>PÚBLICO BENEFICIÁRIO</w:t>
      </w:r>
    </w:p>
    <w:p w14:paraId="3BE100A4" w14:textId="77777777" w:rsidR="00BD6983" w:rsidRPr="00A07AB7" w:rsidRDefault="00BD6983" w:rsidP="00E930C6">
      <w:pPr>
        <w:ind w:right="-425"/>
        <w:jc w:val="both"/>
        <w:rPr>
          <w:rFonts w:cs="Arial"/>
          <w:sz w:val="22"/>
          <w:szCs w:val="22"/>
        </w:rPr>
      </w:pPr>
      <w:r w:rsidRPr="00A07AB7">
        <w:rPr>
          <w:rFonts w:cs="Arial"/>
          <w:noProof/>
          <w:sz w:val="22"/>
          <w:szCs w:val="22"/>
        </w:rPr>
        <mc:AlternateContent>
          <mc:Choice Requires="wps">
            <w:drawing>
              <wp:inline distT="0" distB="0" distL="0" distR="0" wp14:anchorId="5F087201" wp14:editId="620A8AB8">
                <wp:extent cx="5612130" cy="2694305"/>
                <wp:effectExtent l="0" t="0" r="7620" b="0"/>
                <wp:docPr id="13"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9038" cy="4229100"/>
                        </a:xfrm>
                        <a:prstGeom prst="rect">
                          <a:avLst/>
                        </a:prstGeom>
                        <a:solidFill>
                          <a:schemeClr val="bg1"/>
                        </a:solidFill>
                        <a:ln>
                          <a:noFill/>
                        </a:ln>
                      </wps:spPr>
                      <wps:txbx>
                        <w:txbxContent>
                          <w:p w14:paraId="6B6FB7E1" w14:textId="77777777" w:rsidR="002B74BE" w:rsidRDefault="002B74BE" w:rsidP="002B74BE">
                            <w:pPr>
                              <w:pStyle w:val="NormalWeb"/>
                              <w:tabs>
                                <w:tab w:val="left" w:pos="12498"/>
                              </w:tabs>
                              <w:spacing w:before="0" w:beforeAutospacing="0" w:after="0" w:afterAutospacing="0" w:line="360" w:lineRule="auto"/>
                              <w:ind w:left="144"/>
                              <w:jc w:val="both"/>
                            </w:pPr>
                            <w:r>
                              <w:rPr>
                                <w:rFonts w:ascii="Arial" w:hAnsi="Arial" w:cstheme="minorBidi"/>
                                <w:color w:val="495526"/>
                                <w:kern w:val="24"/>
                                <w:sz w:val="40"/>
                                <w:szCs w:val="40"/>
                              </w:rPr>
                              <w:t xml:space="preserve">Empreendimentos de comunidades quilombolas, terreiros, negras e negros que possuem iniciativas de comércio autônomo, especialmente residentes em localidades mais vulneráveis da perspectiva econômica e social, que buscam insumos para empreender ou potencializar sua capacidade de comercialização local. </w:t>
                            </w:r>
                          </w:p>
                          <w:p w14:paraId="37EE1977" w14:textId="77777777" w:rsidR="002B74BE" w:rsidRDefault="002B74BE" w:rsidP="002B74BE">
                            <w:pPr>
                              <w:pStyle w:val="NormalWeb"/>
                              <w:spacing w:before="0" w:beforeAutospacing="0" w:after="0" w:afterAutospacing="0" w:line="360" w:lineRule="auto"/>
                              <w:ind w:left="144"/>
                              <w:jc w:val="both"/>
                            </w:pPr>
                            <w:r>
                              <w:rPr>
                                <w:rFonts w:ascii="Arial" w:hAnsi="Arial" w:cstheme="minorBidi"/>
                                <w:b/>
                                <w:bCs/>
                                <w:color w:val="495526"/>
                                <w:kern w:val="24"/>
                                <w:sz w:val="40"/>
                                <w:szCs w:val="40"/>
                              </w:rPr>
                              <w:t xml:space="preserve">Estimativa de Beneficiários: </w:t>
                            </w:r>
                            <w:r>
                              <w:rPr>
                                <w:rFonts w:ascii="Arial" w:hAnsi="Arial" w:cstheme="minorBidi"/>
                                <w:color w:val="495526"/>
                                <w:kern w:val="24"/>
                                <w:sz w:val="40"/>
                                <w:szCs w:val="40"/>
                                <w:u w:val="single"/>
                              </w:rPr>
                              <w:t>875 famílias, cerca de 4.375 pessoas</w:t>
                            </w:r>
                            <w:r>
                              <w:rPr>
                                <w:rFonts w:ascii="Arial" w:hAnsi="Arial" w:cstheme="minorBidi"/>
                                <w:color w:val="495526"/>
                                <w:kern w:val="24"/>
                                <w:sz w:val="40"/>
                                <w:szCs w:val="40"/>
                              </w:rPr>
                              <w:t>.</w:t>
                            </w:r>
                          </w:p>
                        </w:txbxContent>
                      </wps:txbx>
                      <wps:bodyPr lIns="25400" tIns="25400" rIns="25400" bIns="25400" anchor="ctr"/>
                    </wps:wsp>
                  </a:graphicData>
                </a:graphic>
              </wp:inline>
            </w:drawing>
          </mc:Choice>
          <mc:Fallback>
            <w:pict>
              <v:shape id="_x0000_s1029" type="#_x0000_t202" style="width:441.9pt;height:212.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" fillcolor="white [3212]" stroked="f">
                <v:textbox inset="2pt,2pt,2pt,2pt">
                  <w:txbxContent>
                    <w:p w14:paraId="6B6FB7E1" w14:textId="77777777" w:rsidR="002B74BE" w:rsidRDefault="002B74BE" w:rsidP="002B74BE">
                      <w:pPr>
                        <w:pStyle w:val="NormalWeb"/>
                        <w:tabs>
                          <w:tab w:val="left" w:pos="12498"/>
                        </w:tabs>
                        <w:spacing w:before="0" w:beforeAutospacing="0" w:after="0" w:afterAutospacing="0" w:line="360" w:lineRule="auto"/>
                        <w:ind w:left="144"/>
                        <w:jc w:val="both"/>
                      </w:pPr>
                      <w:r>
                        <w:rPr>
                          <w:rFonts w:ascii="Arial" w:hAnsi="Arial" w:cstheme="minorBidi"/>
                          <w:color w:val="495526"/>
                          <w:kern w:val="24"/>
                          <w:sz w:val="40"/>
                          <w:szCs w:val="40"/>
                        </w:rPr>
                        <w:t xml:space="preserve">Empreendimentos de comunidades quilombolas, terreiros, negras e negros que possuem iniciativas de comércio autônomo, especialmente residentes em localidades mais vulneráveis da perspectiva econômica e social, que buscam insumos para empreender ou potencializar sua capacidade de comercialização local. </w:t>
                      </w:r>
                    </w:p>
                    <w:p w14:paraId="37EE1977" w14:textId="77777777" w:rsidR="002B74BE" w:rsidRDefault="002B74BE" w:rsidP="002B74BE">
                      <w:pPr>
                        <w:pStyle w:val="NormalWeb"/>
                        <w:spacing w:before="0" w:beforeAutospacing="0" w:after="0" w:afterAutospacing="0" w:line="360" w:lineRule="auto"/>
                        <w:ind w:left="144"/>
                        <w:jc w:val="both"/>
                      </w:pPr>
                      <w:r>
                        <w:rPr>
                          <w:rFonts w:ascii="Arial" w:hAnsi="Arial" w:cstheme="minorBidi"/>
                          <w:b/>
                          <w:bCs/>
                          <w:color w:val="495526"/>
                          <w:kern w:val="24"/>
                          <w:sz w:val="40"/>
                          <w:szCs w:val="40"/>
                        </w:rPr>
                        <w:t xml:space="preserve">Estimativa de Beneficiários: </w:t>
                      </w:r>
                      <w:r>
                        <w:rPr>
                          <w:rFonts w:ascii="Arial" w:hAnsi="Arial" w:cstheme="minorBidi"/>
                          <w:color w:val="495526"/>
                          <w:kern w:val="24"/>
                          <w:sz w:val="40"/>
                          <w:szCs w:val="40"/>
                          <w:u w:val="single"/>
                        </w:rPr>
                        <w:t>875 famílias, cerca de 4.375 pessoas</w:t>
                      </w:r>
                      <w:r>
                        <w:rPr>
                          <w:rFonts w:ascii="Arial" w:hAnsi="Arial" w:cstheme="minorBidi"/>
                          <w:color w:val="495526"/>
                          <w:kern w:val="24"/>
                          <w:sz w:val="40"/>
                          <w:szCs w:val="40"/>
                        </w:rPr>
                        <w:t>.</w:t>
                      </w:r>
                    </w:p>
                  </w:txbxContent>
                </v:textbox>
                <w10:anchorlock/>
              </v:shape>
            </w:pict>
          </mc:Fallback>
        </mc:AlternateContent>
      </w:r>
    </w:p>
    <w:p w14:paraId="28837CEA" w14:textId="77777777" w:rsidR="00BD6983" w:rsidRPr="00A07AB7" w:rsidRDefault="00BD6983" w:rsidP="00E930C6">
      <w:pPr>
        <w:ind w:right="-425"/>
        <w:jc w:val="both"/>
        <w:rPr>
          <w:rFonts w:cs="Arial"/>
          <w:sz w:val="22"/>
          <w:szCs w:val="22"/>
        </w:rPr>
      </w:pPr>
      <w:r w:rsidRPr="00A07AB7">
        <w:rPr>
          <w:rFonts w:cs="Arial"/>
          <w:noProof/>
          <w:sz w:val="22"/>
          <w:szCs w:val="22"/>
        </w:rPr>
        <mc:AlternateContent>
          <mc:Choice Requires="wps">
            <w:drawing>
              <wp:inline distT="0" distB="0" distL="0" distR="0" wp14:anchorId="4978A66F" wp14:editId="3495D840">
                <wp:extent cx="5612130" cy="3517265"/>
                <wp:effectExtent l="0" t="0" r="7620" b="6985"/>
                <wp:docPr id="17"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9038" cy="5521246"/>
                        </a:xfrm>
                        <a:prstGeom prst="rect">
                          <a:avLst/>
                        </a:prstGeom>
                        <a:solidFill>
                          <a:schemeClr val="bg1"/>
                        </a:solidFill>
                        <a:ln>
                          <a:noFill/>
                        </a:ln>
                      </wps:spPr>
                      <wps:txbx>
                        <w:txbxContent>
                          <w:p w14:paraId="44992332" w14:textId="77777777" w:rsidR="002B74BE" w:rsidRDefault="002B74BE" w:rsidP="002B74BE">
                            <w:pPr>
                              <w:pStyle w:val="NormalWeb"/>
                              <w:spacing w:before="0" w:beforeAutospacing="0" w:after="0" w:afterAutospacing="0"/>
                              <w:ind w:left="144"/>
                            </w:pPr>
                            <w:r>
                              <w:rPr>
                                <w:rFonts w:ascii="Arial" w:hAnsi="Arial" w:cstheme="minorBidi"/>
                                <w:b/>
                                <w:bCs/>
                                <w:color w:val="984806" w:themeColor="accent6" w:themeShade="80"/>
                                <w:kern w:val="24"/>
                                <w:sz w:val="36"/>
                                <w:szCs w:val="36"/>
                              </w:rPr>
                              <w:t>Lei Estadual n. 13.208, de 29 de dezembro de 2014, artigo 2º:</w:t>
                            </w:r>
                          </w:p>
                          <w:p w14:paraId="41E8154C" w14:textId="77777777" w:rsidR="002B74BE" w:rsidRDefault="002B74BE" w:rsidP="002B74BE">
                            <w:pPr>
                              <w:pStyle w:val="NormalWeb"/>
                              <w:spacing w:before="0" w:beforeAutospacing="0" w:after="0" w:afterAutospacing="0"/>
                              <w:ind w:left="144"/>
                            </w:pPr>
                            <w:r>
                              <w:rPr>
                                <w:rFonts w:ascii="Arial" w:hAnsi="Arial" w:cstheme="minorBidi"/>
                                <w:color w:val="000000" w:themeColor="text1"/>
                                <w:kern w:val="24"/>
                                <w:sz w:val="32"/>
                                <w:szCs w:val="32"/>
                              </w:rPr>
                              <w:t xml:space="preserve">I – </w:t>
                            </w:r>
                            <w:r>
                              <w:rPr>
                                <w:rFonts w:ascii="Arial" w:hAnsi="Arial" w:cstheme="minorBidi"/>
                                <w:b/>
                                <w:bCs/>
                                <w:color w:val="984806" w:themeColor="accent6" w:themeShade="80"/>
                                <w:kern w:val="24"/>
                                <w:sz w:val="32"/>
                                <w:szCs w:val="32"/>
                              </w:rPr>
                              <w:t>NEGRA(O)</w:t>
                            </w:r>
                            <w:r>
                              <w:rPr>
                                <w:rFonts w:ascii="Arial" w:hAnsi="Arial" w:cstheme="minorBidi"/>
                                <w:color w:val="000000" w:themeColor="text1"/>
                                <w:kern w:val="24"/>
                                <w:sz w:val="32"/>
                                <w:szCs w:val="32"/>
                              </w:rPr>
                              <w:t>: pessoas que se autodeclaram pretas e pardas, conforme o quesito cor ou raça, utilizado pelo IBGE;</w:t>
                            </w:r>
                            <w:r>
                              <w:rPr>
                                <w:rFonts w:ascii="Arial" w:hAnsi="Arial" w:cstheme="minorBidi"/>
                                <w:color w:val="000000" w:themeColor="text1"/>
                                <w:kern w:val="24"/>
                                <w:sz w:val="32"/>
                                <w:szCs w:val="32"/>
                              </w:rPr>
                              <w:br/>
                            </w:r>
                            <w:r>
                              <w:rPr>
                                <w:rFonts w:ascii="Arial" w:hAnsi="Arial" w:cstheme="minorBidi"/>
                                <w:color w:val="000000" w:themeColor="text1"/>
                                <w:kern w:val="24"/>
                                <w:sz w:val="32"/>
                                <w:szCs w:val="32"/>
                              </w:rPr>
                              <w:br/>
                              <w:t xml:space="preserve">II – </w:t>
                            </w:r>
                            <w:r>
                              <w:rPr>
                                <w:rFonts w:ascii="Arial" w:hAnsi="Arial" w:cstheme="minorBidi"/>
                                <w:b/>
                                <w:bCs/>
                                <w:color w:val="984806" w:themeColor="accent6" w:themeShade="80"/>
                                <w:kern w:val="24"/>
                                <w:sz w:val="32"/>
                                <w:szCs w:val="32"/>
                              </w:rPr>
                              <w:t>EMPREENDEDOR(A)</w:t>
                            </w:r>
                            <w:r>
                              <w:rPr>
                                <w:rFonts w:ascii="Arial" w:hAnsi="Arial" w:cstheme="minorBidi"/>
                                <w:color w:val="000000" w:themeColor="text1"/>
                                <w:kern w:val="24"/>
                                <w:sz w:val="32"/>
                                <w:szCs w:val="32"/>
                              </w:rPr>
                              <w:t>: agente social, formal ou não, pessoa física ou jurídica, individual ou coletiva, que assume riscos para criar ou refazer produtos e processos, explorar novos mercados e reestruturar organizações de forma inovadora;</w:t>
                            </w:r>
                            <w:r>
                              <w:rPr>
                                <w:rFonts w:ascii="Arial" w:hAnsi="Arial" w:cstheme="minorBidi"/>
                                <w:color w:val="000000" w:themeColor="text1"/>
                                <w:kern w:val="24"/>
                                <w:sz w:val="32"/>
                                <w:szCs w:val="32"/>
                              </w:rPr>
                              <w:br/>
                            </w:r>
                            <w:r>
                              <w:rPr>
                                <w:rFonts w:ascii="Arial" w:hAnsi="Arial" w:cstheme="minorBidi"/>
                                <w:color w:val="000000" w:themeColor="text1"/>
                                <w:kern w:val="24"/>
                                <w:sz w:val="32"/>
                                <w:szCs w:val="32"/>
                              </w:rPr>
                              <w:br/>
                              <w:t xml:space="preserve">III - </w:t>
                            </w:r>
                            <w:r>
                              <w:rPr>
                                <w:rFonts w:ascii="Arial" w:hAnsi="Arial" w:cstheme="minorBidi"/>
                                <w:b/>
                                <w:bCs/>
                                <w:color w:val="984806" w:themeColor="accent6" w:themeShade="80"/>
                                <w:kern w:val="24"/>
                                <w:sz w:val="32"/>
                                <w:szCs w:val="32"/>
                              </w:rPr>
                              <w:t>EMPREENDEDORISMO DE NEGRAS(OS)</w:t>
                            </w:r>
                            <w:r>
                              <w:rPr>
                                <w:rFonts w:ascii="Arial" w:hAnsi="Arial" w:cstheme="minorBidi"/>
                                <w:color w:val="000000" w:themeColor="text1"/>
                                <w:kern w:val="24"/>
                                <w:sz w:val="32"/>
                                <w:szCs w:val="32"/>
                              </w:rPr>
                              <w:t>: ação criativa e inovadora de construção da autonomia econômica e financeira, de geração de renda, a partir do trabalho em empreendimento econômico, considerando a riqueza cultural e a formação profissional de negras(os);</w:t>
                            </w:r>
                            <w:r>
                              <w:rPr>
                                <w:rFonts w:ascii="Arial" w:hAnsi="Arial" w:cstheme="minorBidi"/>
                                <w:color w:val="000000" w:themeColor="text1"/>
                                <w:kern w:val="24"/>
                                <w:sz w:val="32"/>
                                <w:szCs w:val="32"/>
                              </w:rPr>
                              <w:br/>
                            </w:r>
                            <w:r>
                              <w:rPr>
                                <w:rFonts w:ascii="Arial" w:hAnsi="Arial" w:cstheme="minorBidi"/>
                                <w:color w:val="000000" w:themeColor="text1"/>
                                <w:kern w:val="24"/>
                                <w:sz w:val="32"/>
                                <w:szCs w:val="32"/>
                              </w:rPr>
                              <w:br/>
                              <w:t xml:space="preserve">IV - </w:t>
                            </w:r>
                            <w:r>
                              <w:rPr>
                                <w:rFonts w:ascii="Arial" w:hAnsi="Arial" w:cstheme="minorBidi"/>
                                <w:b/>
                                <w:bCs/>
                                <w:color w:val="984806" w:themeColor="accent6" w:themeShade="80"/>
                                <w:kern w:val="24"/>
                                <w:sz w:val="32"/>
                                <w:szCs w:val="32"/>
                              </w:rPr>
                              <w:t>EMPODERAMENTO ECONÔMICO</w:t>
                            </w:r>
                            <w:r>
                              <w:rPr>
                                <w:rFonts w:ascii="Arial" w:hAnsi="Arial" w:cstheme="minorBidi"/>
                                <w:color w:val="000000" w:themeColor="text1"/>
                                <w:kern w:val="24"/>
                                <w:sz w:val="32"/>
                                <w:szCs w:val="32"/>
                              </w:rPr>
                              <w:t>: autonomia e capacidade de contribuição com o desenvolvimento econômico da sociedade, por intermédio do trabalho produtivo e consequente melhoria da qualidade de vida;</w:t>
                            </w:r>
                            <w:r>
                              <w:rPr>
                                <w:rFonts w:ascii="Arial" w:hAnsi="Arial" w:cstheme="minorBidi"/>
                                <w:color w:val="000000" w:themeColor="text1"/>
                                <w:kern w:val="24"/>
                                <w:sz w:val="32"/>
                                <w:szCs w:val="32"/>
                              </w:rPr>
                              <w:br/>
                            </w:r>
                            <w:r>
                              <w:rPr>
                                <w:rFonts w:ascii="Arial" w:hAnsi="Arial" w:cstheme="minorBidi"/>
                                <w:color w:val="000000" w:themeColor="text1"/>
                                <w:kern w:val="24"/>
                                <w:sz w:val="32"/>
                                <w:szCs w:val="32"/>
                              </w:rPr>
                              <w:br/>
                              <w:t xml:space="preserve">VI - </w:t>
                            </w:r>
                            <w:r>
                              <w:rPr>
                                <w:rFonts w:ascii="Arial" w:hAnsi="Arial" w:cstheme="minorBidi"/>
                                <w:b/>
                                <w:bCs/>
                                <w:color w:val="984806" w:themeColor="accent6" w:themeShade="80"/>
                                <w:kern w:val="24"/>
                                <w:sz w:val="32"/>
                                <w:szCs w:val="32"/>
                              </w:rPr>
                              <w:t>ECONOMIA SOLIDÁRIA</w:t>
                            </w:r>
                            <w:r>
                              <w:rPr>
                                <w:rFonts w:ascii="Arial" w:hAnsi="Arial" w:cstheme="minorBidi"/>
                                <w:color w:val="000000" w:themeColor="text1"/>
                                <w:kern w:val="24"/>
                                <w:sz w:val="32"/>
                                <w:szCs w:val="32"/>
                              </w:rPr>
                              <w:t>: conjunto de iniciativas que organizam a produção de bens e serviços, o acesso e a construção do conhecimento, a distribuição, o consumo e o crédito, em consonância com princípios e práticas de autogestão, democracia, solidariedade, cooperação, equidade, valorização do meio ambiente, valorização do trabalho humano, valorização do saber local e igualdade de gênero, geração, etnia e credo.</w:t>
                            </w:r>
                          </w:p>
                        </w:txbxContent>
                      </wps:txbx>
                      <wps:bodyPr lIns="25400" tIns="25400" rIns="25400" bIns="25400" anchor="ctr"/>
                    </wps:wsp>
                  </a:graphicData>
                </a:graphic>
              </wp:inline>
            </w:drawing>
          </mc:Choice>
          <mc:Fallback>
            <w:pict>
              <v:shape id="_x0000_s1030" type="#_x0000_t202" style="width:441.9pt;height:276.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" fillcolor="white [3212]" stroked="f">
                <v:textbox inset="2pt,2pt,2pt,2pt">
                  <w:txbxContent>
                    <w:p w14:paraId="44992332" w14:textId="77777777" w:rsidR="002B74BE" w:rsidRDefault="002B74BE" w:rsidP="002B74BE">
                      <w:pPr>
                        <w:pStyle w:val="NormalWeb"/>
                        <w:spacing w:before="0" w:beforeAutospacing="0" w:after="0" w:afterAutospacing="0"/>
                        <w:ind w:left="144"/>
                      </w:pPr>
                      <w:r>
                        <w:rPr>
                          <w:rFonts w:ascii="Arial" w:hAnsi="Arial" w:cstheme="minorBidi"/>
                          <w:b/>
                          <w:bCs/>
                          <w:color w:val="984806" w:themeColor="accent6" w:themeShade="80"/>
                          <w:kern w:val="24"/>
                          <w:sz w:val="36"/>
                          <w:szCs w:val="36"/>
                        </w:rPr>
                        <w:t>Lei Estadual n. 13.208, de 29 de dezembro de 2014, artigo 2º:</w:t>
                      </w:r>
                    </w:p>
                    <w:p w14:paraId="41E8154C" w14:textId="77777777" w:rsidR="002B74BE" w:rsidRDefault="002B74BE" w:rsidP="002B74BE">
                      <w:pPr>
                        <w:pStyle w:val="NormalWeb"/>
                        <w:spacing w:before="0" w:beforeAutospacing="0" w:after="0" w:afterAutospacing="0"/>
                        <w:ind w:left="144"/>
                      </w:pPr>
                      <w:r>
                        <w:rPr>
                          <w:rFonts w:ascii="Arial" w:hAnsi="Arial" w:cstheme="minorBidi"/>
                          <w:color w:val="000000" w:themeColor="text1"/>
                          <w:kern w:val="24"/>
                          <w:sz w:val="32"/>
                          <w:szCs w:val="32"/>
                        </w:rPr>
                        <w:t xml:space="preserve">I – </w:t>
                      </w:r>
                      <w:r>
                        <w:rPr>
                          <w:rFonts w:ascii="Arial" w:hAnsi="Arial" w:cstheme="minorBidi"/>
                          <w:b/>
                          <w:bCs/>
                          <w:color w:val="984806" w:themeColor="accent6" w:themeShade="80"/>
                          <w:kern w:val="24"/>
                          <w:sz w:val="32"/>
                          <w:szCs w:val="32"/>
                        </w:rPr>
                        <w:t>NEGRA(O)</w:t>
                      </w:r>
                      <w:r>
                        <w:rPr>
                          <w:rFonts w:ascii="Arial" w:hAnsi="Arial" w:cstheme="minorBidi"/>
                          <w:color w:val="000000" w:themeColor="text1"/>
                          <w:kern w:val="24"/>
                          <w:sz w:val="32"/>
                          <w:szCs w:val="32"/>
                        </w:rPr>
                        <w:t>: pessoas que se autodeclaram pretas e pardas, conforme o quesito cor ou raça, utilizado pelo IBGE;</w:t>
                      </w:r>
                      <w:r>
                        <w:rPr>
                          <w:rFonts w:ascii="Arial" w:hAnsi="Arial" w:cstheme="minorBidi"/>
                          <w:color w:val="000000" w:themeColor="text1"/>
                          <w:kern w:val="24"/>
                          <w:sz w:val="32"/>
                          <w:szCs w:val="32"/>
                        </w:rPr>
                        <w:br/>
                      </w:r>
                      <w:r>
                        <w:rPr>
                          <w:rFonts w:ascii="Arial" w:hAnsi="Arial" w:cstheme="minorBidi"/>
                          <w:color w:val="000000" w:themeColor="text1"/>
                          <w:kern w:val="24"/>
                          <w:sz w:val="32"/>
                          <w:szCs w:val="32"/>
                        </w:rPr>
                        <w:br/>
                        <w:t xml:space="preserve">II – </w:t>
                      </w:r>
                      <w:r>
                        <w:rPr>
                          <w:rFonts w:ascii="Arial" w:hAnsi="Arial" w:cstheme="minorBidi"/>
                          <w:b/>
                          <w:bCs/>
                          <w:color w:val="984806" w:themeColor="accent6" w:themeShade="80"/>
                          <w:kern w:val="24"/>
                          <w:sz w:val="32"/>
                          <w:szCs w:val="32"/>
                        </w:rPr>
                        <w:t>EMPREENDEDOR(A)</w:t>
                      </w:r>
                      <w:r>
                        <w:rPr>
                          <w:rFonts w:ascii="Arial" w:hAnsi="Arial" w:cstheme="minorBidi"/>
                          <w:color w:val="000000" w:themeColor="text1"/>
                          <w:kern w:val="24"/>
                          <w:sz w:val="32"/>
                          <w:szCs w:val="32"/>
                        </w:rPr>
                        <w:t>: agente social, formal ou não, pessoa física ou jurídica, individual ou coletiva, que assume riscos para criar ou refazer produtos e processos, explorar novos mercados e reestruturar organizações de forma inovadora;</w:t>
                      </w:r>
                      <w:r>
                        <w:rPr>
                          <w:rFonts w:ascii="Arial" w:hAnsi="Arial" w:cstheme="minorBidi"/>
                          <w:color w:val="000000" w:themeColor="text1"/>
                          <w:kern w:val="24"/>
                          <w:sz w:val="32"/>
                          <w:szCs w:val="32"/>
                        </w:rPr>
                        <w:br/>
                      </w:r>
                      <w:r>
                        <w:rPr>
                          <w:rFonts w:ascii="Arial" w:hAnsi="Arial" w:cstheme="minorBidi"/>
                          <w:color w:val="000000" w:themeColor="text1"/>
                          <w:kern w:val="24"/>
                          <w:sz w:val="32"/>
                          <w:szCs w:val="32"/>
                        </w:rPr>
                        <w:br/>
                        <w:t xml:space="preserve">III - </w:t>
                      </w:r>
                      <w:r>
                        <w:rPr>
                          <w:rFonts w:ascii="Arial" w:hAnsi="Arial" w:cstheme="minorBidi"/>
                          <w:b/>
                          <w:bCs/>
                          <w:color w:val="984806" w:themeColor="accent6" w:themeShade="80"/>
                          <w:kern w:val="24"/>
                          <w:sz w:val="32"/>
                          <w:szCs w:val="32"/>
                        </w:rPr>
                        <w:t>EMPREENDEDORISMO DE NEGRAS(OS)</w:t>
                      </w:r>
                      <w:r>
                        <w:rPr>
                          <w:rFonts w:ascii="Arial" w:hAnsi="Arial" w:cstheme="minorBidi"/>
                          <w:color w:val="000000" w:themeColor="text1"/>
                          <w:kern w:val="24"/>
                          <w:sz w:val="32"/>
                          <w:szCs w:val="32"/>
                        </w:rPr>
                        <w:t>: ação criativa e inovadora de construção da autonomia econômica e financeira, de geração de renda, a partir do trabalho em empreendimento econômico, considerando a riqueza cultural e a formação profissional de negras(os);</w:t>
                      </w:r>
                      <w:r>
                        <w:rPr>
                          <w:rFonts w:ascii="Arial" w:hAnsi="Arial" w:cstheme="minorBidi"/>
                          <w:color w:val="000000" w:themeColor="text1"/>
                          <w:kern w:val="24"/>
                          <w:sz w:val="32"/>
                          <w:szCs w:val="32"/>
                        </w:rPr>
                        <w:br/>
                      </w:r>
                      <w:r>
                        <w:rPr>
                          <w:rFonts w:ascii="Arial" w:hAnsi="Arial" w:cstheme="minorBidi"/>
                          <w:color w:val="000000" w:themeColor="text1"/>
                          <w:kern w:val="24"/>
                          <w:sz w:val="32"/>
                          <w:szCs w:val="32"/>
                        </w:rPr>
                        <w:br/>
                        <w:t xml:space="preserve">IV - </w:t>
                      </w:r>
                      <w:r>
                        <w:rPr>
                          <w:rFonts w:ascii="Arial" w:hAnsi="Arial" w:cstheme="minorBidi"/>
                          <w:b/>
                          <w:bCs/>
                          <w:color w:val="984806" w:themeColor="accent6" w:themeShade="80"/>
                          <w:kern w:val="24"/>
                          <w:sz w:val="32"/>
                          <w:szCs w:val="32"/>
                        </w:rPr>
                        <w:t>EMPODERAMENTO ECONÔMICO</w:t>
                      </w:r>
                      <w:r>
                        <w:rPr>
                          <w:rFonts w:ascii="Arial" w:hAnsi="Arial" w:cstheme="minorBidi"/>
                          <w:color w:val="000000" w:themeColor="text1"/>
                          <w:kern w:val="24"/>
                          <w:sz w:val="32"/>
                          <w:szCs w:val="32"/>
                        </w:rPr>
                        <w:t>: autonomia e capacidade de contribuição com o desenvolvimento econômico da sociedade, por intermédio do trabalho produtivo e consequente melhoria da qualidade de vida;</w:t>
                      </w:r>
                      <w:r>
                        <w:rPr>
                          <w:rFonts w:ascii="Arial" w:hAnsi="Arial" w:cstheme="minorBidi"/>
                          <w:color w:val="000000" w:themeColor="text1"/>
                          <w:kern w:val="24"/>
                          <w:sz w:val="32"/>
                          <w:szCs w:val="32"/>
                        </w:rPr>
                        <w:br/>
                      </w:r>
                      <w:r>
                        <w:rPr>
                          <w:rFonts w:ascii="Arial" w:hAnsi="Arial" w:cstheme="minorBidi"/>
                          <w:color w:val="000000" w:themeColor="text1"/>
                          <w:kern w:val="24"/>
                          <w:sz w:val="32"/>
                          <w:szCs w:val="32"/>
                        </w:rPr>
                        <w:br/>
                        <w:t xml:space="preserve">VI - </w:t>
                      </w:r>
                      <w:r>
                        <w:rPr>
                          <w:rFonts w:ascii="Arial" w:hAnsi="Arial" w:cstheme="minorBidi"/>
                          <w:b/>
                          <w:bCs/>
                          <w:color w:val="984806" w:themeColor="accent6" w:themeShade="80"/>
                          <w:kern w:val="24"/>
                          <w:sz w:val="32"/>
                          <w:szCs w:val="32"/>
                        </w:rPr>
                        <w:t>ECONOMIA SOLIDÁRIA</w:t>
                      </w:r>
                      <w:r>
                        <w:rPr>
                          <w:rFonts w:ascii="Arial" w:hAnsi="Arial" w:cstheme="minorBidi"/>
                          <w:color w:val="000000" w:themeColor="text1"/>
                          <w:kern w:val="24"/>
                          <w:sz w:val="32"/>
                          <w:szCs w:val="32"/>
                        </w:rPr>
                        <w:t>: conjunto de iniciativas que organizam a produção de bens e serviços, o acesso e a construção do conhecimento, a distribuição, o consumo e o crédito, em consonância com princípios e práticas de autogestão, democracia, solidariedade, cooperação, equidade, valorização do meio ambiente, valorização do trabalho humano, valorização do saber local e igualdade de gênero, geração, etnia e credo.</w:t>
                      </w:r>
                    </w:p>
                  </w:txbxContent>
                </v:textbox>
                <w10:anchorlock/>
              </v:shape>
            </w:pict>
          </mc:Fallback>
        </mc:AlternateContent>
      </w:r>
    </w:p>
    <w:p w14:paraId="575BD7C0" w14:textId="77777777" w:rsidR="00BD6983" w:rsidRPr="00A07AB7" w:rsidRDefault="00BD6983" w:rsidP="00E930C6">
      <w:pPr>
        <w:ind w:right="-425"/>
        <w:jc w:val="both"/>
        <w:rPr>
          <w:rFonts w:cs="Arial"/>
          <w:sz w:val="22"/>
          <w:szCs w:val="22"/>
        </w:rPr>
      </w:pPr>
    </w:p>
    <w:p w14:paraId="7970CA2C" w14:textId="77777777" w:rsidR="00BD6983" w:rsidRPr="00A07AB7" w:rsidRDefault="00BD6983" w:rsidP="00E930C6">
      <w:pPr>
        <w:ind w:right="-425"/>
        <w:jc w:val="both"/>
        <w:rPr>
          <w:rFonts w:cs="Arial"/>
          <w:sz w:val="22"/>
          <w:szCs w:val="22"/>
        </w:rPr>
      </w:pPr>
      <w:r w:rsidRPr="00A07AB7">
        <w:rPr>
          <w:rFonts w:cs="Arial"/>
          <w:sz w:val="22"/>
          <w:szCs w:val="22"/>
        </w:rPr>
        <w:t>AGENDA BAHIA DO TRABALHO DECENTE</w:t>
      </w:r>
    </w:p>
    <w:p w14:paraId="7708E9A0" w14:textId="77777777" w:rsidR="00BD6983" w:rsidRPr="00A07AB7" w:rsidRDefault="00BD6983" w:rsidP="00E930C6">
      <w:pPr>
        <w:ind w:right="-425"/>
        <w:jc w:val="both"/>
        <w:rPr>
          <w:rFonts w:cs="Arial"/>
          <w:sz w:val="22"/>
          <w:szCs w:val="22"/>
        </w:rPr>
      </w:pPr>
      <w:r w:rsidRPr="00A07AB7">
        <w:rPr>
          <w:rFonts w:cs="Arial"/>
          <w:noProof/>
          <w:sz w:val="22"/>
          <w:szCs w:val="22"/>
        </w:rPr>
        <mc:AlternateContent>
          <mc:Choice Requires="wps">
            <w:drawing>
              <wp:inline distT="0" distB="0" distL="0" distR="0" wp14:anchorId="7395E69D" wp14:editId="58BD0D4B">
                <wp:extent cx="5612130" cy="2694305"/>
                <wp:effectExtent l="0" t="0" r="7620" b="0"/>
                <wp:docPr id="18"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9038" cy="4229100"/>
                        </a:xfrm>
                        <a:prstGeom prst="rect">
                          <a:avLst/>
                        </a:prstGeom>
                        <a:solidFill>
                          <a:schemeClr val="bg1"/>
                        </a:solidFill>
                        <a:ln>
                          <a:noFill/>
                        </a:ln>
                      </wps:spPr>
                      <wps:txbx>
                        <w:txbxContent>
                          <w:p w14:paraId="723B8061" w14:textId="77777777" w:rsidR="002B74BE" w:rsidRDefault="002B74BE" w:rsidP="002B74BE">
                            <w:pPr>
                              <w:pStyle w:val="NormalWeb"/>
                              <w:spacing w:before="0" w:beforeAutospacing="0" w:after="0" w:afterAutospacing="0" w:line="360" w:lineRule="auto"/>
                              <w:ind w:left="144"/>
                              <w:jc w:val="both"/>
                            </w:pPr>
                            <w:r>
                              <w:rPr>
                                <w:rFonts w:ascii="Arial" w:hAnsi="Arial" w:cstheme="minorBidi"/>
                                <w:b/>
                                <w:bCs/>
                                <w:color w:val="984806" w:themeColor="accent6" w:themeShade="80"/>
                                <w:kern w:val="24"/>
                                <w:sz w:val="36"/>
                                <w:szCs w:val="36"/>
                              </w:rPr>
                              <w:t>A construção da Agenda Bahia do Trabalho Decente é uma iniciativa pioneira do Estado da Bahia, com apoio da Organização Internacional do Trabalho – OIT, como forma de combater a precarização das formas de trabalho, executando uma série de ações em todo Estado, promovendo discussões regionais para mapeamento das necessidade de cada localidade; subsidiando a execução de projetos financiados com o Fundo de Promoção do Trabalho Decente – FUNTRAD; erradicação do trabalho análogo à escravidão e o trabalho infantil, como eixos prioritários; fortalecimento do diálogo entre a sociedade, a Administração Pública, os Órgãos de Controle, como o Ministério Público do Trabalho, e os Sindicatos de Empregadores; criando condições dignas de trabalho como via de inclusão social e produtiva.</w:t>
                            </w:r>
                          </w:p>
                        </w:txbxContent>
                      </wps:txbx>
                      <wps:bodyPr lIns="25400" tIns="25400" rIns="25400" bIns="25400" anchor="ctr"/>
                    </wps:wsp>
                  </a:graphicData>
                </a:graphic>
              </wp:inline>
            </w:drawing>
          </mc:Choice>
          <mc:Fallback>
            <w:pict>
              <v:shape id="_x0000_s1031" type="#_x0000_t202" style="width:441.9pt;height:212.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" fillcolor="white [3212]" stroked="f">
                <v:textbox inset="2pt,2pt,2pt,2pt">
                  <w:txbxContent>
                    <w:p w14:paraId="723B8061" w14:textId="77777777" w:rsidR="002B74BE" w:rsidRDefault="002B74BE" w:rsidP="002B74BE">
                      <w:pPr>
                        <w:pStyle w:val="NormalWeb"/>
                        <w:spacing w:before="0" w:beforeAutospacing="0" w:after="0" w:afterAutospacing="0" w:line="360" w:lineRule="auto"/>
                        <w:ind w:left="144"/>
                        <w:jc w:val="both"/>
                      </w:pPr>
                      <w:r>
                        <w:rPr>
                          <w:rFonts w:ascii="Arial" w:hAnsi="Arial" w:cstheme="minorBidi"/>
                          <w:b/>
                          <w:bCs/>
                          <w:color w:val="984806" w:themeColor="accent6" w:themeShade="80"/>
                          <w:kern w:val="24"/>
                          <w:sz w:val="36"/>
                          <w:szCs w:val="36"/>
                        </w:rPr>
                        <w:t>A construção da Agenda Bahia do Trabalho Decente é uma iniciativa pioneira do Estado da Bahia, com apoio da Organização Internacional do Trabalho – OIT, como forma de combater a precarização das formas de trabalho, executando uma série de ações em todo Estado, promovendo discussões regionais para mapeamento das necessidade de cada localidade; subsidiando a execução de projetos financiados com o Fundo de Promoção do Trabalho Decente – FUNTRAD; erradicação do trabalho análogo à escravidão e o trabalho infantil, como eixos prioritários; fortalecimento do diálogo entre a sociedade, a Administração Pública, os Órgãos de Controle, como o Ministério Público do Trabalho, e os Sindicatos de Empregadores; criando condições dignas de trabalho como via de inclusão social e produtiva.</w:t>
                      </w:r>
                    </w:p>
                  </w:txbxContent>
                </v:textbox>
                <w10:anchorlock/>
              </v:shape>
            </w:pict>
          </mc:Fallback>
        </mc:AlternateContent>
      </w:r>
    </w:p>
    <w:p w14:paraId="2BF791D7" w14:textId="77777777" w:rsidR="00BD6983" w:rsidRPr="00A07AB7" w:rsidRDefault="00BD6983" w:rsidP="00E930C6">
      <w:pPr>
        <w:ind w:right="-425"/>
        <w:jc w:val="both"/>
        <w:rPr>
          <w:rFonts w:cs="Arial"/>
          <w:sz w:val="22"/>
          <w:szCs w:val="22"/>
        </w:rPr>
      </w:pPr>
    </w:p>
    <w:p w14:paraId="53A2C28A" w14:textId="77777777" w:rsidR="00BD6983" w:rsidRPr="00A07AB7" w:rsidRDefault="00BD6983" w:rsidP="00E930C6">
      <w:pPr>
        <w:ind w:right="-425"/>
        <w:jc w:val="both"/>
        <w:rPr>
          <w:rFonts w:cs="Arial"/>
          <w:sz w:val="22"/>
          <w:szCs w:val="22"/>
        </w:rPr>
      </w:pPr>
      <w:r w:rsidRPr="00A07AB7">
        <w:rPr>
          <w:rFonts w:cs="Arial"/>
          <w:sz w:val="22"/>
          <w:szCs w:val="22"/>
        </w:rPr>
        <w:t>POVOS E COMUNIDADES TRADICIONAIS</w:t>
      </w:r>
    </w:p>
    <w:p w14:paraId="260E1561" w14:textId="77777777" w:rsidR="00BD6983" w:rsidRPr="00A07AB7" w:rsidRDefault="00BD6983" w:rsidP="00E930C6">
      <w:pPr>
        <w:ind w:right="-425"/>
        <w:jc w:val="both"/>
        <w:rPr>
          <w:rFonts w:cs="Arial"/>
          <w:sz w:val="22"/>
          <w:szCs w:val="22"/>
        </w:rPr>
      </w:pPr>
      <w:r w:rsidRPr="00A07AB7">
        <w:rPr>
          <w:rFonts w:cs="Arial"/>
          <w:noProof/>
          <w:sz w:val="22"/>
          <w:szCs w:val="22"/>
        </w:rPr>
        <mc:AlternateContent>
          <mc:Choice Requires="wps">
            <w:drawing>
              <wp:inline distT="0" distB="0" distL="0" distR="0" wp14:anchorId="67B3E49D" wp14:editId="7B564A3A">
                <wp:extent cx="5612130" cy="3152140"/>
                <wp:effectExtent l="0" t="0" r="7620" b="0"/>
                <wp:docPr id="19"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9038" cy="4948014"/>
                        </a:xfrm>
                        <a:prstGeom prst="rect">
                          <a:avLst/>
                        </a:prstGeom>
                        <a:solidFill>
                          <a:schemeClr val="bg1"/>
                        </a:solidFill>
                        <a:ln>
                          <a:noFill/>
                        </a:ln>
                      </wps:spPr>
                      <wps:txbx>
                        <w:txbxContent>
                          <w:p w14:paraId="3928FFBD" w14:textId="77777777" w:rsidR="002B74BE" w:rsidRDefault="002B74BE" w:rsidP="002B74BE">
                            <w:pPr>
                              <w:pStyle w:val="NormalWeb"/>
                              <w:spacing w:before="0" w:beforeAutospacing="0" w:after="0" w:afterAutospacing="0"/>
                              <w:ind w:left="144"/>
                              <w:jc w:val="both"/>
                            </w:pPr>
                            <w:r>
                              <w:rPr>
                                <w:rFonts w:ascii="Arial" w:hAnsi="Arial" w:cstheme="minorBidi"/>
                                <w:color w:val="984806" w:themeColor="accent6" w:themeShade="80"/>
                                <w:kern w:val="24"/>
                                <w:sz w:val="36"/>
                                <w:szCs w:val="36"/>
                              </w:rPr>
                              <w:t xml:space="preserve">São definidos como grupos culturalmente diferenciados que se reconhecem como tais e possuem formas próprias de organização social, ocupam e usam territórios e recursos naturais como condição para sua reprodução cultural, social, religiosa, ancestral e econômica, utilizando conhecimentos, inovações e práticas gerados e transmitidos pela tradição. </w:t>
                            </w:r>
                          </w:p>
                          <w:p w14:paraId="74E7D258" w14:textId="77777777" w:rsidR="002B74BE" w:rsidRDefault="002B74BE" w:rsidP="002B74BE">
                            <w:pPr>
                              <w:pStyle w:val="NormalWeb"/>
                              <w:spacing w:before="0" w:beforeAutospacing="0" w:after="0" w:afterAutospacing="0"/>
                              <w:ind w:left="144"/>
                              <w:jc w:val="both"/>
                            </w:pPr>
                            <w:r>
                              <w:rPr>
                                <w:rFonts w:ascii="Arial" w:hAnsi="Arial" w:cstheme="minorBidi"/>
                                <w:color w:val="984806" w:themeColor="accent6" w:themeShade="80"/>
                                <w:kern w:val="24"/>
                                <w:sz w:val="36"/>
                                <w:szCs w:val="36"/>
                              </w:rPr>
                              <w:t>Nesse sentido, os povos e comunidades tradicionais desenvolvem atividades econômicas que, a despeito de serem alvos de exclusão ou preconceito sociais, possuem um valor histórico inestimável, como também são a base da sua sustentação como fonte de renda própria, tais como a produção de artesanato, a preservação da culinária típica tradicional, a confecção de peças de roupas e adereços; o cultivo agroecológico de plantas, folhas e animais sagrados.</w:t>
                            </w:r>
                          </w:p>
                          <w:p w14:paraId="7C7D6E41" w14:textId="77777777" w:rsidR="002B74BE" w:rsidRDefault="002B74BE" w:rsidP="002B74BE">
                            <w:pPr>
                              <w:pStyle w:val="NormalWeb"/>
                              <w:spacing w:before="0" w:beforeAutospacing="0" w:after="0" w:afterAutospacing="0"/>
                              <w:ind w:left="144"/>
                              <w:jc w:val="both"/>
                            </w:pPr>
                            <w:r>
                              <w:rPr>
                                <w:rFonts w:ascii="Arial" w:hAnsi="Arial" w:cstheme="minorBidi"/>
                                <w:color w:val="984806" w:themeColor="accent6" w:themeShade="80"/>
                                <w:kern w:val="24"/>
                                <w:sz w:val="36"/>
                                <w:szCs w:val="36"/>
                              </w:rPr>
                              <w:t>A título estatístico, estima-se que 300 milhões de pessoas, representando 5% da população mundial, fazem parte de grupos nativos; 10 milhões de brasileiros e brasileiras fazem parte de povos e comunidades tradicionais; em 2019, 650.234 famílias brasileiras se declaram como povo ou comunidade tradicional, segundo um levantamento do Ministério Público Federal.</w:t>
                            </w:r>
                          </w:p>
                        </w:txbxContent>
                      </wps:txbx>
                      <wps:bodyPr lIns="25400" tIns="25400" rIns="25400" bIns="25400" anchor="ctr"/>
                    </wps:wsp>
                  </a:graphicData>
                </a:graphic>
              </wp:inline>
            </w:drawing>
          </mc:Choice>
          <mc:Fallback>
            <w:pict>
              <v:shape id="_x0000_s1032" type="#_x0000_t202" style="width:441.9pt;height:24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" fillcolor="white [3212]" stroked="f">
                <v:textbox inset="2pt,2pt,2pt,2pt">
                  <w:txbxContent>
                    <w:p w14:paraId="3928FFBD" w14:textId="77777777" w:rsidR="002B74BE" w:rsidRDefault="002B74BE" w:rsidP="002B74BE">
                      <w:pPr>
                        <w:pStyle w:val="NormalWeb"/>
                        <w:spacing w:before="0" w:beforeAutospacing="0" w:after="0" w:afterAutospacing="0"/>
                        <w:ind w:left="144"/>
                        <w:jc w:val="both"/>
                      </w:pPr>
                      <w:r>
                        <w:rPr>
                          <w:rFonts w:ascii="Arial" w:hAnsi="Arial" w:cstheme="minorBidi"/>
                          <w:color w:val="984806" w:themeColor="accent6" w:themeShade="80"/>
                          <w:kern w:val="24"/>
                          <w:sz w:val="36"/>
                          <w:szCs w:val="36"/>
                        </w:rPr>
                        <w:t xml:space="preserve">São definidos como grupos culturalmente diferenciados que se reconhecem como tais e possuem formas próprias de organização social, ocupam e usam territórios e recursos naturais como condição para sua reprodução cultural, social, religiosa, ancestral e econômica, utilizando conhecimentos, inovações e práticas gerados e transmitidos pela tradição. </w:t>
                      </w:r>
                    </w:p>
                    <w:p w14:paraId="74E7D258" w14:textId="77777777" w:rsidR="002B74BE" w:rsidRDefault="002B74BE" w:rsidP="002B74BE">
                      <w:pPr>
                        <w:pStyle w:val="NormalWeb"/>
                        <w:spacing w:before="0" w:beforeAutospacing="0" w:after="0" w:afterAutospacing="0"/>
                        <w:ind w:left="144"/>
                        <w:jc w:val="both"/>
                      </w:pPr>
                      <w:r>
                        <w:rPr>
                          <w:rFonts w:ascii="Arial" w:hAnsi="Arial" w:cstheme="minorBidi"/>
                          <w:color w:val="984806" w:themeColor="accent6" w:themeShade="80"/>
                          <w:kern w:val="24"/>
                          <w:sz w:val="36"/>
                          <w:szCs w:val="36"/>
                        </w:rPr>
                        <w:t>Nesse sentido, os povos e comunidades tradicionais desenvolvem atividades econômicas que, a despeito de serem alvos de exclusão ou preconceito sociais, possuem um valor histórico inestimável, como também são a base da sua sustentação como fonte de renda própria, tais como a produção de artesanato, a preservação da culinária típica tradicional, a confecção de peças de roupas e adereços; o cultivo agroecológico de plantas, folhas e animais sagrados.</w:t>
                      </w:r>
                    </w:p>
                    <w:p w14:paraId="7C7D6E41" w14:textId="77777777" w:rsidR="002B74BE" w:rsidRDefault="002B74BE" w:rsidP="002B74BE">
                      <w:pPr>
                        <w:pStyle w:val="NormalWeb"/>
                        <w:spacing w:before="0" w:beforeAutospacing="0" w:after="0" w:afterAutospacing="0"/>
                        <w:ind w:left="144"/>
                        <w:jc w:val="both"/>
                      </w:pPr>
                      <w:r>
                        <w:rPr>
                          <w:rFonts w:ascii="Arial" w:hAnsi="Arial" w:cstheme="minorBidi"/>
                          <w:color w:val="984806" w:themeColor="accent6" w:themeShade="80"/>
                          <w:kern w:val="24"/>
                          <w:sz w:val="36"/>
                          <w:szCs w:val="36"/>
                        </w:rPr>
                        <w:t>A título estatístico, estima-se que 300 milhões de pessoas, representando 5% da população mundial, fazem parte de grupos nativos; 10 milhões de brasileiros e brasileiras fazem parte de povos e comunidades tradicionais; em 2019, 650.234 famílias brasileiras se declaram como povo ou comunidade tradicional, segundo um levantamento do Ministério Público Federal.</w:t>
                      </w:r>
                    </w:p>
                  </w:txbxContent>
                </v:textbox>
                <w10:anchorlock/>
              </v:shape>
            </w:pict>
          </mc:Fallback>
        </mc:AlternateContent>
      </w:r>
    </w:p>
    <w:p w14:paraId="0556FDA3" w14:textId="77777777" w:rsidR="00BD6983" w:rsidRPr="00A07AB7" w:rsidRDefault="00BD6983" w:rsidP="00E930C6">
      <w:pPr>
        <w:ind w:right="-425"/>
        <w:jc w:val="both"/>
        <w:rPr>
          <w:rFonts w:cs="Arial"/>
          <w:sz w:val="22"/>
          <w:szCs w:val="22"/>
        </w:rPr>
      </w:pPr>
    </w:p>
    <w:p w14:paraId="286DF1FB" w14:textId="77777777" w:rsidR="00BD6983" w:rsidRPr="00A07AB7" w:rsidRDefault="00BD6983" w:rsidP="00E930C6">
      <w:pPr>
        <w:ind w:right="-425"/>
        <w:jc w:val="both"/>
        <w:rPr>
          <w:rFonts w:cs="Arial"/>
          <w:sz w:val="22"/>
          <w:szCs w:val="22"/>
        </w:rPr>
      </w:pPr>
      <w:r w:rsidRPr="00A07AB7">
        <w:rPr>
          <w:rFonts w:cs="Arial"/>
          <w:noProof/>
          <w:sz w:val="22"/>
          <w:szCs w:val="22"/>
        </w:rPr>
        <mc:AlternateContent>
          <mc:Choice Requires="wps">
            <w:drawing>
              <wp:inline distT="0" distB="0" distL="0" distR="0" wp14:anchorId="386A8231" wp14:editId="691153A9">
                <wp:extent cx="5612130" cy="3152140"/>
                <wp:effectExtent l="0" t="0" r="7620" b="0"/>
                <wp:docPr id="20"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9038" cy="4948014"/>
                        </a:xfrm>
                        <a:prstGeom prst="rect">
                          <a:avLst/>
                        </a:prstGeom>
                        <a:solidFill>
                          <a:schemeClr val="bg1"/>
                        </a:solidFill>
                        <a:ln>
                          <a:noFill/>
                        </a:ln>
                      </wps:spPr>
                      <wps:txbx>
                        <w:txbxContent>
                          <w:p w14:paraId="0AD046B7" w14:textId="77777777" w:rsidR="002B74BE" w:rsidRDefault="002B74BE" w:rsidP="002B74BE">
                            <w:pPr>
                              <w:pStyle w:val="NormalWeb"/>
                              <w:spacing w:before="0" w:beforeAutospacing="0" w:after="0" w:afterAutospacing="0"/>
                              <w:ind w:left="144"/>
                              <w:jc w:val="both"/>
                            </w:pPr>
                            <w:r>
                              <w:rPr>
                                <w:rFonts w:ascii="Arial" w:hAnsi="Arial" w:cstheme="minorBidi"/>
                                <w:color w:val="984806" w:themeColor="accent6" w:themeShade="80"/>
                                <w:kern w:val="24"/>
                                <w:sz w:val="32"/>
                                <w:szCs w:val="32"/>
                              </w:rPr>
                              <w:t xml:space="preserve">O EMPREENDEDORISMO NEGRO define-se como iniciativas econômicas de negras e negros, de forma autônoma ou cooperada, de pessoa física ou jurídica, voltadas à inclusão no mercado de trabalho, com o intuito de promover seu protagonismo no ramo empresarial, combatendo, por sua vez, o histórico ainda atuante de utilização da comunidade negra, quando não relegada ao desemprego, como mera força massiva de trabalho, amiúde em condições indignas e degradantes. </w:t>
                            </w:r>
                          </w:p>
                          <w:p w14:paraId="73358BB5" w14:textId="77777777" w:rsidR="002B74BE" w:rsidRDefault="002B74BE" w:rsidP="002B74BE">
                            <w:pPr>
                              <w:pStyle w:val="NormalWeb"/>
                              <w:spacing w:before="0" w:beforeAutospacing="0" w:after="0" w:afterAutospacing="0"/>
                              <w:ind w:left="144"/>
                              <w:jc w:val="both"/>
                            </w:pPr>
                            <w:r>
                              <w:rPr>
                                <w:rFonts w:ascii="Arial" w:hAnsi="Arial" w:cstheme="minorBidi"/>
                                <w:color w:val="984806" w:themeColor="accent6" w:themeShade="80"/>
                                <w:kern w:val="24"/>
                                <w:sz w:val="32"/>
                                <w:szCs w:val="32"/>
                              </w:rPr>
                              <w:t xml:space="preserve">Dessa forma, o empreendedorismo negro busca, da perspectiva da emancipação econômica, combater o racismo em todas as vertentes sociais, compreendendo que a exclusão econômica é o mecanismo basilar na desqualificação, segregação, exclusão e desprestígio da comunidade negra, sendo, portanto, sua participação ativa no mercado de trabalho a ferramenta social para seu empoderamento, igualdade salarial e inclusão socioprodutiva.  </w:t>
                            </w:r>
                          </w:p>
                          <w:p w14:paraId="683D9C8C" w14:textId="77777777" w:rsidR="002B74BE" w:rsidRDefault="002B74BE" w:rsidP="002B74BE">
                            <w:pPr>
                              <w:pStyle w:val="NormalWeb"/>
                              <w:spacing w:before="0" w:beforeAutospacing="0" w:after="0" w:afterAutospacing="0"/>
                              <w:ind w:left="144"/>
                              <w:jc w:val="both"/>
                            </w:pPr>
                            <w:r>
                              <w:rPr>
                                <w:rFonts w:ascii="Arial" w:hAnsi="Arial" w:cstheme="minorBidi"/>
                                <w:color w:val="984806" w:themeColor="accent6" w:themeShade="80"/>
                                <w:kern w:val="24"/>
                                <w:sz w:val="32"/>
                                <w:szCs w:val="32"/>
                              </w:rPr>
                              <w:t>Lamentavelmente, a desigualdade, em nosso país, é fortemente marcada pelo preconceito étnico-racial, obrigando o Poder Público a tomar iniciativas que transformem essa realidade, por mais desafiadora que seja, mediante a implementação de políticas públicas inclusivas, desde o processo de escolarização, dado que a taxa de analfabetismo de negros (8,9%) é mais que o dobro do índice da população branca (3,6%), segundo o IBGE, até o processo de qualificação e inclusão de negras (não raro, chefas de famílias monoparentais) e negros (não raro, com baixa escolaridade).</w:t>
                            </w:r>
                          </w:p>
                        </w:txbxContent>
                      </wps:txbx>
                      <wps:bodyPr lIns="25400" tIns="25400" rIns="25400" bIns="25400" anchor="ctr"/>
                    </wps:wsp>
                  </a:graphicData>
                </a:graphic>
              </wp:inline>
            </w:drawing>
          </mc:Choice>
          <mc:Fallback>
            <w:pict>
              <v:shape id="_x0000_s1033" type="#_x0000_t202" style="width:441.9pt;height:24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" fillcolor="white [3212]" stroked="f">
                <v:textbox inset="2pt,2pt,2pt,2pt">
                  <w:txbxContent>
                    <w:p w14:paraId="0AD046B7" w14:textId="77777777" w:rsidR="002B74BE" w:rsidRDefault="002B74BE" w:rsidP="002B74BE">
                      <w:pPr>
                        <w:pStyle w:val="NormalWeb"/>
                        <w:spacing w:before="0" w:beforeAutospacing="0" w:after="0" w:afterAutospacing="0"/>
                        <w:ind w:left="144"/>
                        <w:jc w:val="both"/>
                      </w:pPr>
                      <w:r>
                        <w:rPr>
                          <w:rFonts w:ascii="Arial" w:hAnsi="Arial" w:cstheme="minorBidi"/>
                          <w:color w:val="984806" w:themeColor="accent6" w:themeShade="80"/>
                          <w:kern w:val="24"/>
                          <w:sz w:val="32"/>
                          <w:szCs w:val="32"/>
                        </w:rPr>
                        <w:t xml:space="preserve">O EMPREENDEDORISMO NEGRO define-se como iniciativas econômicas de negras e negros, de forma autônoma ou cooperada, de pessoa física ou jurídica, voltadas à inclusão no mercado de trabalho, com o intuito de promover seu protagonismo no ramo empresarial, combatendo, por sua vez, o histórico ainda atuante de utilização da comunidade negra, quando não relegada ao desemprego, como mera força massiva de trabalho, amiúde em condições indignas e degradantes. </w:t>
                      </w:r>
                    </w:p>
                    <w:p w14:paraId="73358BB5" w14:textId="77777777" w:rsidR="002B74BE" w:rsidRDefault="002B74BE" w:rsidP="002B74BE">
                      <w:pPr>
                        <w:pStyle w:val="NormalWeb"/>
                        <w:spacing w:before="0" w:beforeAutospacing="0" w:after="0" w:afterAutospacing="0"/>
                        <w:ind w:left="144"/>
                        <w:jc w:val="both"/>
                      </w:pPr>
                      <w:r>
                        <w:rPr>
                          <w:rFonts w:ascii="Arial" w:hAnsi="Arial" w:cstheme="minorBidi"/>
                          <w:color w:val="984806" w:themeColor="accent6" w:themeShade="80"/>
                          <w:kern w:val="24"/>
                          <w:sz w:val="32"/>
                          <w:szCs w:val="32"/>
                        </w:rPr>
                        <w:t xml:space="preserve">Dessa forma, o empreendedorismo negro busca, da perspectiva da emancipação econômica, combater o racismo em todas as vertentes sociais, compreendendo que a exclusão econômica é o mecanismo basilar na desqualificação, segregação, exclusão e desprestígio da comunidade negra, sendo, portanto, sua participação ativa no mercado de trabalho a ferramenta social para seu empoderamento, igualdade salarial e inclusão socioprodutiva.  </w:t>
                      </w:r>
                    </w:p>
                    <w:p w14:paraId="683D9C8C" w14:textId="77777777" w:rsidR="002B74BE" w:rsidRDefault="002B74BE" w:rsidP="002B74BE">
                      <w:pPr>
                        <w:pStyle w:val="NormalWeb"/>
                        <w:spacing w:before="0" w:beforeAutospacing="0" w:after="0" w:afterAutospacing="0"/>
                        <w:ind w:left="144"/>
                        <w:jc w:val="both"/>
                      </w:pPr>
                      <w:r>
                        <w:rPr>
                          <w:rFonts w:ascii="Arial" w:hAnsi="Arial" w:cstheme="minorBidi"/>
                          <w:color w:val="984806" w:themeColor="accent6" w:themeShade="80"/>
                          <w:kern w:val="24"/>
                          <w:sz w:val="32"/>
                          <w:szCs w:val="32"/>
                        </w:rPr>
                        <w:t>Lamentavelmente, a desigualdade, em nosso país, é fortemente marcada pelo preconceito étnico-racial, obrigando o Poder Público a tomar iniciativas que transformem essa realidade, por mais desafiadora que seja, mediante a implementação de políticas públicas inclusivas, desde o processo de escolarização, dado que a taxa de analfabetismo de negros (8,9%) é mais que o dobro do índice da população branca (3,6%), segundo o IBGE, até o processo de qualificação e inclusão de negras (não raro, chefas de famílias monoparentais) e negros (não raro, com baixa escolaridade).</w:t>
                      </w:r>
                    </w:p>
                  </w:txbxContent>
                </v:textbox>
                <w10:anchorlock/>
              </v:shape>
            </w:pict>
          </mc:Fallback>
        </mc:AlternateContent>
      </w:r>
    </w:p>
    <w:p w14:paraId="1CE8FEA1" w14:textId="77777777" w:rsidR="00BD6983" w:rsidRPr="00A07AB7" w:rsidRDefault="00BD6983" w:rsidP="00E930C6">
      <w:pPr>
        <w:ind w:right="-425"/>
        <w:jc w:val="both"/>
        <w:rPr>
          <w:rFonts w:cs="Arial"/>
          <w:sz w:val="22"/>
          <w:szCs w:val="22"/>
        </w:rPr>
      </w:pPr>
    </w:p>
    <w:p w14:paraId="317D352A" w14:textId="77777777" w:rsidR="00BD6983" w:rsidRPr="00A07AB7" w:rsidRDefault="00BD6983" w:rsidP="00E930C6">
      <w:pPr>
        <w:ind w:right="-425"/>
        <w:jc w:val="both"/>
        <w:rPr>
          <w:rFonts w:cs="Arial"/>
          <w:sz w:val="22"/>
          <w:szCs w:val="22"/>
        </w:rPr>
      </w:pPr>
      <w:r w:rsidRPr="00A07AB7">
        <w:rPr>
          <w:rFonts w:cs="Arial"/>
          <w:sz w:val="22"/>
          <w:szCs w:val="22"/>
        </w:rPr>
        <w:t>CONEXÃO EMPREENDEDORA SOLIDÁRIA</w:t>
      </w:r>
    </w:p>
    <w:p w14:paraId="2B6D5B75" w14:textId="77777777" w:rsidR="00BD6983" w:rsidRPr="00A07AB7" w:rsidRDefault="00BD6983" w:rsidP="00E930C6">
      <w:pPr>
        <w:ind w:right="-425"/>
        <w:jc w:val="both"/>
        <w:rPr>
          <w:rFonts w:cs="Arial"/>
          <w:sz w:val="22"/>
          <w:szCs w:val="22"/>
        </w:rPr>
      </w:pPr>
      <w:r w:rsidRPr="00A07AB7">
        <w:rPr>
          <w:rFonts w:cs="Arial"/>
          <w:noProof/>
          <w:sz w:val="22"/>
          <w:szCs w:val="22"/>
        </w:rPr>
        <mc:AlternateContent>
          <mc:Choice Requires="wps">
            <w:drawing>
              <wp:inline distT="0" distB="0" distL="0" distR="0" wp14:anchorId="58C36DA2" wp14:editId="5C51C7A0">
                <wp:extent cx="5612130" cy="2687955"/>
                <wp:effectExtent l="0" t="0" r="7620" b="0"/>
                <wp:docPr id="2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0469" cy="4229100"/>
                        </a:xfrm>
                        <a:prstGeom prst="rect">
                          <a:avLst/>
                        </a:prstGeom>
                        <a:solidFill>
                          <a:schemeClr val="bg1"/>
                        </a:solidFill>
                        <a:ln>
                          <a:noFill/>
                        </a:ln>
                      </wps:spPr>
                      <wps:txbx>
                        <w:txbxContent>
                          <w:p w14:paraId="33D8531E" w14:textId="77777777" w:rsidR="002B74BE" w:rsidRDefault="002B74BE" w:rsidP="002B74BE">
                            <w:pPr>
                              <w:pStyle w:val="NormalWeb"/>
                              <w:spacing w:before="0" w:beforeAutospacing="0" w:after="0" w:afterAutospacing="0"/>
                              <w:ind w:left="144"/>
                              <w:jc w:val="both"/>
                            </w:pPr>
                            <w:r>
                              <w:rPr>
                                <w:rFonts w:ascii="Arial" w:hAnsi="Arial" w:cstheme="minorBidi"/>
                                <w:color w:val="984806" w:themeColor="accent6" w:themeShade="80"/>
                                <w:kern w:val="24"/>
                                <w:sz w:val="36"/>
                                <w:szCs w:val="36"/>
                              </w:rPr>
                              <w:t xml:space="preserve">Os empreendimentos beneficiados com o Projeto “Inclusão Socioprodutiva de Comunidades Tradicionais e Fomento ao Empreendedorismo Negro por meio do Trabalho Decente” serão integrados aos 15 (quinze) Centros Públicos de Economia Solidária – CESOL espalhados pelos Territórios de Identidade do Estado da Bahia: </w:t>
                            </w:r>
                            <w:r>
                              <w:rPr>
                                <w:rFonts w:ascii="Arial" w:hAnsi="Arial" w:cstheme="minorBidi"/>
                                <w:b/>
                                <w:bCs/>
                                <w:color w:val="984806" w:themeColor="accent6" w:themeShade="80"/>
                                <w:kern w:val="24"/>
                                <w:sz w:val="36"/>
                                <w:szCs w:val="36"/>
                              </w:rPr>
                              <w:t>Baixo Sul</w:t>
                            </w:r>
                            <w:r>
                              <w:rPr>
                                <w:rFonts w:ascii="Arial" w:hAnsi="Arial" w:cstheme="minorBidi"/>
                                <w:color w:val="984806" w:themeColor="accent6" w:themeShade="80"/>
                                <w:kern w:val="24"/>
                                <w:sz w:val="36"/>
                                <w:szCs w:val="36"/>
                              </w:rPr>
                              <w:t xml:space="preserve">, </w:t>
                            </w:r>
                            <w:r>
                              <w:rPr>
                                <w:rFonts w:ascii="Arial" w:hAnsi="Arial" w:cstheme="minorBidi"/>
                                <w:b/>
                                <w:bCs/>
                                <w:color w:val="984806" w:themeColor="accent6" w:themeShade="80"/>
                                <w:kern w:val="24"/>
                                <w:sz w:val="36"/>
                                <w:szCs w:val="36"/>
                              </w:rPr>
                              <w:t>Bacia do Jacuípe</w:t>
                            </w:r>
                            <w:r>
                              <w:rPr>
                                <w:rFonts w:ascii="Arial" w:hAnsi="Arial" w:cstheme="minorBidi"/>
                                <w:color w:val="984806" w:themeColor="accent6" w:themeShade="80"/>
                                <w:kern w:val="24"/>
                                <w:sz w:val="36"/>
                                <w:szCs w:val="36"/>
                              </w:rPr>
                              <w:t xml:space="preserve">, </w:t>
                            </w:r>
                            <w:r>
                              <w:rPr>
                                <w:rFonts w:ascii="Arial" w:hAnsi="Arial" w:cstheme="minorBidi"/>
                                <w:b/>
                                <w:bCs/>
                                <w:color w:val="984806" w:themeColor="accent6" w:themeShade="80"/>
                                <w:kern w:val="24"/>
                                <w:sz w:val="36"/>
                                <w:szCs w:val="36"/>
                              </w:rPr>
                              <w:t>Sertão de São Francisco</w:t>
                            </w:r>
                            <w:r>
                              <w:rPr>
                                <w:rFonts w:ascii="Arial" w:hAnsi="Arial" w:cstheme="minorBidi"/>
                                <w:color w:val="984806" w:themeColor="accent6" w:themeShade="80"/>
                                <w:kern w:val="24"/>
                                <w:sz w:val="36"/>
                                <w:szCs w:val="36"/>
                              </w:rPr>
                              <w:t xml:space="preserve">, </w:t>
                            </w:r>
                            <w:r>
                              <w:rPr>
                                <w:rFonts w:ascii="Arial" w:hAnsi="Arial" w:cstheme="minorBidi"/>
                                <w:b/>
                                <w:bCs/>
                                <w:color w:val="984806" w:themeColor="accent6" w:themeShade="80"/>
                                <w:kern w:val="24"/>
                                <w:sz w:val="36"/>
                                <w:szCs w:val="36"/>
                              </w:rPr>
                              <w:t>Metropolitano de Salvador I e II</w:t>
                            </w:r>
                            <w:r>
                              <w:rPr>
                                <w:rFonts w:ascii="Arial" w:hAnsi="Arial" w:cstheme="minorBidi"/>
                                <w:color w:val="984806" w:themeColor="accent6" w:themeShade="80"/>
                                <w:kern w:val="24"/>
                                <w:sz w:val="36"/>
                                <w:szCs w:val="36"/>
                              </w:rPr>
                              <w:t xml:space="preserve">, </w:t>
                            </w:r>
                            <w:r>
                              <w:rPr>
                                <w:rFonts w:ascii="Arial" w:hAnsi="Arial" w:cstheme="minorBidi"/>
                                <w:b/>
                                <w:bCs/>
                                <w:color w:val="984806" w:themeColor="accent6" w:themeShade="80"/>
                                <w:kern w:val="24"/>
                                <w:sz w:val="36"/>
                                <w:szCs w:val="36"/>
                              </w:rPr>
                              <w:t>Chapada Diamantina</w:t>
                            </w:r>
                            <w:r>
                              <w:rPr>
                                <w:rFonts w:ascii="Arial" w:hAnsi="Arial" w:cstheme="minorBidi"/>
                                <w:color w:val="984806" w:themeColor="accent6" w:themeShade="80"/>
                                <w:kern w:val="24"/>
                                <w:sz w:val="36"/>
                                <w:szCs w:val="36"/>
                              </w:rPr>
                              <w:t xml:space="preserve">, </w:t>
                            </w:r>
                            <w:r>
                              <w:rPr>
                                <w:rFonts w:ascii="Arial" w:hAnsi="Arial" w:cstheme="minorBidi"/>
                                <w:b/>
                                <w:bCs/>
                                <w:color w:val="984806" w:themeColor="accent6" w:themeShade="80"/>
                                <w:kern w:val="24"/>
                                <w:sz w:val="36"/>
                                <w:szCs w:val="36"/>
                              </w:rPr>
                              <w:t>Piemonte da Diamantina</w:t>
                            </w:r>
                            <w:r>
                              <w:rPr>
                                <w:rFonts w:ascii="Arial" w:hAnsi="Arial" w:cstheme="minorBidi"/>
                                <w:color w:val="984806" w:themeColor="accent6" w:themeShade="80"/>
                                <w:kern w:val="24"/>
                                <w:sz w:val="36"/>
                                <w:szCs w:val="36"/>
                              </w:rPr>
                              <w:t xml:space="preserve">, </w:t>
                            </w:r>
                            <w:r>
                              <w:rPr>
                                <w:rFonts w:ascii="Arial" w:hAnsi="Arial" w:cstheme="minorBidi"/>
                                <w:b/>
                                <w:bCs/>
                                <w:color w:val="984806" w:themeColor="accent6" w:themeShade="80"/>
                                <w:kern w:val="24"/>
                                <w:sz w:val="36"/>
                                <w:szCs w:val="36"/>
                              </w:rPr>
                              <w:t>Costa do Descobrimento e Extremo Sul</w:t>
                            </w:r>
                            <w:r>
                              <w:rPr>
                                <w:rFonts w:ascii="Arial" w:hAnsi="Arial" w:cstheme="minorBidi"/>
                                <w:color w:val="984806" w:themeColor="accent6" w:themeShade="80"/>
                                <w:kern w:val="24"/>
                                <w:sz w:val="36"/>
                                <w:szCs w:val="36"/>
                              </w:rPr>
                              <w:t xml:space="preserve">, </w:t>
                            </w:r>
                            <w:r>
                              <w:rPr>
                                <w:rFonts w:ascii="Arial" w:hAnsi="Arial" w:cstheme="minorBidi"/>
                                <w:b/>
                                <w:bCs/>
                                <w:color w:val="984806" w:themeColor="accent6" w:themeShade="80"/>
                                <w:kern w:val="24"/>
                                <w:sz w:val="36"/>
                                <w:szCs w:val="36"/>
                              </w:rPr>
                              <w:t>Sudoeste Baiano</w:t>
                            </w:r>
                            <w:r>
                              <w:rPr>
                                <w:rFonts w:ascii="Arial" w:hAnsi="Arial" w:cstheme="minorBidi"/>
                                <w:color w:val="984806" w:themeColor="accent6" w:themeShade="80"/>
                                <w:kern w:val="24"/>
                                <w:sz w:val="36"/>
                                <w:szCs w:val="36"/>
                              </w:rPr>
                              <w:t xml:space="preserve">, </w:t>
                            </w:r>
                            <w:r>
                              <w:rPr>
                                <w:rFonts w:ascii="Arial" w:hAnsi="Arial" w:cstheme="minorBidi"/>
                                <w:b/>
                                <w:bCs/>
                                <w:color w:val="984806" w:themeColor="accent6" w:themeShade="80"/>
                                <w:kern w:val="24"/>
                                <w:sz w:val="36"/>
                                <w:szCs w:val="36"/>
                              </w:rPr>
                              <w:t>Litoral Sul</w:t>
                            </w:r>
                            <w:r>
                              <w:rPr>
                                <w:rFonts w:ascii="Arial" w:hAnsi="Arial" w:cstheme="minorBidi"/>
                                <w:color w:val="984806" w:themeColor="accent6" w:themeShade="80"/>
                                <w:kern w:val="24"/>
                                <w:sz w:val="36"/>
                                <w:szCs w:val="36"/>
                              </w:rPr>
                              <w:t xml:space="preserve">, </w:t>
                            </w:r>
                            <w:r>
                              <w:rPr>
                                <w:rFonts w:ascii="Arial" w:hAnsi="Arial" w:cstheme="minorBidi"/>
                                <w:b/>
                                <w:bCs/>
                                <w:color w:val="984806" w:themeColor="accent6" w:themeShade="80"/>
                                <w:kern w:val="24"/>
                                <w:sz w:val="36"/>
                                <w:szCs w:val="36"/>
                              </w:rPr>
                              <w:t>Piemonte Norte do Itapicuru</w:t>
                            </w:r>
                            <w:r>
                              <w:rPr>
                                <w:rFonts w:ascii="Arial" w:hAnsi="Arial" w:cstheme="minorBidi"/>
                                <w:color w:val="984806" w:themeColor="accent6" w:themeShade="80"/>
                                <w:kern w:val="24"/>
                                <w:sz w:val="36"/>
                                <w:szCs w:val="36"/>
                              </w:rPr>
                              <w:t xml:space="preserve">, </w:t>
                            </w:r>
                            <w:r>
                              <w:rPr>
                                <w:rFonts w:ascii="Arial" w:hAnsi="Arial" w:cstheme="minorBidi"/>
                                <w:b/>
                                <w:bCs/>
                                <w:color w:val="984806" w:themeColor="accent6" w:themeShade="80"/>
                                <w:kern w:val="24"/>
                                <w:sz w:val="36"/>
                                <w:szCs w:val="36"/>
                              </w:rPr>
                              <w:t>Sertão Produtivo</w:t>
                            </w:r>
                            <w:r>
                              <w:rPr>
                                <w:rFonts w:ascii="Arial" w:hAnsi="Arial" w:cstheme="minorBidi"/>
                                <w:color w:val="984806" w:themeColor="accent6" w:themeShade="80"/>
                                <w:kern w:val="24"/>
                                <w:sz w:val="36"/>
                                <w:szCs w:val="36"/>
                              </w:rPr>
                              <w:t xml:space="preserve">, </w:t>
                            </w:r>
                            <w:r>
                              <w:rPr>
                                <w:rFonts w:ascii="Arial" w:hAnsi="Arial" w:cstheme="minorBidi"/>
                                <w:b/>
                                <w:bCs/>
                                <w:color w:val="984806" w:themeColor="accent6" w:themeShade="80"/>
                                <w:kern w:val="24"/>
                                <w:sz w:val="36"/>
                                <w:szCs w:val="36"/>
                              </w:rPr>
                              <w:t>Recôncavo</w:t>
                            </w:r>
                            <w:r>
                              <w:rPr>
                                <w:rFonts w:ascii="Arial" w:hAnsi="Arial" w:cstheme="minorBidi"/>
                                <w:color w:val="984806" w:themeColor="accent6" w:themeShade="80"/>
                                <w:kern w:val="24"/>
                                <w:sz w:val="36"/>
                                <w:szCs w:val="36"/>
                              </w:rPr>
                              <w:t xml:space="preserve">, </w:t>
                            </w:r>
                            <w:r>
                              <w:rPr>
                                <w:rFonts w:ascii="Arial" w:hAnsi="Arial" w:cstheme="minorBidi"/>
                                <w:b/>
                                <w:bCs/>
                                <w:color w:val="984806" w:themeColor="accent6" w:themeShade="80"/>
                                <w:kern w:val="24"/>
                                <w:sz w:val="36"/>
                                <w:szCs w:val="36"/>
                              </w:rPr>
                              <w:t>Portal do Sertão e Sisal</w:t>
                            </w:r>
                            <w:r>
                              <w:rPr>
                                <w:rFonts w:ascii="Arial" w:hAnsi="Arial" w:cstheme="minorBidi"/>
                                <w:color w:val="984806" w:themeColor="accent6" w:themeShade="80"/>
                                <w:kern w:val="24"/>
                                <w:sz w:val="36"/>
                                <w:szCs w:val="36"/>
                              </w:rPr>
                              <w:t xml:space="preserve">, </w:t>
                            </w:r>
                            <w:r>
                              <w:rPr>
                                <w:rFonts w:ascii="Arial" w:hAnsi="Arial" w:cstheme="minorBidi"/>
                                <w:b/>
                                <w:bCs/>
                                <w:color w:val="984806" w:themeColor="accent6" w:themeShade="80"/>
                                <w:kern w:val="24"/>
                                <w:sz w:val="36"/>
                                <w:szCs w:val="36"/>
                              </w:rPr>
                              <w:t>Irecê</w:t>
                            </w:r>
                            <w:r>
                              <w:rPr>
                                <w:rFonts w:ascii="Arial" w:hAnsi="Arial" w:cstheme="minorBidi"/>
                                <w:color w:val="984806" w:themeColor="accent6" w:themeShade="80"/>
                                <w:kern w:val="24"/>
                                <w:sz w:val="36"/>
                                <w:szCs w:val="36"/>
                              </w:rPr>
                              <w:t xml:space="preserve">. </w:t>
                            </w:r>
                          </w:p>
                          <w:p w14:paraId="0CF96B10" w14:textId="77777777" w:rsidR="002B74BE" w:rsidRDefault="002B74BE" w:rsidP="002B74BE">
                            <w:pPr>
                              <w:pStyle w:val="NormalWeb"/>
                              <w:spacing w:before="0" w:beforeAutospacing="0" w:after="0" w:afterAutospacing="0"/>
                              <w:ind w:left="144"/>
                              <w:jc w:val="both"/>
                            </w:pPr>
                            <w:r>
                              <w:rPr>
                                <w:rFonts w:ascii="Arial" w:hAnsi="Arial" w:cstheme="minorBidi"/>
                                <w:color w:val="984806" w:themeColor="accent6" w:themeShade="80"/>
                                <w:kern w:val="24"/>
                                <w:sz w:val="36"/>
                                <w:szCs w:val="36"/>
                              </w:rPr>
                              <w:t>Essa importante articulação com os CESOL proporcionará aos beneficiários o melhoramento da gestão do seu negócio, por serem espaços multifuncionais de caráter comunitário, articulando oportunidades de geração, fortalecimento e promoção do trabalho coletivo, além de ações de formação, assistência técnica, divulgação, comercialização, crédito, expressão cultural e articulação social e política de economia solidária.</w:t>
                            </w:r>
                          </w:p>
                        </w:txbxContent>
                      </wps:txbx>
                      <wps:bodyPr lIns="25400" tIns="25400" rIns="25400" bIns="25400" anchor="ctr"/>
                    </wps:wsp>
                  </a:graphicData>
                </a:graphic>
              </wp:inline>
            </w:drawing>
          </mc:Choice>
          <mc:Fallback>
            <w:pict>
              <v:shape id="_x0000_s1034" type="#_x0000_t202" style="width:441.9pt;height:21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" fillcolor="white [3212]" stroked="f">
                <v:textbox inset="2pt,2pt,2pt,2pt">
                  <w:txbxContent>
                    <w:p w14:paraId="33D8531E" w14:textId="77777777" w:rsidR="002B74BE" w:rsidRDefault="002B74BE" w:rsidP="002B74BE">
                      <w:pPr>
                        <w:pStyle w:val="NormalWeb"/>
                        <w:spacing w:before="0" w:beforeAutospacing="0" w:after="0" w:afterAutospacing="0"/>
                        <w:ind w:left="144"/>
                        <w:jc w:val="both"/>
                      </w:pPr>
                      <w:r>
                        <w:rPr>
                          <w:rFonts w:ascii="Arial" w:hAnsi="Arial" w:cstheme="minorBidi"/>
                          <w:color w:val="984806" w:themeColor="accent6" w:themeShade="80"/>
                          <w:kern w:val="24"/>
                          <w:sz w:val="36"/>
                          <w:szCs w:val="36"/>
                        </w:rPr>
                        <w:t xml:space="preserve">Os empreendimentos beneficiados com o Projeto “Inclusão Socioprodutiva de Comunidades Tradicionais e Fomento ao Empreendedorismo Negro por meio do Trabalho Decente” serão integrados aos 15 (quinze) Centros Públicos de Economia Solidária – CESOL espalhados pelos Territórios de Identidade do Estado da Bahia: </w:t>
                      </w:r>
                      <w:r>
                        <w:rPr>
                          <w:rFonts w:ascii="Arial" w:hAnsi="Arial" w:cstheme="minorBidi"/>
                          <w:b/>
                          <w:bCs/>
                          <w:color w:val="984806" w:themeColor="accent6" w:themeShade="80"/>
                          <w:kern w:val="24"/>
                          <w:sz w:val="36"/>
                          <w:szCs w:val="36"/>
                        </w:rPr>
                        <w:t>Baixo Sul</w:t>
                      </w:r>
                      <w:r>
                        <w:rPr>
                          <w:rFonts w:ascii="Arial" w:hAnsi="Arial" w:cstheme="minorBidi"/>
                          <w:color w:val="984806" w:themeColor="accent6" w:themeShade="80"/>
                          <w:kern w:val="24"/>
                          <w:sz w:val="36"/>
                          <w:szCs w:val="36"/>
                        </w:rPr>
                        <w:t xml:space="preserve">, </w:t>
                      </w:r>
                      <w:r>
                        <w:rPr>
                          <w:rFonts w:ascii="Arial" w:hAnsi="Arial" w:cstheme="minorBidi"/>
                          <w:b/>
                          <w:bCs/>
                          <w:color w:val="984806" w:themeColor="accent6" w:themeShade="80"/>
                          <w:kern w:val="24"/>
                          <w:sz w:val="36"/>
                          <w:szCs w:val="36"/>
                        </w:rPr>
                        <w:t>Bacia do Jacuípe</w:t>
                      </w:r>
                      <w:r>
                        <w:rPr>
                          <w:rFonts w:ascii="Arial" w:hAnsi="Arial" w:cstheme="minorBidi"/>
                          <w:color w:val="984806" w:themeColor="accent6" w:themeShade="80"/>
                          <w:kern w:val="24"/>
                          <w:sz w:val="36"/>
                          <w:szCs w:val="36"/>
                        </w:rPr>
                        <w:t xml:space="preserve">, </w:t>
                      </w:r>
                      <w:r>
                        <w:rPr>
                          <w:rFonts w:ascii="Arial" w:hAnsi="Arial" w:cstheme="minorBidi"/>
                          <w:b/>
                          <w:bCs/>
                          <w:color w:val="984806" w:themeColor="accent6" w:themeShade="80"/>
                          <w:kern w:val="24"/>
                          <w:sz w:val="36"/>
                          <w:szCs w:val="36"/>
                        </w:rPr>
                        <w:t>Sertão de São Francisco</w:t>
                      </w:r>
                      <w:r>
                        <w:rPr>
                          <w:rFonts w:ascii="Arial" w:hAnsi="Arial" w:cstheme="minorBidi"/>
                          <w:color w:val="984806" w:themeColor="accent6" w:themeShade="80"/>
                          <w:kern w:val="24"/>
                          <w:sz w:val="36"/>
                          <w:szCs w:val="36"/>
                        </w:rPr>
                        <w:t xml:space="preserve">, </w:t>
                      </w:r>
                      <w:r>
                        <w:rPr>
                          <w:rFonts w:ascii="Arial" w:hAnsi="Arial" w:cstheme="minorBidi"/>
                          <w:b/>
                          <w:bCs/>
                          <w:color w:val="984806" w:themeColor="accent6" w:themeShade="80"/>
                          <w:kern w:val="24"/>
                          <w:sz w:val="36"/>
                          <w:szCs w:val="36"/>
                        </w:rPr>
                        <w:t>Metropolitano de Salvador I e II</w:t>
                      </w:r>
                      <w:r>
                        <w:rPr>
                          <w:rFonts w:ascii="Arial" w:hAnsi="Arial" w:cstheme="minorBidi"/>
                          <w:color w:val="984806" w:themeColor="accent6" w:themeShade="80"/>
                          <w:kern w:val="24"/>
                          <w:sz w:val="36"/>
                          <w:szCs w:val="36"/>
                        </w:rPr>
                        <w:t xml:space="preserve">, </w:t>
                      </w:r>
                      <w:r>
                        <w:rPr>
                          <w:rFonts w:ascii="Arial" w:hAnsi="Arial" w:cstheme="minorBidi"/>
                          <w:b/>
                          <w:bCs/>
                          <w:color w:val="984806" w:themeColor="accent6" w:themeShade="80"/>
                          <w:kern w:val="24"/>
                          <w:sz w:val="36"/>
                          <w:szCs w:val="36"/>
                        </w:rPr>
                        <w:t>Chapada Diamantina</w:t>
                      </w:r>
                      <w:r>
                        <w:rPr>
                          <w:rFonts w:ascii="Arial" w:hAnsi="Arial" w:cstheme="minorBidi"/>
                          <w:color w:val="984806" w:themeColor="accent6" w:themeShade="80"/>
                          <w:kern w:val="24"/>
                          <w:sz w:val="36"/>
                          <w:szCs w:val="36"/>
                        </w:rPr>
                        <w:t xml:space="preserve">, </w:t>
                      </w:r>
                      <w:r>
                        <w:rPr>
                          <w:rFonts w:ascii="Arial" w:hAnsi="Arial" w:cstheme="minorBidi"/>
                          <w:b/>
                          <w:bCs/>
                          <w:color w:val="984806" w:themeColor="accent6" w:themeShade="80"/>
                          <w:kern w:val="24"/>
                          <w:sz w:val="36"/>
                          <w:szCs w:val="36"/>
                        </w:rPr>
                        <w:t>Piemonte da Diamantina</w:t>
                      </w:r>
                      <w:r>
                        <w:rPr>
                          <w:rFonts w:ascii="Arial" w:hAnsi="Arial" w:cstheme="minorBidi"/>
                          <w:color w:val="984806" w:themeColor="accent6" w:themeShade="80"/>
                          <w:kern w:val="24"/>
                          <w:sz w:val="36"/>
                          <w:szCs w:val="36"/>
                        </w:rPr>
                        <w:t xml:space="preserve">, </w:t>
                      </w:r>
                      <w:r>
                        <w:rPr>
                          <w:rFonts w:ascii="Arial" w:hAnsi="Arial" w:cstheme="minorBidi"/>
                          <w:b/>
                          <w:bCs/>
                          <w:color w:val="984806" w:themeColor="accent6" w:themeShade="80"/>
                          <w:kern w:val="24"/>
                          <w:sz w:val="36"/>
                          <w:szCs w:val="36"/>
                        </w:rPr>
                        <w:t>Costa do Descobrimento e Extremo Sul</w:t>
                      </w:r>
                      <w:r>
                        <w:rPr>
                          <w:rFonts w:ascii="Arial" w:hAnsi="Arial" w:cstheme="minorBidi"/>
                          <w:color w:val="984806" w:themeColor="accent6" w:themeShade="80"/>
                          <w:kern w:val="24"/>
                          <w:sz w:val="36"/>
                          <w:szCs w:val="36"/>
                        </w:rPr>
                        <w:t xml:space="preserve">, </w:t>
                      </w:r>
                      <w:r>
                        <w:rPr>
                          <w:rFonts w:ascii="Arial" w:hAnsi="Arial" w:cstheme="minorBidi"/>
                          <w:b/>
                          <w:bCs/>
                          <w:color w:val="984806" w:themeColor="accent6" w:themeShade="80"/>
                          <w:kern w:val="24"/>
                          <w:sz w:val="36"/>
                          <w:szCs w:val="36"/>
                        </w:rPr>
                        <w:t>Sudoeste Baiano</w:t>
                      </w:r>
                      <w:r>
                        <w:rPr>
                          <w:rFonts w:ascii="Arial" w:hAnsi="Arial" w:cstheme="minorBidi"/>
                          <w:color w:val="984806" w:themeColor="accent6" w:themeShade="80"/>
                          <w:kern w:val="24"/>
                          <w:sz w:val="36"/>
                          <w:szCs w:val="36"/>
                        </w:rPr>
                        <w:t xml:space="preserve">, </w:t>
                      </w:r>
                      <w:r>
                        <w:rPr>
                          <w:rFonts w:ascii="Arial" w:hAnsi="Arial" w:cstheme="minorBidi"/>
                          <w:b/>
                          <w:bCs/>
                          <w:color w:val="984806" w:themeColor="accent6" w:themeShade="80"/>
                          <w:kern w:val="24"/>
                          <w:sz w:val="36"/>
                          <w:szCs w:val="36"/>
                        </w:rPr>
                        <w:t>Litoral Sul</w:t>
                      </w:r>
                      <w:r>
                        <w:rPr>
                          <w:rFonts w:ascii="Arial" w:hAnsi="Arial" w:cstheme="minorBidi"/>
                          <w:color w:val="984806" w:themeColor="accent6" w:themeShade="80"/>
                          <w:kern w:val="24"/>
                          <w:sz w:val="36"/>
                          <w:szCs w:val="36"/>
                        </w:rPr>
                        <w:t xml:space="preserve">, </w:t>
                      </w:r>
                      <w:r>
                        <w:rPr>
                          <w:rFonts w:ascii="Arial" w:hAnsi="Arial" w:cstheme="minorBidi"/>
                          <w:b/>
                          <w:bCs/>
                          <w:color w:val="984806" w:themeColor="accent6" w:themeShade="80"/>
                          <w:kern w:val="24"/>
                          <w:sz w:val="36"/>
                          <w:szCs w:val="36"/>
                        </w:rPr>
                        <w:t>Piemonte Norte do Itapicuru</w:t>
                      </w:r>
                      <w:r>
                        <w:rPr>
                          <w:rFonts w:ascii="Arial" w:hAnsi="Arial" w:cstheme="minorBidi"/>
                          <w:color w:val="984806" w:themeColor="accent6" w:themeShade="80"/>
                          <w:kern w:val="24"/>
                          <w:sz w:val="36"/>
                          <w:szCs w:val="36"/>
                        </w:rPr>
                        <w:t xml:space="preserve">, </w:t>
                      </w:r>
                      <w:r>
                        <w:rPr>
                          <w:rFonts w:ascii="Arial" w:hAnsi="Arial" w:cstheme="minorBidi"/>
                          <w:b/>
                          <w:bCs/>
                          <w:color w:val="984806" w:themeColor="accent6" w:themeShade="80"/>
                          <w:kern w:val="24"/>
                          <w:sz w:val="36"/>
                          <w:szCs w:val="36"/>
                        </w:rPr>
                        <w:t>Sertão Produtivo</w:t>
                      </w:r>
                      <w:r>
                        <w:rPr>
                          <w:rFonts w:ascii="Arial" w:hAnsi="Arial" w:cstheme="minorBidi"/>
                          <w:color w:val="984806" w:themeColor="accent6" w:themeShade="80"/>
                          <w:kern w:val="24"/>
                          <w:sz w:val="36"/>
                          <w:szCs w:val="36"/>
                        </w:rPr>
                        <w:t xml:space="preserve">, </w:t>
                      </w:r>
                      <w:r>
                        <w:rPr>
                          <w:rFonts w:ascii="Arial" w:hAnsi="Arial" w:cstheme="minorBidi"/>
                          <w:b/>
                          <w:bCs/>
                          <w:color w:val="984806" w:themeColor="accent6" w:themeShade="80"/>
                          <w:kern w:val="24"/>
                          <w:sz w:val="36"/>
                          <w:szCs w:val="36"/>
                        </w:rPr>
                        <w:t>Recôncavo</w:t>
                      </w:r>
                      <w:r>
                        <w:rPr>
                          <w:rFonts w:ascii="Arial" w:hAnsi="Arial" w:cstheme="minorBidi"/>
                          <w:color w:val="984806" w:themeColor="accent6" w:themeShade="80"/>
                          <w:kern w:val="24"/>
                          <w:sz w:val="36"/>
                          <w:szCs w:val="36"/>
                        </w:rPr>
                        <w:t xml:space="preserve">, </w:t>
                      </w:r>
                      <w:r>
                        <w:rPr>
                          <w:rFonts w:ascii="Arial" w:hAnsi="Arial" w:cstheme="minorBidi"/>
                          <w:b/>
                          <w:bCs/>
                          <w:color w:val="984806" w:themeColor="accent6" w:themeShade="80"/>
                          <w:kern w:val="24"/>
                          <w:sz w:val="36"/>
                          <w:szCs w:val="36"/>
                        </w:rPr>
                        <w:t>Portal do Sertão e Sisal</w:t>
                      </w:r>
                      <w:r>
                        <w:rPr>
                          <w:rFonts w:ascii="Arial" w:hAnsi="Arial" w:cstheme="minorBidi"/>
                          <w:color w:val="984806" w:themeColor="accent6" w:themeShade="80"/>
                          <w:kern w:val="24"/>
                          <w:sz w:val="36"/>
                          <w:szCs w:val="36"/>
                        </w:rPr>
                        <w:t xml:space="preserve">, </w:t>
                      </w:r>
                      <w:r>
                        <w:rPr>
                          <w:rFonts w:ascii="Arial" w:hAnsi="Arial" w:cstheme="minorBidi"/>
                          <w:b/>
                          <w:bCs/>
                          <w:color w:val="984806" w:themeColor="accent6" w:themeShade="80"/>
                          <w:kern w:val="24"/>
                          <w:sz w:val="36"/>
                          <w:szCs w:val="36"/>
                        </w:rPr>
                        <w:t>Irecê</w:t>
                      </w:r>
                      <w:r>
                        <w:rPr>
                          <w:rFonts w:ascii="Arial" w:hAnsi="Arial" w:cstheme="minorBidi"/>
                          <w:color w:val="984806" w:themeColor="accent6" w:themeShade="80"/>
                          <w:kern w:val="24"/>
                          <w:sz w:val="36"/>
                          <w:szCs w:val="36"/>
                        </w:rPr>
                        <w:t xml:space="preserve">. </w:t>
                      </w:r>
                    </w:p>
                    <w:p w14:paraId="0CF96B10" w14:textId="77777777" w:rsidR="002B74BE" w:rsidRDefault="002B74BE" w:rsidP="002B74BE">
                      <w:pPr>
                        <w:pStyle w:val="NormalWeb"/>
                        <w:spacing w:before="0" w:beforeAutospacing="0" w:after="0" w:afterAutospacing="0"/>
                        <w:ind w:left="144"/>
                        <w:jc w:val="both"/>
                      </w:pPr>
                      <w:r>
                        <w:rPr>
                          <w:rFonts w:ascii="Arial" w:hAnsi="Arial" w:cstheme="minorBidi"/>
                          <w:color w:val="984806" w:themeColor="accent6" w:themeShade="80"/>
                          <w:kern w:val="24"/>
                          <w:sz w:val="36"/>
                          <w:szCs w:val="36"/>
                        </w:rPr>
                        <w:t>Essa importante articulação com os CESOL proporcionará aos beneficiários o melhoramento da gestão do seu negócio, por serem espaços multifuncionais de caráter comunitário, articulando oportunidades de geração, fortalecimento e promoção do trabalho coletivo, além de ações de formação, assistência técnica, divulgação, comercialização, crédito, expressão cultural e articulação social e política de economia solidária.</w:t>
                      </w:r>
                    </w:p>
                  </w:txbxContent>
                </v:textbox>
                <w10:anchorlock/>
              </v:shape>
            </w:pict>
          </mc:Fallback>
        </mc:AlternateContent>
      </w:r>
    </w:p>
    <w:p w14:paraId="1D5A711F" w14:textId="77777777" w:rsidR="00BD6983" w:rsidRPr="00A07AB7" w:rsidRDefault="00BD6983" w:rsidP="00E930C6">
      <w:pPr>
        <w:ind w:right="-425"/>
        <w:jc w:val="both"/>
        <w:rPr>
          <w:rFonts w:cs="Arial"/>
          <w:sz w:val="22"/>
          <w:szCs w:val="22"/>
        </w:rPr>
      </w:pPr>
    </w:p>
    <w:p w14:paraId="31B26F08" w14:textId="77777777" w:rsidR="00BD6983" w:rsidRPr="00A07AB7" w:rsidRDefault="00BD6983" w:rsidP="00E930C6">
      <w:pPr>
        <w:ind w:right="-425"/>
        <w:jc w:val="both"/>
        <w:rPr>
          <w:rFonts w:cs="Arial"/>
          <w:sz w:val="22"/>
          <w:szCs w:val="22"/>
        </w:rPr>
      </w:pPr>
      <w:r w:rsidRPr="00A07AB7">
        <w:rPr>
          <w:rFonts w:cs="Arial"/>
          <w:sz w:val="22"/>
          <w:szCs w:val="22"/>
        </w:rPr>
        <w:t>TERRITÓRIOS ATENDIDOD PELO SESOL</w:t>
      </w:r>
    </w:p>
    <w:p w14:paraId="255A454C" w14:textId="77777777" w:rsidR="00BD6983" w:rsidRPr="00A07AB7" w:rsidRDefault="00BD6983" w:rsidP="00E930C6">
      <w:pPr>
        <w:ind w:right="-425"/>
        <w:jc w:val="both"/>
        <w:rPr>
          <w:rFonts w:cs="Arial"/>
          <w:sz w:val="22"/>
          <w:szCs w:val="22"/>
        </w:rPr>
      </w:pPr>
      <w:r w:rsidRPr="00A07AB7">
        <w:rPr>
          <w:rFonts w:cs="Arial"/>
          <w:noProof/>
          <w:sz w:val="22"/>
          <w:szCs w:val="22"/>
        </w:rPr>
        <w:drawing>
          <wp:inline distT="0" distB="0" distL="0" distR="0" wp14:anchorId="486434EB" wp14:editId="2FF3E3B5">
            <wp:extent cx="3736182" cy="4033838"/>
            <wp:effectExtent l="19050" t="0" r="0" b="0"/>
            <wp:docPr id="12" name="Imagem 11"/>
            <wp:cNvGraphicFramePr/>
            <a:graphic xmlns:a="http://schemas.openxmlformats.org/drawingml/2006/main">
              <a:graphicData uri="http://schemas.openxmlformats.org/drawingml/2006/picture">
                <pic:pic xmlns:pic="http://schemas.openxmlformats.org/drawingml/2006/picture">
                  <pic:nvPicPr>
                    <pic:cNvPr id="28678" name="Imagem 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36182" cy="4033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132141B7" w14:textId="77777777" w:rsidR="00BD6983" w:rsidRPr="00A07AB7" w:rsidRDefault="00BD6983" w:rsidP="00E930C6">
      <w:pPr>
        <w:ind w:right="-425"/>
        <w:jc w:val="both"/>
        <w:rPr>
          <w:rFonts w:cs="Arial"/>
          <w:sz w:val="22"/>
          <w:szCs w:val="22"/>
        </w:rPr>
      </w:pPr>
    </w:p>
    <w:p w14:paraId="7DE2B96E" w14:textId="77777777" w:rsidR="00BD6983" w:rsidRPr="00A07AB7" w:rsidRDefault="00BD6983" w:rsidP="00E930C6">
      <w:pPr>
        <w:ind w:right="-425"/>
        <w:jc w:val="both"/>
        <w:rPr>
          <w:rFonts w:cs="Arial"/>
          <w:sz w:val="22"/>
          <w:szCs w:val="22"/>
        </w:rPr>
      </w:pPr>
      <w:r w:rsidRPr="00A07AB7">
        <w:rPr>
          <w:rFonts w:cs="Arial"/>
          <w:sz w:val="22"/>
          <w:szCs w:val="22"/>
        </w:rPr>
        <w:t>INVESTIMENTOS</w:t>
      </w:r>
    </w:p>
    <w:tbl>
      <w:tblPr>
        <w:tblW w:w="9995" w:type="dxa"/>
        <w:tblCellMar>
          <w:left w:w="0" w:type="dxa"/>
          <w:right w:w="0" w:type="dxa"/>
        </w:tblCellMar>
        <w:tblLook w:val="04A0" w:firstRow="1" w:lastRow="0" w:firstColumn="1" w:lastColumn="0" w:noHBand="0" w:noVBand="1"/>
      </w:tblPr>
      <w:tblGrid>
        <w:gridCol w:w="2482"/>
        <w:gridCol w:w="1276"/>
        <w:gridCol w:w="1276"/>
        <w:gridCol w:w="1417"/>
        <w:gridCol w:w="1701"/>
        <w:gridCol w:w="1843"/>
      </w:tblGrid>
      <w:tr w:rsidR="00A07AB7" w:rsidRPr="00A07AB7" w14:paraId="0FAC2513" w14:textId="77777777" w:rsidTr="00BD6983">
        <w:trPr>
          <w:trHeight w:val="744"/>
        </w:trPr>
        <w:tc>
          <w:tcPr>
            <w:tcW w:w="2482" w:type="dxa"/>
            <w:tcBorders>
              <w:top w:val="single" w:sz="8" w:space="0" w:color="FFFFFF"/>
              <w:left w:val="single" w:sz="8" w:space="0" w:color="FFFFFF"/>
              <w:bottom w:val="single" w:sz="24" w:space="0" w:color="FFFFFF"/>
              <w:right w:val="single" w:sz="8" w:space="0" w:color="FFFFFF"/>
            </w:tcBorders>
            <w:shd w:val="clear" w:color="auto" w:fill="FFC000"/>
            <w:tcMar>
              <w:top w:w="36" w:type="dxa"/>
              <w:left w:w="72" w:type="dxa"/>
              <w:bottom w:w="36" w:type="dxa"/>
              <w:right w:w="72" w:type="dxa"/>
            </w:tcMar>
            <w:vAlign w:val="center"/>
            <w:hideMark/>
          </w:tcPr>
          <w:p w14:paraId="7DF0BAC0" w14:textId="77777777" w:rsidR="00FC7F41" w:rsidRPr="00A07AB7" w:rsidRDefault="00BD6983" w:rsidP="00BD6983">
            <w:pPr>
              <w:ind w:right="-425"/>
              <w:jc w:val="both"/>
              <w:rPr>
                <w:rFonts w:cs="Arial"/>
                <w:sz w:val="22"/>
                <w:szCs w:val="22"/>
              </w:rPr>
            </w:pPr>
            <w:r w:rsidRPr="00A07AB7">
              <w:rPr>
                <w:rFonts w:cs="Arial"/>
                <w:b/>
                <w:bCs/>
                <w:sz w:val="22"/>
                <w:szCs w:val="22"/>
              </w:rPr>
              <w:t xml:space="preserve">Equipamentos </w:t>
            </w:r>
          </w:p>
        </w:tc>
        <w:tc>
          <w:tcPr>
            <w:tcW w:w="1276" w:type="dxa"/>
            <w:tcBorders>
              <w:top w:val="single" w:sz="8" w:space="0" w:color="FFFFFF"/>
              <w:left w:val="single" w:sz="8" w:space="0" w:color="FFFFFF"/>
              <w:bottom w:val="single" w:sz="24" w:space="0" w:color="FFFFFF"/>
              <w:right w:val="single" w:sz="8" w:space="0" w:color="FFFFFF"/>
            </w:tcBorders>
            <w:shd w:val="clear" w:color="auto" w:fill="FFC000"/>
            <w:tcMar>
              <w:top w:w="36" w:type="dxa"/>
              <w:left w:w="72" w:type="dxa"/>
              <w:bottom w:w="36" w:type="dxa"/>
              <w:right w:w="72" w:type="dxa"/>
            </w:tcMar>
            <w:vAlign w:val="center"/>
            <w:hideMark/>
          </w:tcPr>
          <w:p w14:paraId="17395974" w14:textId="77777777" w:rsidR="00FC7F41" w:rsidRPr="00A07AB7" w:rsidRDefault="00BD6983" w:rsidP="00BD6983">
            <w:pPr>
              <w:ind w:right="-425"/>
              <w:jc w:val="both"/>
              <w:rPr>
                <w:rFonts w:cs="Arial"/>
                <w:sz w:val="22"/>
                <w:szCs w:val="22"/>
              </w:rPr>
            </w:pPr>
            <w:r w:rsidRPr="00A07AB7">
              <w:rPr>
                <w:rFonts w:cs="Arial"/>
                <w:b/>
                <w:bCs/>
                <w:sz w:val="22"/>
                <w:szCs w:val="22"/>
              </w:rPr>
              <w:t xml:space="preserve">Quantidade </w:t>
            </w:r>
          </w:p>
        </w:tc>
        <w:tc>
          <w:tcPr>
            <w:tcW w:w="1276" w:type="dxa"/>
            <w:tcBorders>
              <w:top w:val="single" w:sz="8" w:space="0" w:color="FFFFFF"/>
              <w:left w:val="single" w:sz="8" w:space="0" w:color="FFFFFF"/>
              <w:bottom w:val="single" w:sz="24" w:space="0" w:color="FFFFFF"/>
              <w:right w:val="single" w:sz="8" w:space="0" w:color="FFFFFF"/>
            </w:tcBorders>
            <w:shd w:val="clear" w:color="auto" w:fill="FFC000"/>
            <w:tcMar>
              <w:top w:w="36" w:type="dxa"/>
              <w:left w:w="72" w:type="dxa"/>
              <w:bottom w:w="36" w:type="dxa"/>
              <w:right w:w="72" w:type="dxa"/>
            </w:tcMar>
            <w:vAlign w:val="center"/>
            <w:hideMark/>
          </w:tcPr>
          <w:p w14:paraId="0E297ACE" w14:textId="77777777" w:rsidR="00BD6983" w:rsidRPr="00A07AB7" w:rsidRDefault="00BD6983" w:rsidP="00BD6983">
            <w:pPr>
              <w:ind w:right="-425"/>
              <w:jc w:val="both"/>
              <w:rPr>
                <w:rFonts w:cs="Arial"/>
                <w:sz w:val="22"/>
                <w:szCs w:val="22"/>
              </w:rPr>
            </w:pPr>
            <w:r w:rsidRPr="00A07AB7">
              <w:rPr>
                <w:rFonts w:cs="Arial"/>
                <w:b/>
                <w:bCs/>
                <w:sz w:val="22"/>
                <w:szCs w:val="22"/>
              </w:rPr>
              <w:t>Famílias</w:t>
            </w:r>
          </w:p>
          <w:p w14:paraId="6858E522" w14:textId="77777777" w:rsidR="00FC7F41" w:rsidRPr="00A07AB7" w:rsidRDefault="00BD6983" w:rsidP="00BD6983">
            <w:pPr>
              <w:ind w:right="-425"/>
              <w:jc w:val="both"/>
              <w:rPr>
                <w:rFonts w:cs="Arial"/>
                <w:sz w:val="22"/>
                <w:szCs w:val="22"/>
              </w:rPr>
            </w:pPr>
            <w:r w:rsidRPr="00A07AB7">
              <w:rPr>
                <w:rFonts w:cs="Arial"/>
                <w:b/>
                <w:bCs/>
                <w:sz w:val="22"/>
                <w:szCs w:val="22"/>
              </w:rPr>
              <w:t xml:space="preserve">Atendidas </w:t>
            </w:r>
          </w:p>
        </w:tc>
        <w:tc>
          <w:tcPr>
            <w:tcW w:w="1417" w:type="dxa"/>
            <w:tcBorders>
              <w:top w:val="single" w:sz="8" w:space="0" w:color="FFFFFF"/>
              <w:left w:val="single" w:sz="8" w:space="0" w:color="FFFFFF"/>
              <w:bottom w:val="single" w:sz="24" w:space="0" w:color="FFFFFF"/>
              <w:right w:val="single" w:sz="8" w:space="0" w:color="FFFFFF"/>
            </w:tcBorders>
            <w:shd w:val="clear" w:color="auto" w:fill="FFC000"/>
            <w:tcMar>
              <w:top w:w="36" w:type="dxa"/>
              <w:left w:w="72" w:type="dxa"/>
              <w:bottom w:w="36" w:type="dxa"/>
              <w:right w:w="72" w:type="dxa"/>
            </w:tcMar>
            <w:vAlign w:val="center"/>
            <w:hideMark/>
          </w:tcPr>
          <w:p w14:paraId="355B4150" w14:textId="77777777" w:rsidR="00FC7F41" w:rsidRPr="00A07AB7" w:rsidRDefault="00BD6983" w:rsidP="00BD6983">
            <w:pPr>
              <w:ind w:right="-425"/>
              <w:jc w:val="both"/>
              <w:rPr>
                <w:rFonts w:cs="Arial"/>
                <w:sz w:val="22"/>
                <w:szCs w:val="22"/>
              </w:rPr>
            </w:pPr>
            <w:r w:rsidRPr="00A07AB7">
              <w:rPr>
                <w:rFonts w:cs="Arial"/>
                <w:b/>
                <w:bCs/>
                <w:sz w:val="22"/>
                <w:szCs w:val="22"/>
              </w:rPr>
              <w:t xml:space="preserve">Beneficiários </w:t>
            </w:r>
          </w:p>
        </w:tc>
        <w:tc>
          <w:tcPr>
            <w:tcW w:w="1701" w:type="dxa"/>
            <w:tcBorders>
              <w:top w:val="single" w:sz="8" w:space="0" w:color="FFFFFF"/>
              <w:left w:val="single" w:sz="8" w:space="0" w:color="FFFFFF"/>
              <w:bottom w:val="single" w:sz="24" w:space="0" w:color="FFFFFF"/>
              <w:right w:val="single" w:sz="8" w:space="0" w:color="FFFFFF"/>
            </w:tcBorders>
            <w:shd w:val="clear" w:color="auto" w:fill="FFC000"/>
            <w:tcMar>
              <w:top w:w="36" w:type="dxa"/>
              <w:left w:w="72" w:type="dxa"/>
              <w:bottom w:w="36" w:type="dxa"/>
              <w:right w:w="72" w:type="dxa"/>
            </w:tcMar>
            <w:vAlign w:val="center"/>
            <w:hideMark/>
          </w:tcPr>
          <w:p w14:paraId="08E56C7D" w14:textId="77777777" w:rsidR="00FC7F41" w:rsidRPr="00A07AB7" w:rsidRDefault="00BD6983" w:rsidP="00BD6983">
            <w:pPr>
              <w:ind w:right="-425"/>
              <w:jc w:val="both"/>
              <w:rPr>
                <w:rFonts w:cs="Arial"/>
                <w:sz w:val="22"/>
                <w:szCs w:val="22"/>
              </w:rPr>
            </w:pPr>
            <w:r w:rsidRPr="00A07AB7">
              <w:rPr>
                <w:rFonts w:cs="Arial"/>
                <w:b/>
                <w:bCs/>
                <w:sz w:val="22"/>
                <w:szCs w:val="22"/>
              </w:rPr>
              <w:t xml:space="preserve">Valor Unitário </w:t>
            </w:r>
          </w:p>
        </w:tc>
        <w:tc>
          <w:tcPr>
            <w:tcW w:w="1843" w:type="dxa"/>
            <w:tcBorders>
              <w:top w:val="single" w:sz="8" w:space="0" w:color="FFFFFF"/>
              <w:left w:val="single" w:sz="8" w:space="0" w:color="FFFFFF"/>
              <w:bottom w:val="single" w:sz="24" w:space="0" w:color="FFFFFF"/>
              <w:right w:val="single" w:sz="8" w:space="0" w:color="FFFFFF"/>
            </w:tcBorders>
            <w:shd w:val="clear" w:color="auto" w:fill="FFC000"/>
            <w:tcMar>
              <w:top w:w="36" w:type="dxa"/>
              <w:left w:w="72" w:type="dxa"/>
              <w:bottom w:w="36" w:type="dxa"/>
              <w:right w:w="72" w:type="dxa"/>
            </w:tcMar>
            <w:vAlign w:val="center"/>
            <w:hideMark/>
          </w:tcPr>
          <w:p w14:paraId="647FA364" w14:textId="77777777" w:rsidR="00FC7F41" w:rsidRPr="00A07AB7" w:rsidRDefault="00BD6983" w:rsidP="00BD6983">
            <w:pPr>
              <w:ind w:right="-425"/>
              <w:jc w:val="both"/>
              <w:rPr>
                <w:rFonts w:cs="Arial"/>
                <w:sz w:val="22"/>
                <w:szCs w:val="22"/>
              </w:rPr>
            </w:pPr>
            <w:r w:rsidRPr="00A07AB7">
              <w:rPr>
                <w:rFonts w:cs="Arial"/>
                <w:b/>
                <w:bCs/>
                <w:sz w:val="22"/>
                <w:szCs w:val="22"/>
              </w:rPr>
              <w:t xml:space="preserve">Valor Total </w:t>
            </w:r>
          </w:p>
        </w:tc>
      </w:tr>
      <w:tr w:rsidR="00A07AB7" w:rsidRPr="00A07AB7" w14:paraId="3C260167" w14:textId="77777777" w:rsidTr="00BD6983">
        <w:trPr>
          <w:trHeight w:val="408"/>
        </w:trPr>
        <w:tc>
          <w:tcPr>
            <w:tcW w:w="2482" w:type="dxa"/>
            <w:tcBorders>
              <w:top w:val="single" w:sz="24" w:space="0" w:color="FFFFFF"/>
              <w:left w:val="single" w:sz="8" w:space="0" w:color="FFFFFF"/>
              <w:bottom w:val="single" w:sz="8" w:space="0" w:color="FFFFFF"/>
              <w:right w:val="single" w:sz="8" w:space="0" w:color="FFFFFF"/>
            </w:tcBorders>
            <w:shd w:val="clear" w:color="auto" w:fill="FFE8CB"/>
            <w:tcMar>
              <w:top w:w="36" w:type="dxa"/>
              <w:left w:w="72" w:type="dxa"/>
              <w:bottom w:w="36" w:type="dxa"/>
              <w:right w:w="72" w:type="dxa"/>
            </w:tcMar>
            <w:hideMark/>
          </w:tcPr>
          <w:p w14:paraId="5A16F309" w14:textId="77777777" w:rsidR="00FC7F41" w:rsidRPr="00A07AB7" w:rsidRDefault="00BD6983" w:rsidP="00BD6983">
            <w:pPr>
              <w:ind w:right="-425"/>
              <w:jc w:val="both"/>
              <w:rPr>
                <w:rFonts w:cs="Arial"/>
                <w:sz w:val="22"/>
                <w:szCs w:val="22"/>
              </w:rPr>
            </w:pPr>
            <w:r w:rsidRPr="00A07AB7">
              <w:rPr>
                <w:rFonts w:cs="Arial"/>
                <w:sz w:val="22"/>
                <w:szCs w:val="22"/>
              </w:rPr>
              <w:t xml:space="preserve">Kit Cozinha Comunitária </w:t>
            </w:r>
          </w:p>
        </w:tc>
        <w:tc>
          <w:tcPr>
            <w:tcW w:w="1276" w:type="dxa"/>
            <w:tcBorders>
              <w:top w:val="single" w:sz="24" w:space="0" w:color="FFFFFF"/>
              <w:left w:val="single" w:sz="8" w:space="0" w:color="FFFFFF"/>
              <w:bottom w:val="single" w:sz="8" w:space="0" w:color="FFFFFF"/>
              <w:right w:val="single" w:sz="8" w:space="0" w:color="FFFFFF"/>
            </w:tcBorders>
            <w:shd w:val="clear" w:color="auto" w:fill="FFE8CB"/>
            <w:tcMar>
              <w:top w:w="36" w:type="dxa"/>
              <w:left w:w="72" w:type="dxa"/>
              <w:bottom w:w="36" w:type="dxa"/>
              <w:right w:w="72" w:type="dxa"/>
            </w:tcMar>
            <w:hideMark/>
          </w:tcPr>
          <w:p w14:paraId="3D7695C2" w14:textId="77777777" w:rsidR="00FC7F41" w:rsidRPr="00A07AB7" w:rsidRDefault="00BD6983" w:rsidP="00BD6983">
            <w:pPr>
              <w:ind w:right="-425"/>
              <w:jc w:val="both"/>
              <w:rPr>
                <w:rFonts w:cs="Arial"/>
                <w:sz w:val="22"/>
                <w:szCs w:val="22"/>
              </w:rPr>
            </w:pPr>
            <w:r w:rsidRPr="00A07AB7">
              <w:rPr>
                <w:rFonts w:cs="Arial"/>
                <w:sz w:val="22"/>
                <w:szCs w:val="22"/>
              </w:rPr>
              <w:t xml:space="preserve">10 </w:t>
            </w:r>
          </w:p>
        </w:tc>
        <w:tc>
          <w:tcPr>
            <w:tcW w:w="1276" w:type="dxa"/>
            <w:tcBorders>
              <w:top w:val="single" w:sz="24" w:space="0" w:color="FFFFFF"/>
              <w:left w:val="single" w:sz="8" w:space="0" w:color="FFFFFF"/>
              <w:bottom w:val="single" w:sz="8" w:space="0" w:color="FFFFFF"/>
              <w:right w:val="single" w:sz="8" w:space="0" w:color="FFFFFF"/>
            </w:tcBorders>
            <w:shd w:val="clear" w:color="auto" w:fill="FFE8CB"/>
            <w:tcMar>
              <w:top w:w="36" w:type="dxa"/>
              <w:left w:w="72" w:type="dxa"/>
              <w:bottom w:w="36" w:type="dxa"/>
              <w:right w:w="72" w:type="dxa"/>
            </w:tcMar>
            <w:hideMark/>
          </w:tcPr>
          <w:p w14:paraId="095C0620" w14:textId="77777777" w:rsidR="00FC7F41" w:rsidRPr="00A07AB7" w:rsidRDefault="00BD6983" w:rsidP="00BD6983">
            <w:pPr>
              <w:ind w:right="-425"/>
              <w:jc w:val="both"/>
              <w:rPr>
                <w:rFonts w:cs="Arial"/>
                <w:sz w:val="22"/>
                <w:szCs w:val="22"/>
              </w:rPr>
            </w:pPr>
            <w:r w:rsidRPr="00A07AB7">
              <w:rPr>
                <w:rFonts w:cs="Arial"/>
                <w:sz w:val="22"/>
                <w:szCs w:val="22"/>
              </w:rPr>
              <w:t xml:space="preserve">150 </w:t>
            </w:r>
          </w:p>
        </w:tc>
        <w:tc>
          <w:tcPr>
            <w:tcW w:w="1417" w:type="dxa"/>
            <w:tcBorders>
              <w:top w:val="single" w:sz="24" w:space="0" w:color="FFFFFF"/>
              <w:left w:val="single" w:sz="8" w:space="0" w:color="FFFFFF"/>
              <w:bottom w:val="single" w:sz="8" w:space="0" w:color="FFFFFF"/>
              <w:right w:val="single" w:sz="8" w:space="0" w:color="FFFFFF"/>
            </w:tcBorders>
            <w:shd w:val="clear" w:color="auto" w:fill="FFE8CB"/>
            <w:tcMar>
              <w:top w:w="36" w:type="dxa"/>
              <w:left w:w="72" w:type="dxa"/>
              <w:bottom w:w="36" w:type="dxa"/>
              <w:right w:w="72" w:type="dxa"/>
            </w:tcMar>
            <w:hideMark/>
          </w:tcPr>
          <w:p w14:paraId="2A63BA84" w14:textId="77777777" w:rsidR="00FC7F41" w:rsidRPr="00A07AB7" w:rsidRDefault="00BD6983" w:rsidP="00BD6983">
            <w:pPr>
              <w:ind w:right="-425"/>
              <w:jc w:val="both"/>
              <w:rPr>
                <w:rFonts w:cs="Arial"/>
                <w:sz w:val="22"/>
                <w:szCs w:val="22"/>
              </w:rPr>
            </w:pPr>
            <w:r w:rsidRPr="00A07AB7">
              <w:rPr>
                <w:rFonts w:cs="Arial"/>
                <w:sz w:val="22"/>
                <w:szCs w:val="22"/>
              </w:rPr>
              <w:t xml:space="preserve">750 </w:t>
            </w:r>
          </w:p>
        </w:tc>
        <w:tc>
          <w:tcPr>
            <w:tcW w:w="1701" w:type="dxa"/>
            <w:tcBorders>
              <w:top w:val="single" w:sz="24" w:space="0" w:color="FFFFFF"/>
              <w:left w:val="single" w:sz="8" w:space="0" w:color="FFFFFF"/>
              <w:bottom w:val="single" w:sz="8" w:space="0" w:color="FFFFFF"/>
              <w:right w:val="single" w:sz="8" w:space="0" w:color="FFFFFF"/>
            </w:tcBorders>
            <w:shd w:val="clear" w:color="auto" w:fill="FFE8CB"/>
            <w:tcMar>
              <w:top w:w="36" w:type="dxa"/>
              <w:left w:w="72" w:type="dxa"/>
              <w:bottom w:w="36" w:type="dxa"/>
              <w:right w:w="72" w:type="dxa"/>
            </w:tcMar>
            <w:hideMark/>
          </w:tcPr>
          <w:p w14:paraId="4EF718F8" w14:textId="77777777" w:rsidR="00FC7F41" w:rsidRPr="00A07AB7" w:rsidRDefault="00BD6983" w:rsidP="00BD6983">
            <w:pPr>
              <w:ind w:right="-425"/>
              <w:jc w:val="both"/>
              <w:rPr>
                <w:rFonts w:cs="Arial"/>
                <w:sz w:val="22"/>
                <w:szCs w:val="22"/>
              </w:rPr>
            </w:pPr>
            <w:r w:rsidRPr="00A07AB7">
              <w:rPr>
                <w:rFonts w:cs="Arial"/>
                <w:sz w:val="22"/>
                <w:szCs w:val="22"/>
              </w:rPr>
              <w:t xml:space="preserve">R$ 78.334,11 </w:t>
            </w:r>
          </w:p>
        </w:tc>
        <w:tc>
          <w:tcPr>
            <w:tcW w:w="1843" w:type="dxa"/>
            <w:tcBorders>
              <w:top w:val="single" w:sz="24" w:space="0" w:color="FFFFFF"/>
              <w:left w:val="single" w:sz="8" w:space="0" w:color="FFFFFF"/>
              <w:bottom w:val="single" w:sz="8" w:space="0" w:color="FFFFFF"/>
              <w:right w:val="single" w:sz="8" w:space="0" w:color="FFFFFF"/>
            </w:tcBorders>
            <w:shd w:val="clear" w:color="auto" w:fill="FFE8CB"/>
            <w:tcMar>
              <w:top w:w="36" w:type="dxa"/>
              <w:left w:w="72" w:type="dxa"/>
              <w:bottom w:w="36" w:type="dxa"/>
              <w:right w:w="72" w:type="dxa"/>
            </w:tcMar>
            <w:hideMark/>
          </w:tcPr>
          <w:p w14:paraId="7885B2B7" w14:textId="77777777" w:rsidR="00FC7F41" w:rsidRPr="00A07AB7" w:rsidRDefault="00BD6983" w:rsidP="00BD6983">
            <w:pPr>
              <w:ind w:right="-425"/>
              <w:jc w:val="both"/>
              <w:rPr>
                <w:rFonts w:cs="Arial"/>
                <w:sz w:val="22"/>
                <w:szCs w:val="22"/>
              </w:rPr>
            </w:pPr>
            <w:r w:rsidRPr="00A07AB7">
              <w:rPr>
                <w:rFonts w:cs="Arial"/>
                <w:sz w:val="22"/>
                <w:szCs w:val="22"/>
              </w:rPr>
              <w:t xml:space="preserve">R$ 783.341,10 </w:t>
            </w:r>
          </w:p>
        </w:tc>
      </w:tr>
      <w:tr w:rsidR="00A07AB7" w:rsidRPr="00A07AB7" w14:paraId="1E40F4C2" w14:textId="77777777" w:rsidTr="00BD6983">
        <w:trPr>
          <w:trHeight w:val="408"/>
        </w:trPr>
        <w:tc>
          <w:tcPr>
            <w:tcW w:w="2482" w:type="dxa"/>
            <w:tcBorders>
              <w:top w:val="single" w:sz="8" w:space="0" w:color="FFFFFF"/>
              <w:left w:val="single" w:sz="8" w:space="0" w:color="FFFFFF"/>
              <w:bottom w:val="single" w:sz="8" w:space="0" w:color="FFFFFF"/>
              <w:right w:val="single" w:sz="8" w:space="0" w:color="FFFFFF"/>
            </w:tcBorders>
            <w:shd w:val="clear" w:color="auto" w:fill="FFF4E7"/>
            <w:tcMar>
              <w:top w:w="36" w:type="dxa"/>
              <w:left w:w="72" w:type="dxa"/>
              <w:bottom w:w="36" w:type="dxa"/>
              <w:right w:w="72" w:type="dxa"/>
            </w:tcMar>
            <w:hideMark/>
          </w:tcPr>
          <w:p w14:paraId="1910AE0D" w14:textId="77777777" w:rsidR="00FC7F41" w:rsidRPr="00A07AB7" w:rsidRDefault="00BD6983" w:rsidP="00BD6983">
            <w:pPr>
              <w:ind w:right="-425"/>
              <w:jc w:val="both"/>
              <w:rPr>
                <w:rFonts w:cs="Arial"/>
                <w:sz w:val="22"/>
                <w:szCs w:val="22"/>
              </w:rPr>
            </w:pPr>
            <w:r w:rsidRPr="00A07AB7">
              <w:rPr>
                <w:rFonts w:cs="Arial"/>
                <w:sz w:val="22"/>
                <w:szCs w:val="22"/>
              </w:rPr>
              <w:t xml:space="preserve">Kit Casas de Mel </w:t>
            </w:r>
          </w:p>
        </w:tc>
        <w:tc>
          <w:tcPr>
            <w:tcW w:w="1276" w:type="dxa"/>
            <w:tcBorders>
              <w:top w:val="single" w:sz="8" w:space="0" w:color="FFFFFF"/>
              <w:left w:val="single" w:sz="8" w:space="0" w:color="FFFFFF"/>
              <w:bottom w:val="single" w:sz="8" w:space="0" w:color="FFFFFF"/>
              <w:right w:val="single" w:sz="8" w:space="0" w:color="FFFFFF"/>
            </w:tcBorders>
            <w:shd w:val="clear" w:color="auto" w:fill="FFF4E7"/>
            <w:tcMar>
              <w:top w:w="36" w:type="dxa"/>
              <w:left w:w="72" w:type="dxa"/>
              <w:bottom w:w="36" w:type="dxa"/>
              <w:right w:w="72" w:type="dxa"/>
            </w:tcMar>
            <w:hideMark/>
          </w:tcPr>
          <w:p w14:paraId="2FF1F633" w14:textId="77777777" w:rsidR="00FC7F41" w:rsidRPr="00A07AB7" w:rsidRDefault="00BD6983" w:rsidP="00BD6983">
            <w:pPr>
              <w:ind w:right="-425"/>
              <w:jc w:val="both"/>
              <w:rPr>
                <w:rFonts w:cs="Arial"/>
                <w:sz w:val="22"/>
                <w:szCs w:val="22"/>
              </w:rPr>
            </w:pPr>
            <w:r w:rsidRPr="00A07AB7">
              <w:rPr>
                <w:rFonts w:cs="Arial"/>
                <w:sz w:val="22"/>
                <w:szCs w:val="22"/>
              </w:rPr>
              <w:t xml:space="preserve">5 </w:t>
            </w:r>
          </w:p>
        </w:tc>
        <w:tc>
          <w:tcPr>
            <w:tcW w:w="1276" w:type="dxa"/>
            <w:tcBorders>
              <w:top w:val="single" w:sz="8" w:space="0" w:color="FFFFFF"/>
              <w:left w:val="single" w:sz="8" w:space="0" w:color="FFFFFF"/>
              <w:bottom w:val="single" w:sz="8" w:space="0" w:color="FFFFFF"/>
              <w:right w:val="single" w:sz="8" w:space="0" w:color="FFFFFF"/>
            </w:tcBorders>
            <w:shd w:val="clear" w:color="auto" w:fill="FFF4E7"/>
            <w:tcMar>
              <w:top w:w="36" w:type="dxa"/>
              <w:left w:w="72" w:type="dxa"/>
              <w:bottom w:w="36" w:type="dxa"/>
              <w:right w:w="72" w:type="dxa"/>
            </w:tcMar>
            <w:hideMark/>
          </w:tcPr>
          <w:p w14:paraId="707ED552" w14:textId="77777777" w:rsidR="00FC7F41" w:rsidRPr="00A07AB7" w:rsidRDefault="00BD6983" w:rsidP="00BD6983">
            <w:pPr>
              <w:ind w:right="-425"/>
              <w:jc w:val="both"/>
              <w:rPr>
                <w:rFonts w:cs="Arial"/>
                <w:sz w:val="22"/>
                <w:szCs w:val="22"/>
              </w:rPr>
            </w:pPr>
            <w:r w:rsidRPr="00A07AB7">
              <w:rPr>
                <w:rFonts w:cs="Arial"/>
                <w:sz w:val="22"/>
                <w:szCs w:val="22"/>
              </w:rPr>
              <w:t xml:space="preserve">75 </w:t>
            </w:r>
          </w:p>
        </w:tc>
        <w:tc>
          <w:tcPr>
            <w:tcW w:w="1417" w:type="dxa"/>
            <w:tcBorders>
              <w:top w:val="single" w:sz="8" w:space="0" w:color="FFFFFF"/>
              <w:left w:val="single" w:sz="8" w:space="0" w:color="FFFFFF"/>
              <w:bottom w:val="single" w:sz="8" w:space="0" w:color="FFFFFF"/>
              <w:right w:val="single" w:sz="8" w:space="0" w:color="FFFFFF"/>
            </w:tcBorders>
            <w:shd w:val="clear" w:color="auto" w:fill="FFF4E7"/>
            <w:tcMar>
              <w:top w:w="36" w:type="dxa"/>
              <w:left w:w="72" w:type="dxa"/>
              <w:bottom w:w="36" w:type="dxa"/>
              <w:right w:w="72" w:type="dxa"/>
            </w:tcMar>
            <w:hideMark/>
          </w:tcPr>
          <w:p w14:paraId="4CCA9FFA" w14:textId="77777777" w:rsidR="00FC7F41" w:rsidRPr="00A07AB7" w:rsidRDefault="00BD6983" w:rsidP="00BD6983">
            <w:pPr>
              <w:ind w:right="-425"/>
              <w:jc w:val="both"/>
              <w:rPr>
                <w:rFonts w:cs="Arial"/>
                <w:sz w:val="22"/>
                <w:szCs w:val="22"/>
              </w:rPr>
            </w:pPr>
            <w:r w:rsidRPr="00A07AB7">
              <w:rPr>
                <w:rFonts w:cs="Arial"/>
                <w:sz w:val="22"/>
                <w:szCs w:val="22"/>
              </w:rPr>
              <w:t xml:space="preserve">375 </w:t>
            </w:r>
          </w:p>
        </w:tc>
        <w:tc>
          <w:tcPr>
            <w:tcW w:w="1701" w:type="dxa"/>
            <w:tcBorders>
              <w:top w:val="single" w:sz="8" w:space="0" w:color="FFFFFF"/>
              <w:left w:val="single" w:sz="8" w:space="0" w:color="FFFFFF"/>
              <w:bottom w:val="single" w:sz="8" w:space="0" w:color="FFFFFF"/>
              <w:right w:val="single" w:sz="8" w:space="0" w:color="FFFFFF"/>
            </w:tcBorders>
            <w:shd w:val="clear" w:color="auto" w:fill="FFF4E7"/>
            <w:tcMar>
              <w:top w:w="36" w:type="dxa"/>
              <w:left w:w="72" w:type="dxa"/>
              <w:bottom w:w="36" w:type="dxa"/>
              <w:right w:w="72" w:type="dxa"/>
            </w:tcMar>
            <w:hideMark/>
          </w:tcPr>
          <w:p w14:paraId="146816F6" w14:textId="77777777" w:rsidR="00FC7F41" w:rsidRPr="00A07AB7" w:rsidRDefault="00BD6983" w:rsidP="00BD6983">
            <w:pPr>
              <w:ind w:right="-425"/>
              <w:jc w:val="both"/>
              <w:rPr>
                <w:rFonts w:cs="Arial"/>
                <w:sz w:val="22"/>
                <w:szCs w:val="22"/>
              </w:rPr>
            </w:pPr>
            <w:r w:rsidRPr="00A07AB7">
              <w:rPr>
                <w:rFonts w:cs="Arial"/>
                <w:sz w:val="22"/>
                <w:szCs w:val="22"/>
              </w:rPr>
              <w:t xml:space="preserve">R$ 78.000,00 </w:t>
            </w:r>
          </w:p>
        </w:tc>
        <w:tc>
          <w:tcPr>
            <w:tcW w:w="1843" w:type="dxa"/>
            <w:tcBorders>
              <w:top w:val="single" w:sz="8" w:space="0" w:color="FFFFFF"/>
              <w:left w:val="single" w:sz="8" w:space="0" w:color="FFFFFF"/>
              <w:bottom w:val="single" w:sz="8" w:space="0" w:color="FFFFFF"/>
              <w:right w:val="single" w:sz="8" w:space="0" w:color="FFFFFF"/>
            </w:tcBorders>
            <w:shd w:val="clear" w:color="auto" w:fill="FFF4E7"/>
            <w:tcMar>
              <w:top w:w="36" w:type="dxa"/>
              <w:left w:w="72" w:type="dxa"/>
              <w:bottom w:w="36" w:type="dxa"/>
              <w:right w:w="72" w:type="dxa"/>
            </w:tcMar>
            <w:hideMark/>
          </w:tcPr>
          <w:p w14:paraId="7845865F" w14:textId="77777777" w:rsidR="00FC7F41" w:rsidRPr="00A07AB7" w:rsidRDefault="00BD6983" w:rsidP="00BD6983">
            <w:pPr>
              <w:ind w:right="-425"/>
              <w:jc w:val="both"/>
              <w:rPr>
                <w:rFonts w:cs="Arial"/>
                <w:sz w:val="22"/>
                <w:szCs w:val="22"/>
              </w:rPr>
            </w:pPr>
            <w:r w:rsidRPr="00A07AB7">
              <w:rPr>
                <w:rFonts w:cs="Arial"/>
                <w:sz w:val="22"/>
                <w:szCs w:val="22"/>
              </w:rPr>
              <w:t xml:space="preserve">R$ 390.000,00 </w:t>
            </w:r>
          </w:p>
        </w:tc>
      </w:tr>
      <w:tr w:rsidR="00A07AB7" w:rsidRPr="00A07AB7" w14:paraId="50C77B8B" w14:textId="77777777" w:rsidTr="00BD6983">
        <w:trPr>
          <w:trHeight w:val="408"/>
        </w:trPr>
        <w:tc>
          <w:tcPr>
            <w:tcW w:w="2482" w:type="dxa"/>
            <w:tcBorders>
              <w:top w:val="single" w:sz="8" w:space="0" w:color="FFFFFF"/>
              <w:left w:val="single" w:sz="8" w:space="0" w:color="FFFFFF"/>
              <w:bottom w:val="single" w:sz="8" w:space="0" w:color="FFFFFF"/>
              <w:right w:val="single" w:sz="8" w:space="0" w:color="FFFFFF"/>
            </w:tcBorders>
            <w:shd w:val="clear" w:color="auto" w:fill="FFE8CB"/>
            <w:tcMar>
              <w:top w:w="36" w:type="dxa"/>
              <w:left w:w="72" w:type="dxa"/>
              <w:bottom w:w="36" w:type="dxa"/>
              <w:right w:w="72" w:type="dxa"/>
            </w:tcMar>
            <w:hideMark/>
          </w:tcPr>
          <w:p w14:paraId="3CFA6EE6" w14:textId="77777777" w:rsidR="00FC7F41" w:rsidRPr="00A07AB7" w:rsidRDefault="00BD6983" w:rsidP="00BD6983">
            <w:pPr>
              <w:ind w:right="-425"/>
              <w:jc w:val="both"/>
              <w:rPr>
                <w:rFonts w:cs="Arial"/>
                <w:sz w:val="22"/>
                <w:szCs w:val="22"/>
              </w:rPr>
            </w:pPr>
            <w:r w:rsidRPr="00A07AB7">
              <w:rPr>
                <w:rFonts w:cs="Arial"/>
                <w:sz w:val="22"/>
                <w:szCs w:val="22"/>
              </w:rPr>
              <w:t xml:space="preserve">Kit Costura </w:t>
            </w:r>
          </w:p>
        </w:tc>
        <w:tc>
          <w:tcPr>
            <w:tcW w:w="1276" w:type="dxa"/>
            <w:tcBorders>
              <w:top w:val="single" w:sz="8" w:space="0" w:color="FFFFFF"/>
              <w:left w:val="single" w:sz="8" w:space="0" w:color="FFFFFF"/>
              <w:bottom w:val="single" w:sz="8" w:space="0" w:color="FFFFFF"/>
              <w:right w:val="single" w:sz="8" w:space="0" w:color="FFFFFF"/>
            </w:tcBorders>
            <w:shd w:val="clear" w:color="auto" w:fill="FFE8CB"/>
            <w:tcMar>
              <w:top w:w="36" w:type="dxa"/>
              <w:left w:w="72" w:type="dxa"/>
              <w:bottom w:w="36" w:type="dxa"/>
              <w:right w:w="72" w:type="dxa"/>
            </w:tcMar>
            <w:hideMark/>
          </w:tcPr>
          <w:p w14:paraId="6E7D3EC6" w14:textId="77777777" w:rsidR="00FC7F41" w:rsidRPr="00A07AB7" w:rsidRDefault="00BD6983" w:rsidP="00BD6983">
            <w:pPr>
              <w:ind w:right="-425"/>
              <w:jc w:val="both"/>
              <w:rPr>
                <w:rFonts w:cs="Arial"/>
                <w:sz w:val="22"/>
                <w:szCs w:val="22"/>
              </w:rPr>
            </w:pPr>
            <w:r w:rsidRPr="00A07AB7">
              <w:rPr>
                <w:rFonts w:cs="Arial"/>
                <w:sz w:val="22"/>
                <w:szCs w:val="22"/>
              </w:rPr>
              <w:t xml:space="preserve">10 </w:t>
            </w:r>
          </w:p>
        </w:tc>
        <w:tc>
          <w:tcPr>
            <w:tcW w:w="1276" w:type="dxa"/>
            <w:tcBorders>
              <w:top w:val="single" w:sz="8" w:space="0" w:color="FFFFFF"/>
              <w:left w:val="single" w:sz="8" w:space="0" w:color="FFFFFF"/>
              <w:bottom w:val="single" w:sz="8" w:space="0" w:color="FFFFFF"/>
              <w:right w:val="single" w:sz="8" w:space="0" w:color="FFFFFF"/>
            </w:tcBorders>
            <w:shd w:val="clear" w:color="auto" w:fill="FFE8CB"/>
            <w:tcMar>
              <w:top w:w="36" w:type="dxa"/>
              <w:left w:w="72" w:type="dxa"/>
              <w:bottom w:w="36" w:type="dxa"/>
              <w:right w:w="72" w:type="dxa"/>
            </w:tcMar>
            <w:hideMark/>
          </w:tcPr>
          <w:p w14:paraId="55DE2E3C" w14:textId="77777777" w:rsidR="00FC7F41" w:rsidRPr="00A07AB7" w:rsidRDefault="00BD6983" w:rsidP="00BD6983">
            <w:pPr>
              <w:ind w:right="-425"/>
              <w:jc w:val="both"/>
              <w:rPr>
                <w:rFonts w:cs="Arial"/>
                <w:sz w:val="22"/>
                <w:szCs w:val="22"/>
              </w:rPr>
            </w:pPr>
            <w:r w:rsidRPr="00A07AB7">
              <w:rPr>
                <w:rFonts w:cs="Arial"/>
                <w:sz w:val="22"/>
                <w:szCs w:val="22"/>
              </w:rPr>
              <w:t xml:space="preserve">150 </w:t>
            </w:r>
          </w:p>
        </w:tc>
        <w:tc>
          <w:tcPr>
            <w:tcW w:w="1417" w:type="dxa"/>
            <w:tcBorders>
              <w:top w:val="single" w:sz="8" w:space="0" w:color="FFFFFF"/>
              <w:left w:val="single" w:sz="8" w:space="0" w:color="FFFFFF"/>
              <w:bottom w:val="single" w:sz="8" w:space="0" w:color="FFFFFF"/>
              <w:right w:val="single" w:sz="8" w:space="0" w:color="FFFFFF"/>
            </w:tcBorders>
            <w:shd w:val="clear" w:color="auto" w:fill="FFE8CB"/>
            <w:tcMar>
              <w:top w:w="36" w:type="dxa"/>
              <w:left w:w="72" w:type="dxa"/>
              <w:bottom w:w="36" w:type="dxa"/>
              <w:right w:w="72" w:type="dxa"/>
            </w:tcMar>
            <w:hideMark/>
          </w:tcPr>
          <w:p w14:paraId="47A09AD3" w14:textId="77777777" w:rsidR="00FC7F41" w:rsidRPr="00A07AB7" w:rsidRDefault="00BD6983" w:rsidP="00BD6983">
            <w:pPr>
              <w:ind w:right="-425"/>
              <w:jc w:val="both"/>
              <w:rPr>
                <w:rFonts w:cs="Arial"/>
                <w:sz w:val="22"/>
                <w:szCs w:val="22"/>
              </w:rPr>
            </w:pPr>
            <w:r w:rsidRPr="00A07AB7">
              <w:rPr>
                <w:rFonts w:cs="Arial"/>
                <w:sz w:val="22"/>
                <w:szCs w:val="22"/>
              </w:rPr>
              <w:t xml:space="preserve">750 </w:t>
            </w:r>
          </w:p>
        </w:tc>
        <w:tc>
          <w:tcPr>
            <w:tcW w:w="1701" w:type="dxa"/>
            <w:tcBorders>
              <w:top w:val="single" w:sz="8" w:space="0" w:color="FFFFFF"/>
              <w:left w:val="single" w:sz="8" w:space="0" w:color="FFFFFF"/>
              <w:bottom w:val="single" w:sz="8" w:space="0" w:color="FFFFFF"/>
              <w:right w:val="single" w:sz="8" w:space="0" w:color="FFFFFF"/>
            </w:tcBorders>
            <w:shd w:val="clear" w:color="auto" w:fill="FFE8CB"/>
            <w:tcMar>
              <w:top w:w="36" w:type="dxa"/>
              <w:left w:w="72" w:type="dxa"/>
              <w:bottom w:w="36" w:type="dxa"/>
              <w:right w:w="72" w:type="dxa"/>
            </w:tcMar>
            <w:hideMark/>
          </w:tcPr>
          <w:p w14:paraId="7760611F" w14:textId="77777777" w:rsidR="00FC7F41" w:rsidRPr="00A07AB7" w:rsidRDefault="00BD6983" w:rsidP="00BD6983">
            <w:pPr>
              <w:ind w:right="-425"/>
              <w:jc w:val="both"/>
              <w:rPr>
                <w:rFonts w:cs="Arial"/>
                <w:sz w:val="22"/>
                <w:szCs w:val="22"/>
              </w:rPr>
            </w:pPr>
            <w:r w:rsidRPr="00A07AB7">
              <w:rPr>
                <w:rFonts w:cs="Arial"/>
                <w:sz w:val="22"/>
                <w:szCs w:val="22"/>
              </w:rPr>
              <w:t xml:space="preserve">R$ 22.256,08 </w:t>
            </w:r>
          </w:p>
        </w:tc>
        <w:tc>
          <w:tcPr>
            <w:tcW w:w="1843" w:type="dxa"/>
            <w:tcBorders>
              <w:top w:val="single" w:sz="8" w:space="0" w:color="FFFFFF"/>
              <w:left w:val="single" w:sz="8" w:space="0" w:color="FFFFFF"/>
              <w:bottom w:val="single" w:sz="8" w:space="0" w:color="FFFFFF"/>
              <w:right w:val="single" w:sz="8" w:space="0" w:color="FFFFFF"/>
            </w:tcBorders>
            <w:shd w:val="clear" w:color="auto" w:fill="FFE8CB"/>
            <w:tcMar>
              <w:top w:w="36" w:type="dxa"/>
              <w:left w:w="72" w:type="dxa"/>
              <w:bottom w:w="36" w:type="dxa"/>
              <w:right w:w="72" w:type="dxa"/>
            </w:tcMar>
            <w:hideMark/>
          </w:tcPr>
          <w:p w14:paraId="477AE59C" w14:textId="77777777" w:rsidR="00FC7F41" w:rsidRPr="00A07AB7" w:rsidRDefault="00BD6983" w:rsidP="00BD6983">
            <w:pPr>
              <w:ind w:right="-425"/>
              <w:jc w:val="both"/>
              <w:rPr>
                <w:rFonts w:cs="Arial"/>
                <w:sz w:val="22"/>
                <w:szCs w:val="22"/>
              </w:rPr>
            </w:pPr>
            <w:r w:rsidRPr="00A07AB7">
              <w:rPr>
                <w:rFonts w:cs="Arial"/>
                <w:sz w:val="22"/>
                <w:szCs w:val="22"/>
              </w:rPr>
              <w:t xml:space="preserve">R$ 225.680,80 </w:t>
            </w:r>
          </w:p>
        </w:tc>
      </w:tr>
      <w:tr w:rsidR="00A07AB7" w:rsidRPr="00A07AB7" w14:paraId="06AC9A2E" w14:textId="77777777" w:rsidTr="00BD6983">
        <w:trPr>
          <w:trHeight w:val="408"/>
        </w:trPr>
        <w:tc>
          <w:tcPr>
            <w:tcW w:w="2482" w:type="dxa"/>
            <w:tcBorders>
              <w:top w:val="single" w:sz="8" w:space="0" w:color="FFFFFF"/>
              <w:left w:val="single" w:sz="8" w:space="0" w:color="FFFFFF"/>
              <w:bottom w:val="single" w:sz="8" w:space="0" w:color="FFFFFF"/>
              <w:right w:val="single" w:sz="8" w:space="0" w:color="FFFFFF"/>
            </w:tcBorders>
            <w:shd w:val="clear" w:color="auto" w:fill="FFF4E7"/>
            <w:tcMar>
              <w:top w:w="36" w:type="dxa"/>
              <w:left w:w="72" w:type="dxa"/>
              <w:bottom w:w="36" w:type="dxa"/>
              <w:right w:w="72" w:type="dxa"/>
            </w:tcMar>
            <w:hideMark/>
          </w:tcPr>
          <w:p w14:paraId="0FDB7697" w14:textId="77777777" w:rsidR="00FC7F41" w:rsidRPr="00A07AB7" w:rsidRDefault="00BD6983" w:rsidP="00BD6983">
            <w:pPr>
              <w:ind w:right="-425"/>
              <w:jc w:val="both"/>
              <w:rPr>
                <w:rFonts w:cs="Arial"/>
                <w:sz w:val="22"/>
                <w:szCs w:val="22"/>
              </w:rPr>
            </w:pPr>
            <w:r w:rsidRPr="00A07AB7">
              <w:rPr>
                <w:rFonts w:cs="Arial"/>
                <w:sz w:val="22"/>
                <w:szCs w:val="22"/>
              </w:rPr>
              <w:t xml:space="preserve">Casa de Farinha Móvel </w:t>
            </w:r>
          </w:p>
        </w:tc>
        <w:tc>
          <w:tcPr>
            <w:tcW w:w="1276" w:type="dxa"/>
            <w:tcBorders>
              <w:top w:val="single" w:sz="8" w:space="0" w:color="FFFFFF"/>
              <w:left w:val="single" w:sz="8" w:space="0" w:color="FFFFFF"/>
              <w:bottom w:val="single" w:sz="8" w:space="0" w:color="FFFFFF"/>
              <w:right w:val="single" w:sz="8" w:space="0" w:color="FFFFFF"/>
            </w:tcBorders>
            <w:shd w:val="clear" w:color="auto" w:fill="FFF4E7"/>
            <w:tcMar>
              <w:top w:w="36" w:type="dxa"/>
              <w:left w:w="72" w:type="dxa"/>
              <w:bottom w:w="36" w:type="dxa"/>
              <w:right w:w="72" w:type="dxa"/>
            </w:tcMar>
            <w:hideMark/>
          </w:tcPr>
          <w:p w14:paraId="71613254" w14:textId="77777777" w:rsidR="00FC7F41" w:rsidRPr="00A07AB7" w:rsidRDefault="00BD6983" w:rsidP="00BD6983">
            <w:pPr>
              <w:ind w:right="-425"/>
              <w:jc w:val="both"/>
              <w:rPr>
                <w:rFonts w:cs="Arial"/>
                <w:sz w:val="22"/>
                <w:szCs w:val="22"/>
              </w:rPr>
            </w:pPr>
            <w:r w:rsidRPr="00A07AB7">
              <w:rPr>
                <w:rFonts w:cs="Arial"/>
                <w:sz w:val="22"/>
                <w:szCs w:val="22"/>
              </w:rPr>
              <w:t xml:space="preserve">10 </w:t>
            </w:r>
          </w:p>
        </w:tc>
        <w:tc>
          <w:tcPr>
            <w:tcW w:w="1276" w:type="dxa"/>
            <w:tcBorders>
              <w:top w:val="single" w:sz="8" w:space="0" w:color="FFFFFF"/>
              <w:left w:val="single" w:sz="8" w:space="0" w:color="FFFFFF"/>
              <w:bottom w:val="single" w:sz="8" w:space="0" w:color="FFFFFF"/>
              <w:right w:val="single" w:sz="8" w:space="0" w:color="FFFFFF"/>
            </w:tcBorders>
            <w:shd w:val="clear" w:color="auto" w:fill="FFF4E7"/>
            <w:tcMar>
              <w:top w:w="36" w:type="dxa"/>
              <w:left w:w="72" w:type="dxa"/>
              <w:bottom w:w="36" w:type="dxa"/>
              <w:right w:w="72" w:type="dxa"/>
            </w:tcMar>
            <w:hideMark/>
          </w:tcPr>
          <w:p w14:paraId="38D4B88D" w14:textId="77777777" w:rsidR="00FC7F41" w:rsidRPr="00A07AB7" w:rsidRDefault="00BD6983" w:rsidP="00BD6983">
            <w:pPr>
              <w:ind w:right="-425"/>
              <w:jc w:val="both"/>
              <w:rPr>
                <w:rFonts w:cs="Arial"/>
                <w:sz w:val="22"/>
                <w:szCs w:val="22"/>
              </w:rPr>
            </w:pPr>
            <w:r w:rsidRPr="00A07AB7">
              <w:rPr>
                <w:rFonts w:cs="Arial"/>
                <w:sz w:val="22"/>
                <w:szCs w:val="22"/>
              </w:rPr>
              <w:t xml:space="preserve">300 </w:t>
            </w:r>
          </w:p>
        </w:tc>
        <w:tc>
          <w:tcPr>
            <w:tcW w:w="1417" w:type="dxa"/>
            <w:tcBorders>
              <w:top w:val="single" w:sz="8" w:space="0" w:color="FFFFFF"/>
              <w:left w:val="single" w:sz="8" w:space="0" w:color="FFFFFF"/>
              <w:bottom w:val="single" w:sz="8" w:space="0" w:color="FFFFFF"/>
              <w:right w:val="single" w:sz="8" w:space="0" w:color="FFFFFF"/>
            </w:tcBorders>
            <w:shd w:val="clear" w:color="auto" w:fill="FFF4E7"/>
            <w:tcMar>
              <w:top w:w="36" w:type="dxa"/>
              <w:left w:w="72" w:type="dxa"/>
              <w:bottom w:w="36" w:type="dxa"/>
              <w:right w:w="72" w:type="dxa"/>
            </w:tcMar>
            <w:hideMark/>
          </w:tcPr>
          <w:p w14:paraId="53B8D2C3" w14:textId="77777777" w:rsidR="00FC7F41" w:rsidRPr="00A07AB7" w:rsidRDefault="00BD6983" w:rsidP="00BD6983">
            <w:pPr>
              <w:ind w:right="-425"/>
              <w:jc w:val="both"/>
              <w:rPr>
                <w:rFonts w:cs="Arial"/>
                <w:sz w:val="22"/>
                <w:szCs w:val="22"/>
              </w:rPr>
            </w:pPr>
            <w:r w:rsidRPr="00A07AB7">
              <w:rPr>
                <w:rFonts w:cs="Arial"/>
                <w:sz w:val="22"/>
                <w:szCs w:val="22"/>
              </w:rPr>
              <w:t xml:space="preserve">1500 </w:t>
            </w:r>
          </w:p>
        </w:tc>
        <w:tc>
          <w:tcPr>
            <w:tcW w:w="1701" w:type="dxa"/>
            <w:tcBorders>
              <w:top w:val="single" w:sz="8" w:space="0" w:color="FFFFFF"/>
              <w:left w:val="single" w:sz="8" w:space="0" w:color="FFFFFF"/>
              <w:bottom w:val="single" w:sz="8" w:space="0" w:color="FFFFFF"/>
              <w:right w:val="single" w:sz="8" w:space="0" w:color="FFFFFF"/>
            </w:tcBorders>
            <w:shd w:val="clear" w:color="auto" w:fill="FFF4E7"/>
            <w:tcMar>
              <w:top w:w="36" w:type="dxa"/>
              <w:left w:w="72" w:type="dxa"/>
              <w:bottom w:w="36" w:type="dxa"/>
              <w:right w:w="72" w:type="dxa"/>
            </w:tcMar>
            <w:hideMark/>
          </w:tcPr>
          <w:p w14:paraId="747A5F00" w14:textId="77777777" w:rsidR="00FC7F41" w:rsidRPr="00A07AB7" w:rsidRDefault="00BD6983" w:rsidP="00BD6983">
            <w:pPr>
              <w:ind w:right="-425"/>
              <w:jc w:val="both"/>
              <w:rPr>
                <w:rFonts w:cs="Arial"/>
                <w:sz w:val="22"/>
                <w:szCs w:val="22"/>
              </w:rPr>
            </w:pPr>
            <w:r w:rsidRPr="00A07AB7">
              <w:rPr>
                <w:rFonts w:cs="Arial"/>
                <w:sz w:val="22"/>
                <w:szCs w:val="22"/>
              </w:rPr>
              <w:t xml:space="preserve">R$ 160.000,00 </w:t>
            </w:r>
          </w:p>
        </w:tc>
        <w:tc>
          <w:tcPr>
            <w:tcW w:w="1843" w:type="dxa"/>
            <w:tcBorders>
              <w:top w:val="single" w:sz="8" w:space="0" w:color="FFFFFF"/>
              <w:left w:val="single" w:sz="8" w:space="0" w:color="FFFFFF"/>
              <w:bottom w:val="single" w:sz="8" w:space="0" w:color="FFFFFF"/>
              <w:right w:val="single" w:sz="8" w:space="0" w:color="FFFFFF"/>
            </w:tcBorders>
            <w:shd w:val="clear" w:color="auto" w:fill="FFF4E7"/>
            <w:tcMar>
              <w:top w:w="36" w:type="dxa"/>
              <w:left w:w="72" w:type="dxa"/>
              <w:bottom w:w="36" w:type="dxa"/>
              <w:right w:w="72" w:type="dxa"/>
            </w:tcMar>
            <w:hideMark/>
          </w:tcPr>
          <w:p w14:paraId="159B6CE0" w14:textId="77777777" w:rsidR="00FC7F41" w:rsidRPr="00A07AB7" w:rsidRDefault="00BD6983" w:rsidP="00BD6983">
            <w:pPr>
              <w:ind w:right="-425"/>
              <w:jc w:val="both"/>
              <w:rPr>
                <w:rFonts w:cs="Arial"/>
                <w:sz w:val="22"/>
                <w:szCs w:val="22"/>
              </w:rPr>
            </w:pPr>
            <w:r w:rsidRPr="00A07AB7">
              <w:rPr>
                <w:rFonts w:cs="Arial"/>
                <w:sz w:val="22"/>
                <w:szCs w:val="22"/>
              </w:rPr>
              <w:t xml:space="preserve">R$ 1.600.000,00 </w:t>
            </w:r>
          </w:p>
        </w:tc>
      </w:tr>
      <w:tr w:rsidR="00A07AB7" w:rsidRPr="00A07AB7" w14:paraId="1D976E01" w14:textId="77777777" w:rsidTr="00BD6983">
        <w:trPr>
          <w:trHeight w:val="408"/>
        </w:trPr>
        <w:tc>
          <w:tcPr>
            <w:tcW w:w="2482" w:type="dxa"/>
            <w:tcBorders>
              <w:top w:val="single" w:sz="8" w:space="0" w:color="FFFFFF"/>
              <w:left w:val="single" w:sz="8" w:space="0" w:color="FFFFFF"/>
              <w:bottom w:val="single" w:sz="8" w:space="0" w:color="FFFFFF"/>
              <w:right w:val="single" w:sz="8" w:space="0" w:color="FFFFFF"/>
            </w:tcBorders>
            <w:shd w:val="clear" w:color="auto" w:fill="FFE8CB"/>
            <w:tcMar>
              <w:top w:w="36" w:type="dxa"/>
              <w:left w:w="72" w:type="dxa"/>
              <w:bottom w:w="36" w:type="dxa"/>
              <w:right w:w="72" w:type="dxa"/>
            </w:tcMar>
            <w:hideMark/>
          </w:tcPr>
          <w:p w14:paraId="26A39128" w14:textId="77777777" w:rsidR="00FC7F41" w:rsidRPr="00A07AB7" w:rsidRDefault="00BD6983" w:rsidP="00BD6983">
            <w:pPr>
              <w:ind w:right="-425"/>
              <w:jc w:val="both"/>
              <w:rPr>
                <w:rFonts w:cs="Arial"/>
                <w:sz w:val="22"/>
                <w:szCs w:val="22"/>
              </w:rPr>
            </w:pPr>
            <w:r w:rsidRPr="00A07AB7">
              <w:rPr>
                <w:rFonts w:cs="Arial"/>
                <w:sz w:val="22"/>
                <w:szCs w:val="22"/>
              </w:rPr>
              <w:lastRenderedPageBreak/>
              <w:t xml:space="preserve">Carrinho de Hot-Dog </w:t>
            </w:r>
          </w:p>
        </w:tc>
        <w:tc>
          <w:tcPr>
            <w:tcW w:w="1276" w:type="dxa"/>
            <w:tcBorders>
              <w:top w:val="single" w:sz="8" w:space="0" w:color="FFFFFF"/>
              <w:left w:val="single" w:sz="8" w:space="0" w:color="FFFFFF"/>
              <w:bottom w:val="single" w:sz="8" w:space="0" w:color="FFFFFF"/>
              <w:right w:val="single" w:sz="8" w:space="0" w:color="FFFFFF"/>
            </w:tcBorders>
            <w:shd w:val="clear" w:color="auto" w:fill="FFE8CB"/>
            <w:tcMar>
              <w:top w:w="36" w:type="dxa"/>
              <w:left w:w="72" w:type="dxa"/>
              <w:bottom w:w="36" w:type="dxa"/>
              <w:right w:w="72" w:type="dxa"/>
            </w:tcMar>
            <w:hideMark/>
          </w:tcPr>
          <w:p w14:paraId="6C047914" w14:textId="77777777" w:rsidR="00FC7F41" w:rsidRPr="00A07AB7" w:rsidRDefault="00BD6983" w:rsidP="00BD6983">
            <w:pPr>
              <w:ind w:right="-425"/>
              <w:jc w:val="both"/>
              <w:rPr>
                <w:rFonts w:cs="Arial"/>
                <w:sz w:val="22"/>
                <w:szCs w:val="22"/>
              </w:rPr>
            </w:pPr>
            <w:r w:rsidRPr="00A07AB7">
              <w:rPr>
                <w:rFonts w:cs="Arial"/>
                <w:sz w:val="22"/>
                <w:szCs w:val="22"/>
              </w:rPr>
              <w:t xml:space="preserve">50 </w:t>
            </w:r>
          </w:p>
        </w:tc>
        <w:tc>
          <w:tcPr>
            <w:tcW w:w="1276" w:type="dxa"/>
            <w:tcBorders>
              <w:top w:val="single" w:sz="8" w:space="0" w:color="FFFFFF"/>
              <w:left w:val="single" w:sz="8" w:space="0" w:color="FFFFFF"/>
              <w:bottom w:val="single" w:sz="8" w:space="0" w:color="FFFFFF"/>
              <w:right w:val="single" w:sz="8" w:space="0" w:color="FFFFFF"/>
            </w:tcBorders>
            <w:shd w:val="clear" w:color="auto" w:fill="FFE8CB"/>
            <w:tcMar>
              <w:top w:w="36" w:type="dxa"/>
              <w:left w:w="72" w:type="dxa"/>
              <w:bottom w:w="36" w:type="dxa"/>
              <w:right w:w="72" w:type="dxa"/>
            </w:tcMar>
            <w:hideMark/>
          </w:tcPr>
          <w:p w14:paraId="02A5F466" w14:textId="77777777" w:rsidR="00FC7F41" w:rsidRPr="00A07AB7" w:rsidRDefault="00BD6983" w:rsidP="00BD6983">
            <w:pPr>
              <w:ind w:right="-425"/>
              <w:jc w:val="both"/>
              <w:rPr>
                <w:rFonts w:cs="Arial"/>
                <w:sz w:val="22"/>
                <w:szCs w:val="22"/>
              </w:rPr>
            </w:pPr>
            <w:r w:rsidRPr="00A07AB7">
              <w:rPr>
                <w:rFonts w:cs="Arial"/>
                <w:sz w:val="22"/>
                <w:szCs w:val="22"/>
              </w:rPr>
              <w:t xml:space="preserve">50 </w:t>
            </w:r>
          </w:p>
        </w:tc>
        <w:tc>
          <w:tcPr>
            <w:tcW w:w="1417" w:type="dxa"/>
            <w:tcBorders>
              <w:top w:val="single" w:sz="8" w:space="0" w:color="FFFFFF"/>
              <w:left w:val="single" w:sz="8" w:space="0" w:color="FFFFFF"/>
              <w:bottom w:val="single" w:sz="8" w:space="0" w:color="FFFFFF"/>
              <w:right w:val="single" w:sz="8" w:space="0" w:color="FFFFFF"/>
            </w:tcBorders>
            <w:shd w:val="clear" w:color="auto" w:fill="FFE8CB"/>
            <w:tcMar>
              <w:top w:w="36" w:type="dxa"/>
              <w:left w:w="72" w:type="dxa"/>
              <w:bottom w:w="36" w:type="dxa"/>
              <w:right w:w="72" w:type="dxa"/>
            </w:tcMar>
            <w:hideMark/>
          </w:tcPr>
          <w:p w14:paraId="339D918C" w14:textId="77777777" w:rsidR="00FC7F41" w:rsidRPr="00A07AB7" w:rsidRDefault="00BD6983" w:rsidP="00BD6983">
            <w:pPr>
              <w:ind w:right="-425"/>
              <w:jc w:val="both"/>
              <w:rPr>
                <w:rFonts w:cs="Arial"/>
                <w:sz w:val="22"/>
                <w:szCs w:val="22"/>
              </w:rPr>
            </w:pPr>
            <w:r w:rsidRPr="00A07AB7">
              <w:rPr>
                <w:rFonts w:cs="Arial"/>
                <w:sz w:val="22"/>
                <w:szCs w:val="22"/>
              </w:rPr>
              <w:t xml:space="preserve">250 </w:t>
            </w:r>
          </w:p>
        </w:tc>
        <w:tc>
          <w:tcPr>
            <w:tcW w:w="1701" w:type="dxa"/>
            <w:tcBorders>
              <w:top w:val="single" w:sz="8" w:space="0" w:color="FFFFFF"/>
              <w:left w:val="single" w:sz="8" w:space="0" w:color="FFFFFF"/>
              <w:bottom w:val="single" w:sz="8" w:space="0" w:color="FFFFFF"/>
              <w:right w:val="single" w:sz="8" w:space="0" w:color="FFFFFF"/>
            </w:tcBorders>
            <w:shd w:val="clear" w:color="auto" w:fill="FFE8CB"/>
            <w:tcMar>
              <w:top w:w="36" w:type="dxa"/>
              <w:left w:w="72" w:type="dxa"/>
              <w:bottom w:w="36" w:type="dxa"/>
              <w:right w:w="72" w:type="dxa"/>
            </w:tcMar>
            <w:hideMark/>
          </w:tcPr>
          <w:p w14:paraId="3EE56CF2" w14:textId="77777777" w:rsidR="00FC7F41" w:rsidRPr="00A07AB7" w:rsidRDefault="00BD6983" w:rsidP="00BD6983">
            <w:pPr>
              <w:ind w:right="-425"/>
              <w:jc w:val="both"/>
              <w:rPr>
                <w:rFonts w:cs="Arial"/>
                <w:sz w:val="22"/>
                <w:szCs w:val="22"/>
              </w:rPr>
            </w:pPr>
            <w:r w:rsidRPr="00A07AB7">
              <w:rPr>
                <w:rFonts w:cs="Arial"/>
                <w:sz w:val="22"/>
                <w:szCs w:val="22"/>
              </w:rPr>
              <w:t xml:space="preserve">R$ 1.749,00 </w:t>
            </w:r>
          </w:p>
        </w:tc>
        <w:tc>
          <w:tcPr>
            <w:tcW w:w="1843" w:type="dxa"/>
            <w:tcBorders>
              <w:top w:val="single" w:sz="8" w:space="0" w:color="FFFFFF"/>
              <w:left w:val="single" w:sz="8" w:space="0" w:color="FFFFFF"/>
              <w:bottom w:val="single" w:sz="8" w:space="0" w:color="FFFFFF"/>
              <w:right w:val="single" w:sz="8" w:space="0" w:color="FFFFFF"/>
            </w:tcBorders>
            <w:shd w:val="clear" w:color="auto" w:fill="FFE8CB"/>
            <w:tcMar>
              <w:top w:w="36" w:type="dxa"/>
              <w:left w:w="72" w:type="dxa"/>
              <w:bottom w:w="36" w:type="dxa"/>
              <w:right w:w="72" w:type="dxa"/>
            </w:tcMar>
            <w:hideMark/>
          </w:tcPr>
          <w:p w14:paraId="02915C88" w14:textId="77777777" w:rsidR="00FC7F41" w:rsidRPr="00A07AB7" w:rsidRDefault="00BD6983" w:rsidP="00BD6983">
            <w:pPr>
              <w:ind w:left="-854"/>
              <w:jc w:val="both"/>
              <w:rPr>
                <w:rFonts w:cs="Arial"/>
                <w:sz w:val="22"/>
                <w:szCs w:val="22"/>
              </w:rPr>
            </w:pPr>
            <w:r w:rsidRPr="00A07AB7">
              <w:rPr>
                <w:rFonts w:cs="Arial"/>
                <w:sz w:val="22"/>
                <w:szCs w:val="22"/>
              </w:rPr>
              <w:t xml:space="preserve">R$ 87.450,00 </w:t>
            </w:r>
          </w:p>
        </w:tc>
      </w:tr>
      <w:tr w:rsidR="00A07AB7" w:rsidRPr="00A07AB7" w14:paraId="1DA3D1CE" w14:textId="77777777" w:rsidTr="00BD6983">
        <w:trPr>
          <w:trHeight w:val="408"/>
        </w:trPr>
        <w:tc>
          <w:tcPr>
            <w:tcW w:w="2482" w:type="dxa"/>
            <w:tcBorders>
              <w:top w:val="single" w:sz="8" w:space="0" w:color="FFFFFF"/>
              <w:left w:val="single" w:sz="8" w:space="0" w:color="FFFFFF"/>
              <w:bottom w:val="single" w:sz="8" w:space="0" w:color="FFFFFF"/>
              <w:right w:val="single" w:sz="8" w:space="0" w:color="FFFFFF"/>
            </w:tcBorders>
            <w:shd w:val="clear" w:color="auto" w:fill="FFF4E7"/>
            <w:tcMar>
              <w:top w:w="36" w:type="dxa"/>
              <w:left w:w="72" w:type="dxa"/>
              <w:bottom w:w="36" w:type="dxa"/>
              <w:right w:w="72" w:type="dxa"/>
            </w:tcMar>
            <w:hideMark/>
          </w:tcPr>
          <w:p w14:paraId="5563D05D" w14:textId="77777777" w:rsidR="00FC7F41" w:rsidRPr="00A07AB7" w:rsidRDefault="00BD6983" w:rsidP="00BD6983">
            <w:pPr>
              <w:ind w:right="-425"/>
              <w:jc w:val="both"/>
              <w:rPr>
                <w:rFonts w:cs="Arial"/>
                <w:sz w:val="22"/>
                <w:szCs w:val="22"/>
              </w:rPr>
            </w:pPr>
            <w:r w:rsidRPr="00A07AB7">
              <w:rPr>
                <w:rFonts w:cs="Arial"/>
                <w:sz w:val="22"/>
                <w:szCs w:val="22"/>
              </w:rPr>
              <w:t xml:space="preserve">Carrinho de Churrasco </w:t>
            </w:r>
          </w:p>
        </w:tc>
        <w:tc>
          <w:tcPr>
            <w:tcW w:w="1276" w:type="dxa"/>
            <w:tcBorders>
              <w:top w:val="single" w:sz="8" w:space="0" w:color="FFFFFF"/>
              <w:left w:val="single" w:sz="8" w:space="0" w:color="FFFFFF"/>
              <w:bottom w:val="single" w:sz="8" w:space="0" w:color="FFFFFF"/>
              <w:right w:val="single" w:sz="8" w:space="0" w:color="FFFFFF"/>
            </w:tcBorders>
            <w:shd w:val="clear" w:color="auto" w:fill="FFF4E7"/>
            <w:tcMar>
              <w:top w:w="36" w:type="dxa"/>
              <w:left w:w="72" w:type="dxa"/>
              <w:bottom w:w="36" w:type="dxa"/>
              <w:right w:w="72" w:type="dxa"/>
            </w:tcMar>
            <w:hideMark/>
          </w:tcPr>
          <w:p w14:paraId="713D72DF" w14:textId="77777777" w:rsidR="00FC7F41" w:rsidRPr="00A07AB7" w:rsidRDefault="00BD6983" w:rsidP="00BD6983">
            <w:pPr>
              <w:ind w:right="-425"/>
              <w:jc w:val="both"/>
              <w:rPr>
                <w:rFonts w:cs="Arial"/>
                <w:sz w:val="22"/>
                <w:szCs w:val="22"/>
              </w:rPr>
            </w:pPr>
            <w:r w:rsidRPr="00A07AB7">
              <w:rPr>
                <w:rFonts w:cs="Arial"/>
                <w:sz w:val="22"/>
                <w:szCs w:val="22"/>
              </w:rPr>
              <w:t xml:space="preserve">50 </w:t>
            </w:r>
          </w:p>
        </w:tc>
        <w:tc>
          <w:tcPr>
            <w:tcW w:w="1276" w:type="dxa"/>
            <w:tcBorders>
              <w:top w:val="single" w:sz="8" w:space="0" w:color="FFFFFF"/>
              <w:left w:val="single" w:sz="8" w:space="0" w:color="FFFFFF"/>
              <w:bottom w:val="single" w:sz="8" w:space="0" w:color="FFFFFF"/>
              <w:right w:val="single" w:sz="8" w:space="0" w:color="FFFFFF"/>
            </w:tcBorders>
            <w:shd w:val="clear" w:color="auto" w:fill="FFF4E7"/>
            <w:tcMar>
              <w:top w:w="36" w:type="dxa"/>
              <w:left w:w="72" w:type="dxa"/>
              <w:bottom w:w="36" w:type="dxa"/>
              <w:right w:w="72" w:type="dxa"/>
            </w:tcMar>
            <w:hideMark/>
          </w:tcPr>
          <w:p w14:paraId="5D6CD536" w14:textId="77777777" w:rsidR="00FC7F41" w:rsidRPr="00A07AB7" w:rsidRDefault="00BD6983" w:rsidP="00BD6983">
            <w:pPr>
              <w:ind w:right="-425"/>
              <w:jc w:val="both"/>
              <w:rPr>
                <w:rFonts w:cs="Arial"/>
                <w:sz w:val="22"/>
                <w:szCs w:val="22"/>
              </w:rPr>
            </w:pPr>
            <w:r w:rsidRPr="00A07AB7">
              <w:rPr>
                <w:rFonts w:cs="Arial"/>
                <w:sz w:val="22"/>
                <w:szCs w:val="22"/>
              </w:rPr>
              <w:t xml:space="preserve">50 </w:t>
            </w:r>
          </w:p>
        </w:tc>
        <w:tc>
          <w:tcPr>
            <w:tcW w:w="1417" w:type="dxa"/>
            <w:tcBorders>
              <w:top w:val="single" w:sz="8" w:space="0" w:color="FFFFFF"/>
              <w:left w:val="single" w:sz="8" w:space="0" w:color="FFFFFF"/>
              <w:bottom w:val="single" w:sz="8" w:space="0" w:color="FFFFFF"/>
              <w:right w:val="single" w:sz="8" w:space="0" w:color="FFFFFF"/>
            </w:tcBorders>
            <w:shd w:val="clear" w:color="auto" w:fill="FFF4E7"/>
            <w:tcMar>
              <w:top w:w="36" w:type="dxa"/>
              <w:left w:w="72" w:type="dxa"/>
              <w:bottom w:w="36" w:type="dxa"/>
              <w:right w:w="72" w:type="dxa"/>
            </w:tcMar>
            <w:hideMark/>
          </w:tcPr>
          <w:p w14:paraId="333C70BA" w14:textId="77777777" w:rsidR="00FC7F41" w:rsidRPr="00A07AB7" w:rsidRDefault="00BD6983" w:rsidP="00BD6983">
            <w:pPr>
              <w:ind w:right="-425"/>
              <w:jc w:val="both"/>
              <w:rPr>
                <w:rFonts w:cs="Arial"/>
                <w:sz w:val="22"/>
                <w:szCs w:val="22"/>
              </w:rPr>
            </w:pPr>
            <w:r w:rsidRPr="00A07AB7">
              <w:rPr>
                <w:rFonts w:cs="Arial"/>
                <w:sz w:val="22"/>
                <w:szCs w:val="22"/>
              </w:rPr>
              <w:t xml:space="preserve">250 </w:t>
            </w:r>
          </w:p>
        </w:tc>
        <w:tc>
          <w:tcPr>
            <w:tcW w:w="1701" w:type="dxa"/>
            <w:tcBorders>
              <w:top w:val="single" w:sz="8" w:space="0" w:color="FFFFFF"/>
              <w:left w:val="single" w:sz="8" w:space="0" w:color="FFFFFF"/>
              <w:bottom w:val="single" w:sz="8" w:space="0" w:color="FFFFFF"/>
              <w:right w:val="single" w:sz="8" w:space="0" w:color="FFFFFF"/>
            </w:tcBorders>
            <w:shd w:val="clear" w:color="auto" w:fill="FFF4E7"/>
            <w:tcMar>
              <w:top w:w="36" w:type="dxa"/>
              <w:left w:w="72" w:type="dxa"/>
              <w:bottom w:w="36" w:type="dxa"/>
              <w:right w:w="72" w:type="dxa"/>
            </w:tcMar>
            <w:hideMark/>
          </w:tcPr>
          <w:p w14:paraId="30BD6FEE" w14:textId="77777777" w:rsidR="00FC7F41" w:rsidRPr="00A07AB7" w:rsidRDefault="00BD6983" w:rsidP="00BD6983">
            <w:pPr>
              <w:ind w:right="-425"/>
              <w:jc w:val="both"/>
              <w:rPr>
                <w:rFonts w:cs="Arial"/>
                <w:sz w:val="22"/>
                <w:szCs w:val="22"/>
              </w:rPr>
            </w:pPr>
            <w:r w:rsidRPr="00A07AB7">
              <w:rPr>
                <w:rFonts w:cs="Arial"/>
                <w:sz w:val="22"/>
                <w:szCs w:val="22"/>
              </w:rPr>
              <w:t xml:space="preserve">R$ 1.692,62 </w:t>
            </w:r>
          </w:p>
        </w:tc>
        <w:tc>
          <w:tcPr>
            <w:tcW w:w="1843" w:type="dxa"/>
            <w:tcBorders>
              <w:top w:val="single" w:sz="8" w:space="0" w:color="FFFFFF"/>
              <w:left w:val="single" w:sz="8" w:space="0" w:color="FFFFFF"/>
              <w:bottom w:val="single" w:sz="8" w:space="0" w:color="FFFFFF"/>
              <w:right w:val="single" w:sz="8" w:space="0" w:color="FFFFFF"/>
            </w:tcBorders>
            <w:shd w:val="clear" w:color="auto" w:fill="FFF4E7"/>
            <w:tcMar>
              <w:top w:w="36" w:type="dxa"/>
              <w:left w:w="72" w:type="dxa"/>
              <w:bottom w:w="36" w:type="dxa"/>
              <w:right w:w="72" w:type="dxa"/>
            </w:tcMar>
            <w:hideMark/>
          </w:tcPr>
          <w:p w14:paraId="6E7BC790" w14:textId="77777777" w:rsidR="00FC7F41" w:rsidRPr="00A07AB7" w:rsidRDefault="00BD6983" w:rsidP="00BD6983">
            <w:pPr>
              <w:ind w:right="-425"/>
              <w:jc w:val="both"/>
              <w:rPr>
                <w:rFonts w:cs="Arial"/>
                <w:sz w:val="22"/>
                <w:szCs w:val="22"/>
              </w:rPr>
            </w:pPr>
            <w:r w:rsidRPr="00A07AB7">
              <w:rPr>
                <w:rFonts w:cs="Arial"/>
                <w:sz w:val="22"/>
                <w:szCs w:val="22"/>
              </w:rPr>
              <w:t xml:space="preserve">R$ 84.631,00 </w:t>
            </w:r>
          </w:p>
        </w:tc>
      </w:tr>
      <w:tr w:rsidR="00A07AB7" w:rsidRPr="00A07AB7" w14:paraId="1826A24F" w14:textId="77777777" w:rsidTr="00BD6983">
        <w:trPr>
          <w:trHeight w:val="408"/>
        </w:trPr>
        <w:tc>
          <w:tcPr>
            <w:tcW w:w="2482" w:type="dxa"/>
            <w:tcBorders>
              <w:top w:val="single" w:sz="8" w:space="0" w:color="FFFFFF"/>
              <w:left w:val="single" w:sz="8" w:space="0" w:color="FFFFFF"/>
              <w:bottom w:val="single" w:sz="8" w:space="0" w:color="FFFFFF"/>
              <w:right w:val="single" w:sz="8" w:space="0" w:color="FFFFFF"/>
            </w:tcBorders>
            <w:shd w:val="clear" w:color="auto" w:fill="FFE8CB"/>
            <w:tcMar>
              <w:top w:w="36" w:type="dxa"/>
              <w:left w:w="72" w:type="dxa"/>
              <w:bottom w:w="36" w:type="dxa"/>
              <w:right w:w="72" w:type="dxa"/>
            </w:tcMar>
            <w:hideMark/>
          </w:tcPr>
          <w:p w14:paraId="30B4944B" w14:textId="77777777" w:rsidR="00FC7F41" w:rsidRPr="00A07AB7" w:rsidRDefault="00BD6983" w:rsidP="00BD6983">
            <w:pPr>
              <w:ind w:right="-425"/>
              <w:jc w:val="both"/>
              <w:rPr>
                <w:rFonts w:cs="Arial"/>
                <w:sz w:val="22"/>
                <w:szCs w:val="22"/>
              </w:rPr>
            </w:pPr>
            <w:r w:rsidRPr="00A07AB7">
              <w:rPr>
                <w:rFonts w:cs="Arial"/>
                <w:sz w:val="22"/>
                <w:szCs w:val="22"/>
              </w:rPr>
              <w:t xml:space="preserve">Carrinho de Salgados </w:t>
            </w:r>
          </w:p>
        </w:tc>
        <w:tc>
          <w:tcPr>
            <w:tcW w:w="1276" w:type="dxa"/>
            <w:tcBorders>
              <w:top w:val="single" w:sz="8" w:space="0" w:color="FFFFFF"/>
              <w:left w:val="single" w:sz="8" w:space="0" w:color="FFFFFF"/>
              <w:bottom w:val="single" w:sz="8" w:space="0" w:color="FFFFFF"/>
              <w:right w:val="single" w:sz="8" w:space="0" w:color="FFFFFF"/>
            </w:tcBorders>
            <w:shd w:val="clear" w:color="auto" w:fill="FFE8CB"/>
            <w:tcMar>
              <w:top w:w="36" w:type="dxa"/>
              <w:left w:w="72" w:type="dxa"/>
              <w:bottom w:w="36" w:type="dxa"/>
              <w:right w:w="72" w:type="dxa"/>
            </w:tcMar>
            <w:hideMark/>
          </w:tcPr>
          <w:p w14:paraId="1AA9CD87" w14:textId="77777777" w:rsidR="00FC7F41" w:rsidRPr="00A07AB7" w:rsidRDefault="00BD6983" w:rsidP="00BD6983">
            <w:pPr>
              <w:ind w:right="-425"/>
              <w:jc w:val="both"/>
              <w:rPr>
                <w:rFonts w:cs="Arial"/>
                <w:sz w:val="22"/>
                <w:szCs w:val="22"/>
              </w:rPr>
            </w:pPr>
            <w:r w:rsidRPr="00A07AB7">
              <w:rPr>
                <w:rFonts w:cs="Arial"/>
                <w:sz w:val="22"/>
                <w:szCs w:val="22"/>
              </w:rPr>
              <w:t xml:space="preserve">50 </w:t>
            </w:r>
          </w:p>
        </w:tc>
        <w:tc>
          <w:tcPr>
            <w:tcW w:w="1276" w:type="dxa"/>
            <w:tcBorders>
              <w:top w:val="single" w:sz="8" w:space="0" w:color="FFFFFF"/>
              <w:left w:val="single" w:sz="8" w:space="0" w:color="FFFFFF"/>
              <w:bottom w:val="single" w:sz="8" w:space="0" w:color="FFFFFF"/>
              <w:right w:val="single" w:sz="8" w:space="0" w:color="FFFFFF"/>
            </w:tcBorders>
            <w:shd w:val="clear" w:color="auto" w:fill="FFE8CB"/>
            <w:tcMar>
              <w:top w:w="36" w:type="dxa"/>
              <w:left w:w="72" w:type="dxa"/>
              <w:bottom w:w="36" w:type="dxa"/>
              <w:right w:w="72" w:type="dxa"/>
            </w:tcMar>
            <w:hideMark/>
          </w:tcPr>
          <w:p w14:paraId="7F3E6412" w14:textId="77777777" w:rsidR="00FC7F41" w:rsidRPr="00A07AB7" w:rsidRDefault="00BD6983" w:rsidP="00BD6983">
            <w:pPr>
              <w:ind w:right="-425"/>
              <w:jc w:val="both"/>
              <w:rPr>
                <w:rFonts w:cs="Arial"/>
                <w:sz w:val="22"/>
                <w:szCs w:val="22"/>
              </w:rPr>
            </w:pPr>
            <w:r w:rsidRPr="00A07AB7">
              <w:rPr>
                <w:rFonts w:cs="Arial"/>
                <w:sz w:val="22"/>
                <w:szCs w:val="22"/>
              </w:rPr>
              <w:t xml:space="preserve">50 </w:t>
            </w:r>
          </w:p>
        </w:tc>
        <w:tc>
          <w:tcPr>
            <w:tcW w:w="1417" w:type="dxa"/>
            <w:tcBorders>
              <w:top w:val="single" w:sz="8" w:space="0" w:color="FFFFFF"/>
              <w:left w:val="single" w:sz="8" w:space="0" w:color="FFFFFF"/>
              <w:bottom w:val="single" w:sz="8" w:space="0" w:color="FFFFFF"/>
              <w:right w:val="single" w:sz="8" w:space="0" w:color="FFFFFF"/>
            </w:tcBorders>
            <w:shd w:val="clear" w:color="auto" w:fill="FFE8CB"/>
            <w:tcMar>
              <w:top w:w="36" w:type="dxa"/>
              <w:left w:w="72" w:type="dxa"/>
              <w:bottom w:w="36" w:type="dxa"/>
              <w:right w:w="72" w:type="dxa"/>
            </w:tcMar>
            <w:hideMark/>
          </w:tcPr>
          <w:p w14:paraId="1791F0F1" w14:textId="77777777" w:rsidR="00FC7F41" w:rsidRPr="00A07AB7" w:rsidRDefault="00BD6983" w:rsidP="00BD6983">
            <w:pPr>
              <w:ind w:right="-425"/>
              <w:jc w:val="both"/>
              <w:rPr>
                <w:rFonts w:cs="Arial"/>
                <w:sz w:val="22"/>
                <w:szCs w:val="22"/>
              </w:rPr>
            </w:pPr>
            <w:r w:rsidRPr="00A07AB7">
              <w:rPr>
                <w:rFonts w:cs="Arial"/>
                <w:sz w:val="22"/>
                <w:szCs w:val="22"/>
              </w:rPr>
              <w:t xml:space="preserve">250 </w:t>
            </w:r>
          </w:p>
        </w:tc>
        <w:tc>
          <w:tcPr>
            <w:tcW w:w="1701" w:type="dxa"/>
            <w:tcBorders>
              <w:top w:val="single" w:sz="8" w:space="0" w:color="FFFFFF"/>
              <w:left w:val="single" w:sz="8" w:space="0" w:color="FFFFFF"/>
              <w:bottom w:val="single" w:sz="8" w:space="0" w:color="FFFFFF"/>
              <w:right w:val="single" w:sz="8" w:space="0" w:color="FFFFFF"/>
            </w:tcBorders>
            <w:shd w:val="clear" w:color="auto" w:fill="FFE8CB"/>
            <w:tcMar>
              <w:top w:w="36" w:type="dxa"/>
              <w:left w:w="72" w:type="dxa"/>
              <w:bottom w:w="36" w:type="dxa"/>
              <w:right w:w="72" w:type="dxa"/>
            </w:tcMar>
            <w:hideMark/>
          </w:tcPr>
          <w:p w14:paraId="54D4FE54" w14:textId="77777777" w:rsidR="00FC7F41" w:rsidRPr="00A07AB7" w:rsidRDefault="00BD6983" w:rsidP="00BD6983">
            <w:pPr>
              <w:ind w:right="-425"/>
              <w:jc w:val="both"/>
              <w:rPr>
                <w:rFonts w:cs="Arial"/>
                <w:sz w:val="22"/>
                <w:szCs w:val="22"/>
              </w:rPr>
            </w:pPr>
            <w:r w:rsidRPr="00A07AB7">
              <w:rPr>
                <w:rFonts w:cs="Arial"/>
                <w:sz w:val="22"/>
                <w:szCs w:val="22"/>
              </w:rPr>
              <w:t xml:space="preserve">R$ 1.974,41 </w:t>
            </w:r>
          </w:p>
        </w:tc>
        <w:tc>
          <w:tcPr>
            <w:tcW w:w="1843" w:type="dxa"/>
            <w:tcBorders>
              <w:top w:val="single" w:sz="8" w:space="0" w:color="FFFFFF"/>
              <w:left w:val="single" w:sz="8" w:space="0" w:color="FFFFFF"/>
              <w:bottom w:val="single" w:sz="8" w:space="0" w:color="FFFFFF"/>
              <w:right w:val="single" w:sz="8" w:space="0" w:color="FFFFFF"/>
            </w:tcBorders>
            <w:shd w:val="clear" w:color="auto" w:fill="FFE8CB"/>
            <w:tcMar>
              <w:top w:w="36" w:type="dxa"/>
              <w:left w:w="72" w:type="dxa"/>
              <w:bottom w:w="36" w:type="dxa"/>
              <w:right w:w="72" w:type="dxa"/>
            </w:tcMar>
            <w:hideMark/>
          </w:tcPr>
          <w:p w14:paraId="0A2DBFE0" w14:textId="77777777" w:rsidR="00FC7F41" w:rsidRPr="00A07AB7" w:rsidRDefault="00BD6983" w:rsidP="00BD6983">
            <w:pPr>
              <w:ind w:right="-425"/>
              <w:jc w:val="both"/>
              <w:rPr>
                <w:rFonts w:cs="Arial"/>
                <w:sz w:val="22"/>
                <w:szCs w:val="22"/>
              </w:rPr>
            </w:pPr>
            <w:r w:rsidRPr="00A07AB7">
              <w:rPr>
                <w:rFonts w:cs="Arial"/>
                <w:sz w:val="22"/>
                <w:szCs w:val="22"/>
              </w:rPr>
              <w:t xml:space="preserve">R$ 98.720,50 </w:t>
            </w:r>
          </w:p>
        </w:tc>
      </w:tr>
      <w:tr w:rsidR="00A07AB7" w:rsidRPr="00A07AB7" w14:paraId="6DF8DC62" w14:textId="77777777" w:rsidTr="00BD6983">
        <w:trPr>
          <w:trHeight w:val="408"/>
        </w:trPr>
        <w:tc>
          <w:tcPr>
            <w:tcW w:w="2482" w:type="dxa"/>
            <w:tcBorders>
              <w:top w:val="single" w:sz="8" w:space="0" w:color="FFFFFF"/>
              <w:left w:val="single" w:sz="8" w:space="0" w:color="FFFFFF"/>
              <w:bottom w:val="single" w:sz="8" w:space="0" w:color="FFFFFF"/>
              <w:right w:val="single" w:sz="8" w:space="0" w:color="FFFFFF"/>
            </w:tcBorders>
            <w:shd w:val="clear" w:color="auto" w:fill="FFF4E7"/>
            <w:tcMar>
              <w:top w:w="36" w:type="dxa"/>
              <w:left w:w="72" w:type="dxa"/>
              <w:bottom w:w="36" w:type="dxa"/>
              <w:right w:w="72" w:type="dxa"/>
            </w:tcMar>
            <w:hideMark/>
          </w:tcPr>
          <w:p w14:paraId="1D2D7171" w14:textId="77777777" w:rsidR="00FC7F41" w:rsidRPr="00A07AB7" w:rsidRDefault="00BD6983" w:rsidP="00BD6983">
            <w:pPr>
              <w:ind w:right="-425"/>
              <w:jc w:val="both"/>
              <w:rPr>
                <w:rFonts w:cs="Arial"/>
                <w:sz w:val="22"/>
                <w:szCs w:val="22"/>
              </w:rPr>
            </w:pPr>
            <w:r w:rsidRPr="00A07AB7">
              <w:rPr>
                <w:rFonts w:cs="Arial"/>
                <w:sz w:val="22"/>
                <w:szCs w:val="22"/>
              </w:rPr>
              <w:t xml:space="preserve">Carrinho de Picolé </w:t>
            </w:r>
          </w:p>
        </w:tc>
        <w:tc>
          <w:tcPr>
            <w:tcW w:w="1276" w:type="dxa"/>
            <w:tcBorders>
              <w:top w:val="single" w:sz="8" w:space="0" w:color="FFFFFF"/>
              <w:left w:val="single" w:sz="8" w:space="0" w:color="FFFFFF"/>
              <w:bottom w:val="single" w:sz="8" w:space="0" w:color="FFFFFF"/>
              <w:right w:val="single" w:sz="8" w:space="0" w:color="FFFFFF"/>
            </w:tcBorders>
            <w:shd w:val="clear" w:color="auto" w:fill="FFF4E7"/>
            <w:tcMar>
              <w:top w:w="36" w:type="dxa"/>
              <w:left w:w="72" w:type="dxa"/>
              <w:bottom w:w="36" w:type="dxa"/>
              <w:right w:w="72" w:type="dxa"/>
            </w:tcMar>
            <w:hideMark/>
          </w:tcPr>
          <w:p w14:paraId="7365AD20" w14:textId="77777777" w:rsidR="00FC7F41" w:rsidRPr="00A07AB7" w:rsidRDefault="00BD6983" w:rsidP="00BD6983">
            <w:pPr>
              <w:ind w:right="-425"/>
              <w:jc w:val="both"/>
              <w:rPr>
                <w:rFonts w:cs="Arial"/>
                <w:sz w:val="22"/>
                <w:szCs w:val="22"/>
              </w:rPr>
            </w:pPr>
            <w:r w:rsidRPr="00A07AB7">
              <w:rPr>
                <w:rFonts w:cs="Arial"/>
                <w:sz w:val="22"/>
                <w:szCs w:val="22"/>
              </w:rPr>
              <w:t xml:space="preserve">50 </w:t>
            </w:r>
          </w:p>
        </w:tc>
        <w:tc>
          <w:tcPr>
            <w:tcW w:w="1276" w:type="dxa"/>
            <w:tcBorders>
              <w:top w:val="single" w:sz="8" w:space="0" w:color="FFFFFF"/>
              <w:left w:val="single" w:sz="8" w:space="0" w:color="FFFFFF"/>
              <w:bottom w:val="single" w:sz="8" w:space="0" w:color="FFFFFF"/>
              <w:right w:val="single" w:sz="8" w:space="0" w:color="FFFFFF"/>
            </w:tcBorders>
            <w:shd w:val="clear" w:color="auto" w:fill="FFF4E7"/>
            <w:tcMar>
              <w:top w:w="36" w:type="dxa"/>
              <w:left w:w="72" w:type="dxa"/>
              <w:bottom w:w="36" w:type="dxa"/>
              <w:right w:w="72" w:type="dxa"/>
            </w:tcMar>
            <w:hideMark/>
          </w:tcPr>
          <w:p w14:paraId="1EAFA3DB" w14:textId="77777777" w:rsidR="00FC7F41" w:rsidRPr="00A07AB7" w:rsidRDefault="00BD6983" w:rsidP="00BD6983">
            <w:pPr>
              <w:ind w:right="-425"/>
              <w:jc w:val="both"/>
              <w:rPr>
                <w:rFonts w:cs="Arial"/>
                <w:sz w:val="22"/>
                <w:szCs w:val="22"/>
              </w:rPr>
            </w:pPr>
            <w:r w:rsidRPr="00A07AB7">
              <w:rPr>
                <w:rFonts w:cs="Arial"/>
                <w:sz w:val="22"/>
                <w:szCs w:val="22"/>
              </w:rPr>
              <w:t xml:space="preserve">50 </w:t>
            </w:r>
          </w:p>
        </w:tc>
        <w:tc>
          <w:tcPr>
            <w:tcW w:w="1417" w:type="dxa"/>
            <w:tcBorders>
              <w:top w:val="single" w:sz="8" w:space="0" w:color="FFFFFF"/>
              <w:left w:val="single" w:sz="8" w:space="0" w:color="FFFFFF"/>
              <w:bottom w:val="single" w:sz="8" w:space="0" w:color="FFFFFF"/>
              <w:right w:val="single" w:sz="8" w:space="0" w:color="FFFFFF"/>
            </w:tcBorders>
            <w:shd w:val="clear" w:color="auto" w:fill="FFF4E7"/>
            <w:tcMar>
              <w:top w:w="36" w:type="dxa"/>
              <w:left w:w="72" w:type="dxa"/>
              <w:bottom w:w="36" w:type="dxa"/>
              <w:right w:w="72" w:type="dxa"/>
            </w:tcMar>
            <w:hideMark/>
          </w:tcPr>
          <w:p w14:paraId="532DCC85" w14:textId="77777777" w:rsidR="00FC7F41" w:rsidRPr="00A07AB7" w:rsidRDefault="00BD6983" w:rsidP="00BD6983">
            <w:pPr>
              <w:ind w:right="-425"/>
              <w:jc w:val="both"/>
              <w:rPr>
                <w:rFonts w:cs="Arial"/>
                <w:sz w:val="22"/>
                <w:szCs w:val="22"/>
              </w:rPr>
            </w:pPr>
            <w:r w:rsidRPr="00A07AB7">
              <w:rPr>
                <w:rFonts w:cs="Arial"/>
                <w:sz w:val="22"/>
                <w:szCs w:val="22"/>
              </w:rPr>
              <w:t xml:space="preserve">250 </w:t>
            </w:r>
          </w:p>
        </w:tc>
        <w:tc>
          <w:tcPr>
            <w:tcW w:w="1701" w:type="dxa"/>
            <w:tcBorders>
              <w:top w:val="single" w:sz="8" w:space="0" w:color="FFFFFF"/>
              <w:left w:val="single" w:sz="8" w:space="0" w:color="FFFFFF"/>
              <w:bottom w:val="single" w:sz="8" w:space="0" w:color="FFFFFF"/>
              <w:right w:val="single" w:sz="8" w:space="0" w:color="FFFFFF"/>
            </w:tcBorders>
            <w:shd w:val="clear" w:color="auto" w:fill="FFF4E7"/>
            <w:tcMar>
              <w:top w:w="36" w:type="dxa"/>
              <w:left w:w="72" w:type="dxa"/>
              <w:bottom w:w="36" w:type="dxa"/>
              <w:right w:w="72" w:type="dxa"/>
            </w:tcMar>
            <w:hideMark/>
          </w:tcPr>
          <w:p w14:paraId="1F0BDA7E" w14:textId="77777777" w:rsidR="00FC7F41" w:rsidRPr="00A07AB7" w:rsidRDefault="00BD6983" w:rsidP="00BD6983">
            <w:pPr>
              <w:ind w:right="-425"/>
              <w:jc w:val="both"/>
              <w:rPr>
                <w:rFonts w:cs="Arial"/>
                <w:sz w:val="22"/>
                <w:szCs w:val="22"/>
              </w:rPr>
            </w:pPr>
            <w:r w:rsidRPr="00A07AB7">
              <w:rPr>
                <w:rFonts w:cs="Arial"/>
                <w:sz w:val="22"/>
                <w:szCs w:val="22"/>
              </w:rPr>
              <w:t xml:space="preserve">R$ 1.826,25 </w:t>
            </w:r>
          </w:p>
        </w:tc>
        <w:tc>
          <w:tcPr>
            <w:tcW w:w="1843" w:type="dxa"/>
            <w:tcBorders>
              <w:top w:val="single" w:sz="8" w:space="0" w:color="FFFFFF"/>
              <w:left w:val="single" w:sz="8" w:space="0" w:color="FFFFFF"/>
              <w:bottom w:val="single" w:sz="8" w:space="0" w:color="FFFFFF"/>
              <w:right w:val="single" w:sz="8" w:space="0" w:color="FFFFFF"/>
            </w:tcBorders>
            <w:shd w:val="clear" w:color="auto" w:fill="FFF4E7"/>
            <w:tcMar>
              <w:top w:w="36" w:type="dxa"/>
              <w:left w:w="72" w:type="dxa"/>
              <w:bottom w:w="36" w:type="dxa"/>
              <w:right w:w="72" w:type="dxa"/>
            </w:tcMar>
            <w:hideMark/>
          </w:tcPr>
          <w:p w14:paraId="24C9D4E3" w14:textId="77777777" w:rsidR="00FC7F41" w:rsidRPr="00A07AB7" w:rsidRDefault="00BD6983" w:rsidP="00BD6983">
            <w:pPr>
              <w:ind w:right="-425"/>
              <w:jc w:val="both"/>
              <w:rPr>
                <w:rFonts w:cs="Arial"/>
                <w:sz w:val="22"/>
                <w:szCs w:val="22"/>
              </w:rPr>
            </w:pPr>
            <w:r w:rsidRPr="00A07AB7">
              <w:rPr>
                <w:rFonts w:cs="Arial"/>
                <w:sz w:val="22"/>
                <w:szCs w:val="22"/>
              </w:rPr>
              <w:t xml:space="preserve">R$ 91.312,50 </w:t>
            </w:r>
          </w:p>
        </w:tc>
      </w:tr>
      <w:tr w:rsidR="00A07AB7" w:rsidRPr="00A07AB7" w14:paraId="77618D27" w14:textId="77777777" w:rsidTr="00BD6983">
        <w:trPr>
          <w:trHeight w:val="408"/>
        </w:trPr>
        <w:tc>
          <w:tcPr>
            <w:tcW w:w="2482" w:type="dxa"/>
            <w:tcBorders>
              <w:top w:val="single" w:sz="8" w:space="0" w:color="FFFFFF"/>
              <w:left w:val="single" w:sz="8" w:space="0" w:color="FFFFFF"/>
              <w:bottom w:val="single" w:sz="8" w:space="0" w:color="FFFFFF"/>
              <w:right w:val="single" w:sz="8" w:space="0" w:color="FFFFFF"/>
            </w:tcBorders>
            <w:shd w:val="clear" w:color="auto" w:fill="AFABAB"/>
            <w:tcMar>
              <w:top w:w="36" w:type="dxa"/>
              <w:left w:w="72" w:type="dxa"/>
              <w:bottom w:w="36" w:type="dxa"/>
              <w:right w:w="72" w:type="dxa"/>
            </w:tcMar>
            <w:hideMark/>
          </w:tcPr>
          <w:p w14:paraId="7F2B8639" w14:textId="77777777" w:rsidR="00FC7F41" w:rsidRPr="00A07AB7" w:rsidRDefault="00BD6983" w:rsidP="00BD6983">
            <w:pPr>
              <w:ind w:right="-425"/>
              <w:jc w:val="both"/>
              <w:rPr>
                <w:rFonts w:cs="Arial"/>
                <w:sz w:val="22"/>
                <w:szCs w:val="22"/>
              </w:rPr>
            </w:pPr>
            <w:r w:rsidRPr="00A07AB7">
              <w:rPr>
                <w:rFonts w:cs="Arial"/>
                <w:b/>
                <w:bCs/>
                <w:sz w:val="22"/>
                <w:szCs w:val="22"/>
              </w:rPr>
              <w:t xml:space="preserve">TOTALIZAÇÃO </w:t>
            </w:r>
          </w:p>
        </w:tc>
        <w:tc>
          <w:tcPr>
            <w:tcW w:w="1276" w:type="dxa"/>
            <w:tcBorders>
              <w:top w:val="single" w:sz="8" w:space="0" w:color="FFFFFF"/>
              <w:left w:val="single" w:sz="8" w:space="0" w:color="FFFFFF"/>
              <w:bottom w:val="single" w:sz="8" w:space="0" w:color="FFFFFF"/>
              <w:right w:val="single" w:sz="8" w:space="0" w:color="FFFFFF"/>
            </w:tcBorders>
            <w:shd w:val="clear" w:color="auto" w:fill="AFABAB"/>
            <w:tcMar>
              <w:top w:w="36" w:type="dxa"/>
              <w:left w:w="72" w:type="dxa"/>
              <w:bottom w:w="36" w:type="dxa"/>
              <w:right w:w="72" w:type="dxa"/>
            </w:tcMar>
            <w:hideMark/>
          </w:tcPr>
          <w:p w14:paraId="43C924D4" w14:textId="77777777" w:rsidR="00FC7F41" w:rsidRPr="00A07AB7" w:rsidRDefault="00BD6983" w:rsidP="00BD6983">
            <w:pPr>
              <w:ind w:right="-425"/>
              <w:jc w:val="both"/>
              <w:rPr>
                <w:rFonts w:cs="Arial"/>
                <w:sz w:val="22"/>
                <w:szCs w:val="22"/>
              </w:rPr>
            </w:pPr>
            <w:r w:rsidRPr="00A07AB7">
              <w:rPr>
                <w:rFonts w:cs="Arial"/>
                <w:b/>
                <w:bCs/>
                <w:sz w:val="22"/>
                <w:szCs w:val="22"/>
              </w:rPr>
              <w:t xml:space="preserve">235 </w:t>
            </w:r>
          </w:p>
        </w:tc>
        <w:tc>
          <w:tcPr>
            <w:tcW w:w="1276" w:type="dxa"/>
            <w:tcBorders>
              <w:top w:val="single" w:sz="8" w:space="0" w:color="FFFFFF"/>
              <w:left w:val="single" w:sz="8" w:space="0" w:color="FFFFFF"/>
              <w:bottom w:val="single" w:sz="8" w:space="0" w:color="FFFFFF"/>
              <w:right w:val="single" w:sz="8" w:space="0" w:color="FFFFFF"/>
            </w:tcBorders>
            <w:shd w:val="clear" w:color="auto" w:fill="AFABAB"/>
            <w:tcMar>
              <w:top w:w="36" w:type="dxa"/>
              <w:left w:w="72" w:type="dxa"/>
              <w:bottom w:w="36" w:type="dxa"/>
              <w:right w:w="72" w:type="dxa"/>
            </w:tcMar>
            <w:hideMark/>
          </w:tcPr>
          <w:p w14:paraId="1696B70E" w14:textId="77777777" w:rsidR="00FC7F41" w:rsidRPr="00A07AB7" w:rsidRDefault="00BD6983" w:rsidP="00BD6983">
            <w:pPr>
              <w:ind w:right="-425"/>
              <w:jc w:val="both"/>
              <w:rPr>
                <w:rFonts w:cs="Arial"/>
                <w:sz w:val="22"/>
                <w:szCs w:val="22"/>
              </w:rPr>
            </w:pPr>
            <w:r w:rsidRPr="00A07AB7">
              <w:rPr>
                <w:rFonts w:cs="Arial"/>
                <w:b/>
                <w:bCs/>
                <w:sz w:val="22"/>
                <w:szCs w:val="22"/>
              </w:rPr>
              <w:t xml:space="preserve">875 </w:t>
            </w:r>
          </w:p>
        </w:tc>
        <w:tc>
          <w:tcPr>
            <w:tcW w:w="1417" w:type="dxa"/>
            <w:tcBorders>
              <w:top w:val="single" w:sz="8" w:space="0" w:color="FFFFFF"/>
              <w:left w:val="single" w:sz="8" w:space="0" w:color="FFFFFF"/>
              <w:bottom w:val="single" w:sz="8" w:space="0" w:color="FFFFFF"/>
              <w:right w:val="single" w:sz="8" w:space="0" w:color="FFFFFF"/>
            </w:tcBorders>
            <w:shd w:val="clear" w:color="auto" w:fill="AFABAB"/>
            <w:tcMar>
              <w:top w:w="36" w:type="dxa"/>
              <w:left w:w="72" w:type="dxa"/>
              <w:bottom w:w="36" w:type="dxa"/>
              <w:right w:w="72" w:type="dxa"/>
            </w:tcMar>
            <w:hideMark/>
          </w:tcPr>
          <w:p w14:paraId="2EF945FD" w14:textId="77777777" w:rsidR="00FC7F41" w:rsidRPr="00A07AB7" w:rsidRDefault="00BD6983" w:rsidP="00BD6983">
            <w:pPr>
              <w:ind w:right="-425"/>
              <w:jc w:val="both"/>
              <w:rPr>
                <w:rFonts w:cs="Arial"/>
                <w:sz w:val="22"/>
                <w:szCs w:val="22"/>
              </w:rPr>
            </w:pPr>
            <w:r w:rsidRPr="00A07AB7">
              <w:rPr>
                <w:rFonts w:cs="Arial"/>
                <w:b/>
                <w:bCs/>
                <w:sz w:val="22"/>
                <w:szCs w:val="22"/>
              </w:rPr>
              <w:t xml:space="preserve">4375 </w:t>
            </w:r>
          </w:p>
        </w:tc>
        <w:tc>
          <w:tcPr>
            <w:tcW w:w="1701" w:type="dxa"/>
            <w:tcBorders>
              <w:top w:val="single" w:sz="8" w:space="0" w:color="FFFFFF"/>
              <w:left w:val="single" w:sz="8" w:space="0" w:color="FFFFFF"/>
              <w:bottom w:val="single" w:sz="8" w:space="0" w:color="FFFFFF"/>
              <w:right w:val="single" w:sz="8" w:space="0" w:color="FFFFFF"/>
            </w:tcBorders>
            <w:shd w:val="clear" w:color="auto" w:fill="AFABAB"/>
            <w:tcMar>
              <w:top w:w="36" w:type="dxa"/>
              <w:left w:w="72" w:type="dxa"/>
              <w:bottom w:w="36" w:type="dxa"/>
              <w:right w:w="72" w:type="dxa"/>
            </w:tcMar>
            <w:hideMark/>
          </w:tcPr>
          <w:p w14:paraId="2BFED3B4" w14:textId="77777777" w:rsidR="00FC7F41" w:rsidRPr="00A07AB7" w:rsidRDefault="00BD6983" w:rsidP="00BD6983">
            <w:pPr>
              <w:ind w:right="-425"/>
              <w:jc w:val="both"/>
              <w:rPr>
                <w:rFonts w:cs="Arial"/>
                <w:sz w:val="22"/>
                <w:szCs w:val="22"/>
              </w:rPr>
            </w:pPr>
            <w:r w:rsidRPr="00A07AB7">
              <w:rPr>
                <w:rFonts w:cs="Arial"/>
                <w:b/>
                <w:bCs/>
                <w:sz w:val="22"/>
                <w:szCs w:val="22"/>
              </w:rPr>
              <w:t xml:space="preserve">R$ 346.144,47 </w:t>
            </w:r>
          </w:p>
        </w:tc>
        <w:tc>
          <w:tcPr>
            <w:tcW w:w="1843" w:type="dxa"/>
            <w:tcBorders>
              <w:top w:val="single" w:sz="8" w:space="0" w:color="FFFFFF"/>
              <w:left w:val="single" w:sz="8" w:space="0" w:color="FFFFFF"/>
              <w:bottom w:val="single" w:sz="8" w:space="0" w:color="FFFFFF"/>
              <w:right w:val="single" w:sz="8" w:space="0" w:color="FFFFFF"/>
            </w:tcBorders>
            <w:shd w:val="clear" w:color="auto" w:fill="AFABAB"/>
            <w:tcMar>
              <w:top w:w="36" w:type="dxa"/>
              <w:left w:w="72" w:type="dxa"/>
              <w:bottom w:w="36" w:type="dxa"/>
              <w:right w:w="72" w:type="dxa"/>
            </w:tcMar>
            <w:hideMark/>
          </w:tcPr>
          <w:p w14:paraId="6A0C5D3B" w14:textId="77777777" w:rsidR="00FC7F41" w:rsidRPr="00A07AB7" w:rsidRDefault="00BD6983" w:rsidP="00BD6983">
            <w:pPr>
              <w:ind w:right="-425"/>
              <w:jc w:val="both"/>
              <w:rPr>
                <w:rFonts w:cs="Arial"/>
                <w:sz w:val="22"/>
                <w:szCs w:val="22"/>
              </w:rPr>
            </w:pPr>
            <w:r w:rsidRPr="00A07AB7">
              <w:rPr>
                <w:rFonts w:cs="Arial"/>
                <w:b/>
                <w:bCs/>
                <w:sz w:val="22"/>
                <w:szCs w:val="22"/>
              </w:rPr>
              <w:t xml:space="preserve">R$ 3.361.135,90 </w:t>
            </w:r>
          </w:p>
        </w:tc>
      </w:tr>
    </w:tbl>
    <w:p w14:paraId="74710082" w14:textId="77777777" w:rsidR="00BD6983" w:rsidRPr="00A07AB7" w:rsidRDefault="00BD6983" w:rsidP="00E930C6">
      <w:pPr>
        <w:ind w:right="-425"/>
        <w:jc w:val="both"/>
        <w:rPr>
          <w:rFonts w:cs="Arial"/>
          <w:sz w:val="22"/>
          <w:szCs w:val="22"/>
        </w:rPr>
      </w:pPr>
    </w:p>
    <w:p w14:paraId="2E2D786F" w14:textId="77777777" w:rsidR="00BD6983" w:rsidRPr="00A07AB7" w:rsidRDefault="00C15441" w:rsidP="00E930C6">
      <w:pPr>
        <w:ind w:right="-425"/>
        <w:jc w:val="both"/>
        <w:rPr>
          <w:spacing w:val="-16"/>
          <w:w w:val="110"/>
          <w:sz w:val="22"/>
          <w:szCs w:val="22"/>
        </w:rPr>
      </w:pPr>
      <w:r w:rsidRPr="00A07AB7">
        <w:rPr>
          <w:rFonts w:cs="Arial"/>
          <w:sz w:val="22"/>
          <w:szCs w:val="22"/>
        </w:rPr>
        <w:t xml:space="preserve">Finalizada a apresentação da terceira proposta, o Sr. Davidson Magalhães faz um esclarecimento sobre o projeto: nesse projeto só está prevista a compra de equipamentos porque já temos a qualificação da SETRE que vai entrar no Projeto, além do suporte nos territórios para empreendedores da economia solidária. Então, </w:t>
      </w:r>
      <w:r w:rsidR="006F2DAC" w:rsidRPr="00A07AB7">
        <w:rPr>
          <w:rFonts w:cs="Arial"/>
          <w:sz w:val="22"/>
          <w:szCs w:val="22"/>
        </w:rPr>
        <w:t xml:space="preserve">tanto </w:t>
      </w:r>
      <w:r w:rsidRPr="00A07AB7">
        <w:rPr>
          <w:rFonts w:cs="Arial"/>
          <w:sz w:val="22"/>
          <w:szCs w:val="22"/>
        </w:rPr>
        <w:t>a qualificação profis</w:t>
      </w:r>
      <w:r w:rsidR="006F2DAC" w:rsidRPr="00A07AB7">
        <w:rPr>
          <w:rFonts w:cs="Arial"/>
          <w:sz w:val="22"/>
          <w:szCs w:val="22"/>
        </w:rPr>
        <w:t>sional,</w:t>
      </w:r>
      <w:r w:rsidRPr="00A07AB7">
        <w:rPr>
          <w:rFonts w:cs="Arial"/>
          <w:sz w:val="22"/>
          <w:szCs w:val="22"/>
        </w:rPr>
        <w:t xml:space="preserve"> </w:t>
      </w:r>
      <w:r w:rsidR="006F2DAC" w:rsidRPr="00A07AB7">
        <w:rPr>
          <w:rFonts w:cs="Arial"/>
          <w:sz w:val="22"/>
          <w:szCs w:val="22"/>
        </w:rPr>
        <w:t xml:space="preserve">como </w:t>
      </w:r>
      <w:r w:rsidRPr="00A07AB7">
        <w:rPr>
          <w:rFonts w:cs="Arial"/>
          <w:sz w:val="22"/>
          <w:szCs w:val="22"/>
        </w:rPr>
        <w:t xml:space="preserve">a </w:t>
      </w:r>
      <w:r w:rsidRPr="00A07AB7">
        <w:rPr>
          <w:w w:val="105"/>
          <w:sz w:val="22"/>
          <w:szCs w:val="22"/>
        </w:rPr>
        <w:t>assistência técnica</w:t>
      </w:r>
      <w:r w:rsidRPr="00A07AB7">
        <w:rPr>
          <w:w w:val="110"/>
          <w:sz w:val="22"/>
          <w:szCs w:val="22"/>
        </w:rPr>
        <w:t xml:space="preserve"> </w:t>
      </w:r>
      <w:r w:rsidR="006F2DAC" w:rsidRPr="00A07AB7">
        <w:rPr>
          <w:w w:val="110"/>
          <w:sz w:val="22"/>
          <w:szCs w:val="22"/>
        </w:rPr>
        <w:t xml:space="preserve">nos territórios </w:t>
      </w:r>
      <w:r w:rsidRPr="00A07AB7">
        <w:rPr>
          <w:w w:val="110"/>
          <w:sz w:val="22"/>
          <w:szCs w:val="22"/>
        </w:rPr>
        <w:t>de</w:t>
      </w:r>
      <w:r w:rsidR="006F2DAC" w:rsidRPr="00A07AB7">
        <w:rPr>
          <w:w w:val="110"/>
          <w:sz w:val="22"/>
          <w:szCs w:val="22"/>
        </w:rPr>
        <w:t xml:space="preserve"> </w:t>
      </w:r>
      <w:r w:rsidRPr="00A07AB7">
        <w:rPr>
          <w:spacing w:val="-80"/>
          <w:w w:val="110"/>
          <w:sz w:val="22"/>
          <w:szCs w:val="22"/>
        </w:rPr>
        <w:t xml:space="preserve"> </w:t>
      </w:r>
      <w:r w:rsidRPr="00A07AB7">
        <w:rPr>
          <w:w w:val="110"/>
          <w:sz w:val="22"/>
          <w:szCs w:val="22"/>
        </w:rPr>
        <w:t>identidade</w:t>
      </w:r>
      <w:r w:rsidRPr="00A07AB7">
        <w:rPr>
          <w:spacing w:val="-15"/>
          <w:w w:val="110"/>
          <w:sz w:val="22"/>
          <w:szCs w:val="22"/>
        </w:rPr>
        <w:t xml:space="preserve"> </w:t>
      </w:r>
      <w:r w:rsidRPr="00A07AB7">
        <w:rPr>
          <w:w w:val="110"/>
          <w:sz w:val="22"/>
          <w:szCs w:val="22"/>
        </w:rPr>
        <w:t>onde</w:t>
      </w:r>
      <w:r w:rsidRPr="00A07AB7">
        <w:rPr>
          <w:spacing w:val="-16"/>
          <w:w w:val="110"/>
          <w:sz w:val="22"/>
          <w:szCs w:val="22"/>
        </w:rPr>
        <w:t xml:space="preserve"> </w:t>
      </w:r>
      <w:r w:rsidRPr="00A07AB7">
        <w:rPr>
          <w:w w:val="110"/>
          <w:sz w:val="22"/>
          <w:szCs w:val="22"/>
        </w:rPr>
        <w:t>tem</w:t>
      </w:r>
      <w:r w:rsidRPr="00A07AB7">
        <w:rPr>
          <w:spacing w:val="-16"/>
          <w:w w:val="110"/>
          <w:sz w:val="22"/>
          <w:szCs w:val="22"/>
        </w:rPr>
        <w:t xml:space="preserve"> </w:t>
      </w:r>
      <w:r w:rsidRPr="00A07AB7">
        <w:rPr>
          <w:w w:val="110"/>
          <w:sz w:val="22"/>
          <w:szCs w:val="22"/>
        </w:rPr>
        <w:t>o</w:t>
      </w:r>
      <w:r w:rsidRPr="00A07AB7">
        <w:rPr>
          <w:spacing w:val="-16"/>
          <w:w w:val="110"/>
          <w:sz w:val="22"/>
          <w:szCs w:val="22"/>
        </w:rPr>
        <w:t xml:space="preserve"> </w:t>
      </w:r>
      <w:r w:rsidRPr="00A07AB7">
        <w:rPr>
          <w:w w:val="110"/>
          <w:sz w:val="22"/>
          <w:szCs w:val="22"/>
        </w:rPr>
        <w:t>centro</w:t>
      </w:r>
      <w:r w:rsidRPr="00A07AB7">
        <w:rPr>
          <w:spacing w:val="-15"/>
          <w:w w:val="110"/>
          <w:sz w:val="22"/>
          <w:szCs w:val="22"/>
        </w:rPr>
        <w:t xml:space="preserve"> </w:t>
      </w:r>
      <w:r w:rsidRPr="00A07AB7">
        <w:rPr>
          <w:w w:val="110"/>
          <w:sz w:val="22"/>
          <w:szCs w:val="22"/>
        </w:rPr>
        <w:t>de</w:t>
      </w:r>
      <w:r w:rsidRPr="00A07AB7">
        <w:rPr>
          <w:spacing w:val="-16"/>
          <w:w w:val="110"/>
          <w:sz w:val="22"/>
          <w:szCs w:val="22"/>
        </w:rPr>
        <w:t xml:space="preserve"> </w:t>
      </w:r>
      <w:r w:rsidRPr="00A07AB7">
        <w:rPr>
          <w:w w:val="110"/>
          <w:sz w:val="22"/>
          <w:szCs w:val="22"/>
        </w:rPr>
        <w:t>economia</w:t>
      </w:r>
      <w:r w:rsidRPr="00A07AB7">
        <w:rPr>
          <w:spacing w:val="-15"/>
          <w:w w:val="110"/>
          <w:sz w:val="22"/>
          <w:szCs w:val="22"/>
        </w:rPr>
        <w:t xml:space="preserve"> </w:t>
      </w:r>
      <w:r w:rsidRPr="00A07AB7">
        <w:rPr>
          <w:w w:val="110"/>
          <w:sz w:val="22"/>
          <w:szCs w:val="22"/>
        </w:rPr>
        <w:t>solidária,</w:t>
      </w:r>
      <w:r w:rsidRPr="00A07AB7">
        <w:rPr>
          <w:spacing w:val="-16"/>
          <w:w w:val="110"/>
          <w:sz w:val="22"/>
          <w:szCs w:val="22"/>
        </w:rPr>
        <w:t xml:space="preserve"> </w:t>
      </w:r>
      <w:r w:rsidR="006F2DAC" w:rsidRPr="00A07AB7">
        <w:rPr>
          <w:spacing w:val="-16"/>
          <w:w w:val="110"/>
          <w:sz w:val="22"/>
          <w:szCs w:val="22"/>
        </w:rPr>
        <w:t xml:space="preserve">não entram no orçamento deste projeto porque já temos o recurso da SETRE para isso. Passou-se então para a quarta e última proposta do ponto 1 da pauta (Projeto DIEESE: Estudo do impacto dos Projetos do FUNTRAD). A </w:t>
      </w:r>
      <w:proofErr w:type="spellStart"/>
      <w:r w:rsidR="006F2DAC" w:rsidRPr="00A07AB7">
        <w:rPr>
          <w:spacing w:val="-16"/>
          <w:w w:val="110"/>
          <w:sz w:val="22"/>
          <w:szCs w:val="22"/>
        </w:rPr>
        <w:t>Sra</w:t>
      </w:r>
      <w:proofErr w:type="spellEnd"/>
      <w:r w:rsidR="006F2DAC" w:rsidRPr="00A07AB7">
        <w:rPr>
          <w:spacing w:val="-16"/>
          <w:w w:val="110"/>
          <w:sz w:val="22"/>
          <w:szCs w:val="22"/>
        </w:rPr>
        <w:t xml:space="preserve"> Sílvia Almeida apresentou a seguinte proposta: </w:t>
      </w:r>
    </w:p>
    <w:p w14:paraId="217201E2" w14:textId="77777777" w:rsidR="006F2DAC" w:rsidRPr="00A07AB7" w:rsidRDefault="006F2DAC" w:rsidP="00755424">
      <w:pPr>
        <w:ind w:right="-425"/>
        <w:jc w:val="both"/>
        <w:rPr>
          <w:rFonts w:cs="Arial"/>
          <w:sz w:val="22"/>
          <w:szCs w:val="22"/>
        </w:rPr>
      </w:pPr>
      <w:r w:rsidRPr="00A07AB7">
        <w:rPr>
          <w:rFonts w:cs="Arial"/>
          <w:b/>
          <w:bCs/>
          <w:sz w:val="22"/>
          <w:szCs w:val="22"/>
        </w:rPr>
        <w:tab/>
        <w:t>Parceria SETRE \ DIEESE</w:t>
      </w:r>
    </w:p>
    <w:p w14:paraId="2DBF007D" w14:textId="77777777" w:rsidR="006F2DAC" w:rsidRPr="00A07AB7" w:rsidRDefault="006F2DAC" w:rsidP="00755424">
      <w:pPr>
        <w:ind w:right="-425"/>
        <w:jc w:val="both"/>
        <w:rPr>
          <w:rFonts w:cs="Arial"/>
          <w:sz w:val="22"/>
          <w:szCs w:val="22"/>
        </w:rPr>
      </w:pPr>
      <w:r w:rsidRPr="00A07AB7">
        <w:rPr>
          <w:rFonts w:cs="Arial"/>
          <w:b/>
          <w:bCs/>
          <w:sz w:val="22"/>
          <w:szCs w:val="22"/>
        </w:rPr>
        <w:t xml:space="preserve">Objeto: Avaliação do impacto das ações/intervenções dos projetos sobre a população beneficiada </w:t>
      </w:r>
    </w:p>
    <w:p w14:paraId="13827688" w14:textId="77777777" w:rsidR="006F2DAC" w:rsidRPr="00A07AB7" w:rsidRDefault="006F2DAC" w:rsidP="00755424">
      <w:pPr>
        <w:numPr>
          <w:ilvl w:val="1"/>
          <w:numId w:val="18"/>
        </w:numPr>
        <w:ind w:right="-425"/>
        <w:jc w:val="both"/>
        <w:rPr>
          <w:rFonts w:cs="Arial"/>
          <w:sz w:val="22"/>
          <w:szCs w:val="22"/>
        </w:rPr>
      </w:pPr>
      <w:r w:rsidRPr="00A07AB7">
        <w:rPr>
          <w:rFonts w:cs="Arial"/>
          <w:sz w:val="22"/>
          <w:szCs w:val="22"/>
        </w:rPr>
        <w:t xml:space="preserve">  Aplicação de instrumentos de coleta de dados sociais, econômicos e culturais dos beneficiários, ao longo do tempo – antes e após a intervenção dos projetos.</w:t>
      </w:r>
    </w:p>
    <w:p w14:paraId="0F09FEF3" w14:textId="77777777" w:rsidR="006F2DAC" w:rsidRPr="00A07AB7" w:rsidRDefault="006F2DAC" w:rsidP="00755424">
      <w:pPr>
        <w:numPr>
          <w:ilvl w:val="1"/>
          <w:numId w:val="18"/>
        </w:numPr>
        <w:ind w:right="-425"/>
        <w:jc w:val="both"/>
        <w:rPr>
          <w:rFonts w:cs="Arial"/>
          <w:sz w:val="22"/>
          <w:szCs w:val="22"/>
        </w:rPr>
      </w:pPr>
      <w:r w:rsidRPr="00A07AB7">
        <w:rPr>
          <w:rFonts w:cs="Arial"/>
          <w:sz w:val="22"/>
          <w:szCs w:val="22"/>
        </w:rPr>
        <w:t xml:space="preserve">  Construção de um banco de dados para acompanhamento dos beneficiários</w:t>
      </w:r>
    </w:p>
    <w:p w14:paraId="0D8664F5" w14:textId="77777777" w:rsidR="006F2DAC" w:rsidRPr="00A07AB7" w:rsidRDefault="006F2DAC" w:rsidP="00755424">
      <w:pPr>
        <w:numPr>
          <w:ilvl w:val="1"/>
          <w:numId w:val="18"/>
        </w:numPr>
        <w:ind w:right="-425"/>
        <w:jc w:val="both"/>
        <w:rPr>
          <w:rFonts w:cs="Arial"/>
          <w:sz w:val="22"/>
          <w:szCs w:val="22"/>
        </w:rPr>
      </w:pPr>
      <w:r w:rsidRPr="00A07AB7">
        <w:rPr>
          <w:rFonts w:cs="Arial"/>
          <w:sz w:val="22"/>
          <w:szCs w:val="22"/>
        </w:rPr>
        <w:t xml:space="preserve">  Análise do impacto das ações sobre o perfil </w:t>
      </w:r>
      <w:proofErr w:type="spellStart"/>
      <w:r w:rsidRPr="00A07AB7">
        <w:rPr>
          <w:rFonts w:cs="Arial"/>
          <w:sz w:val="22"/>
          <w:szCs w:val="22"/>
        </w:rPr>
        <w:t>sócio-econômico</w:t>
      </w:r>
      <w:proofErr w:type="spellEnd"/>
      <w:r w:rsidRPr="00A07AB7">
        <w:rPr>
          <w:rFonts w:cs="Arial"/>
          <w:sz w:val="22"/>
          <w:szCs w:val="22"/>
        </w:rPr>
        <w:t xml:space="preserve"> e cultural dos beneficiários. </w:t>
      </w:r>
    </w:p>
    <w:p w14:paraId="77DBB2B6" w14:textId="77777777" w:rsidR="006F2DAC" w:rsidRPr="00A07AB7" w:rsidRDefault="006F2DAC" w:rsidP="00755424">
      <w:pPr>
        <w:ind w:right="-425"/>
        <w:jc w:val="both"/>
        <w:rPr>
          <w:rFonts w:cs="Arial"/>
          <w:sz w:val="22"/>
          <w:szCs w:val="22"/>
        </w:rPr>
      </w:pPr>
      <w:r w:rsidRPr="00A07AB7">
        <w:rPr>
          <w:rFonts w:cs="Arial"/>
          <w:b/>
          <w:bCs/>
          <w:sz w:val="22"/>
          <w:szCs w:val="22"/>
        </w:rPr>
        <w:t>Projeção de Investimento: R$ 600.000,00</w:t>
      </w:r>
    </w:p>
    <w:p w14:paraId="6FDA9160" w14:textId="37F3D465" w:rsidR="00E930C6" w:rsidRPr="00A07AB7" w:rsidRDefault="00A07AB7" w:rsidP="009540D7">
      <w:pPr>
        <w:spacing w:line="271" w:lineRule="auto"/>
        <w:jc w:val="both"/>
        <w:rPr>
          <w:w w:val="110"/>
          <w:sz w:val="22"/>
          <w:szCs w:val="22"/>
        </w:rPr>
      </w:pPr>
      <w:r>
        <w:rPr>
          <w:w w:val="110"/>
          <w:sz w:val="22"/>
          <w:szCs w:val="22"/>
        </w:rPr>
        <w:t>A Sra. Sílvia Almeida s</w:t>
      </w:r>
      <w:r w:rsidR="006F2DAC" w:rsidRPr="00A07AB7">
        <w:rPr>
          <w:w w:val="110"/>
          <w:sz w:val="22"/>
          <w:szCs w:val="22"/>
        </w:rPr>
        <w:t xml:space="preserve">alienta que esta proposta surgiu da necessidade que vem sendo </w:t>
      </w:r>
      <w:r w:rsidRPr="00A07AB7">
        <w:rPr>
          <w:w w:val="110"/>
          <w:sz w:val="22"/>
          <w:szCs w:val="22"/>
        </w:rPr>
        <w:t>expressa</w:t>
      </w:r>
      <w:r w:rsidR="006F2DAC" w:rsidRPr="00A07AB7">
        <w:rPr>
          <w:w w:val="110"/>
          <w:sz w:val="22"/>
          <w:szCs w:val="22"/>
        </w:rPr>
        <w:t xml:space="preserve"> pelo</w:t>
      </w:r>
      <w:r w:rsidR="006F2DAC" w:rsidRPr="00A07AB7">
        <w:rPr>
          <w:spacing w:val="1"/>
          <w:w w:val="110"/>
          <w:sz w:val="22"/>
          <w:szCs w:val="22"/>
        </w:rPr>
        <w:t xml:space="preserve"> </w:t>
      </w:r>
      <w:r w:rsidR="006F2DAC" w:rsidRPr="00A07AB7">
        <w:rPr>
          <w:w w:val="110"/>
          <w:sz w:val="22"/>
          <w:szCs w:val="22"/>
        </w:rPr>
        <w:t>Conselho de ter algum tipo de avaliação sobre o impacto das ações</w:t>
      </w:r>
      <w:r w:rsidR="003629A9" w:rsidRPr="00A07AB7">
        <w:rPr>
          <w:w w:val="110"/>
          <w:sz w:val="22"/>
          <w:szCs w:val="22"/>
        </w:rPr>
        <w:t>,</w:t>
      </w:r>
      <w:r w:rsidR="006F2DAC" w:rsidRPr="00A07AB7">
        <w:rPr>
          <w:w w:val="105"/>
          <w:sz w:val="22"/>
          <w:szCs w:val="22"/>
        </w:rPr>
        <w:t xml:space="preserve"> desse investimento que vem sendo feito pelo Funtrad. </w:t>
      </w:r>
      <w:r w:rsidR="003629A9" w:rsidRPr="00A07AB7">
        <w:rPr>
          <w:w w:val="105"/>
          <w:sz w:val="22"/>
          <w:szCs w:val="22"/>
        </w:rPr>
        <w:t xml:space="preserve">O objetivo seria </w:t>
      </w:r>
      <w:r w:rsidR="006F2DAC" w:rsidRPr="00A07AB7">
        <w:rPr>
          <w:w w:val="105"/>
          <w:sz w:val="22"/>
          <w:szCs w:val="22"/>
        </w:rPr>
        <w:t>ter uma noção desse impacto. Então, seria avaliação do impacto das ações e</w:t>
      </w:r>
      <w:r w:rsidR="006F2DAC" w:rsidRPr="00A07AB7">
        <w:rPr>
          <w:spacing w:val="1"/>
          <w:w w:val="105"/>
          <w:sz w:val="22"/>
          <w:szCs w:val="22"/>
        </w:rPr>
        <w:t xml:space="preserve"> </w:t>
      </w:r>
      <w:r w:rsidR="006F2DAC" w:rsidRPr="00A07AB7">
        <w:rPr>
          <w:w w:val="110"/>
          <w:sz w:val="22"/>
          <w:szCs w:val="22"/>
        </w:rPr>
        <w:t>intervenções dos projetos sobre a população beneficiada. O que mudou na vida dessas pessoas? Então, seria a aplicação de</w:t>
      </w:r>
      <w:r w:rsidR="006F2DAC" w:rsidRPr="00A07AB7">
        <w:rPr>
          <w:spacing w:val="1"/>
          <w:w w:val="110"/>
          <w:sz w:val="22"/>
          <w:szCs w:val="22"/>
        </w:rPr>
        <w:t xml:space="preserve"> </w:t>
      </w:r>
      <w:r w:rsidR="006F2DAC" w:rsidRPr="00A07AB7">
        <w:rPr>
          <w:w w:val="110"/>
          <w:sz w:val="22"/>
          <w:szCs w:val="22"/>
        </w:rPr>
        <w:t>instrumentos</w:t>
      </w:r>
      <w:r w:rsidR="006F2DAC" w:rsidRPr="00A07AB7">
        <w:rPr>
          <w:spacing w:val="-15"/>
          <w:w w:val="110"/>
          <w:sz w:val="22"/>
          <w:szCs w:val="22"/>
        </w:rPr>
        <w:t xml:space="preserve"> </w:t>
      </w:r>
      <w:r w:rsidR="003629A9" w:rsidRPr="00A07AB7">
        <w:rPr>
          <w:w w:val="110"/>
          <w:sz w:val="22"/>
          <w:szCs w:val="22"/>
        </w:rPr>
        <w:t>que incluíssem d</w:t>
      </w:r>
      <w:r w:rsidR="006F2DAC" w:rsidRPr="00A07AB7">
        <w:rPr>
          <w:w w:val="110"/>
          <w:sz w:val="22"/>
          <w:szCs w:val="22"/>
        </w:rPr>
        <w:t>ados</w:t>
      </w:r>
      <w:r w:rsidR="006F2DAC" w:rsidRPr="00A07AB7">
        <w:rPr>
          <w:spacing w:val="-16"/>
          <w:w w:val="110"/>
          <w:sz w:val="22"/>
          <w:szCs w:val="22"/>
        </w:rPr>
        <w:t xml:space="preserve"> </w:t>
      </w:r>
      <w:r w:rsidR="006F2DAC" w:rsidRPr="00A07AB7">
        <w:rPr>
          <w:w w:val="110"/>
          <w:sz w:val="22"/>
          <w:szCs w:val="22"/>
        </w:rPr>
        <w:t>sociais,</w:t>
      </w:r>
      <w:r w:rsidR="006F2DAC" w:rsidRPr="00A07AB7">
        <w:rPr>
          <w:spacing w:val="-18"/>
          <w:w w:val="110"/>
          <w:sz w:val="22"/>
          <w:szCs w:val="22"/>
        </w:rPr>
        <w:t xml:space="preserve"> </w:t>
      </w:r>
      <w:r w:rsidR="006F2DAC" w:rsidRPr="00A07AB7">
        <w:rPr>
          <w:w w:val="110"/>
          <w:sz w:val="22"/>
          <w:szCs w:val="22"/>
        </w:rPr>
        <w:t>econômicos</w:t>
      </w:r>
      <w:r w:rsidR="006F2DAC" w:rsidRPr="00A07AB7">
        <w:rPr>
          <w:spacing w:val="-15"/>
          <w:w w:val="110"/>
          <w:sz w:val="22"/>
          <w:szCs w:val="22"/>
        </w:rPr>
        <w:t xml:space="preserve"> </w:t>
      </w:r>
      <w:r w:rsidR="006F2DAC" w:rsidRPr="00A07AB7">
        <w:rPr>
          <w:w w:val="110"/>
          <w:sz w:val="22"/>
          <w:szCs w:val="22"/>
        </w:rPr>
        <w:t>e</w:t>
      </w:r>
      <w:r w:rsidR="006F2DAC" w:rsidRPr="00A07AB7">
        <w:rPr>
          <w:spacing w:val="-18"/>
          <w:w w:val="110"/>
          <w:sz w:val="22"/>
          <w:szCs w:val="22"/>
        </w:rPr>
        <w:t xml:space="preserve"> </w:t>
      </w:r>
      <w:r w:rsidR="006F2DAC" w:rsidRPr="00A07AB7">
        <w:rPr>
          <w:w w:val="110"/>
          <w:sz w:val="22"/>
          <w:szCs w:val="22"/>
        </w:rPr>
        <w:t>culturais</w:t>
      </w:r>
      <w:r w:rsidR="006F2DAC" w:rsidRPr="00A07AB7">
        <w:rPr>
          <w:spacing w:val="-16"/>
          <w:w w:val="110"/>
          <w:sz w:val="22"/>
          <w:szCs w:val="22"/>
        </w:rPr>
        <w:t xml:space="preserve"> </w:t>
      </w:r>
      <w:r w:rsidR="006F2DAC" w:rsidRPr="00A07AB7">
        <w:rPr>
          <w:w w:val="110"/>
          <w:sz w:val="22"/>
          <w:szCs w:val="22"/>
        </w:rPr>
        <w:t>dos</w:t>
      </w:r>
      <w:r w:rsidR="006F2DAC" w:rsidRPr="00A07AB7">
        <w:rPr>
          <w:spacing w:val="-16"/>
          <w:w w:val="110"/>
          <w:sz w:val="22"/>
          <w:szCs w:val="22"/>
        </w:rPr>
        <w:t xml:space="preserve"> </w:t>
      </w:r>
      <w:r w:rsidR="006F2DAC" w:rsidRPr="00A07AB7">
        <w:rPr>
          <w:w w:val="110"/>
          <w:sz w:val="22"/>
          <w:szCs w:val="22"/>
        </w:rPr>
        <w:t>beneficiários</w:t>
      </w:r>
      <w:r w:rsidR="006F2DAC" w:rsidRPr="00A07AB7">
        <w:rPr>
          <w:spacing w:val="-17"/>
          <w:w w:val="110"/>
          <w:sz w:val="22"/>
          <w:szCs w:val="22"/>
        </w:rPr>
        <w:t xml:space="preserve"> </w:t>
      </w:r>
      <w:r w:rsidR="006F2DAC" w:rsidRPr="00A07AB7">
        <w:rPr>
          <w:w w:val="110"/>
          <w:sz w:val="22"/>
          <w:szCs w:val="22"/>
        </w:rPr>
        <w:t>ao</w:t>
      </w:r>
      <w:r w:rsidR="006F2DAC" w:rsidRPr="00A07AB7">
        <w:rPr>
          <w:spacing w:val="-80"/>
          <w:w w:val="110"/>
          <w:sz w:val="22"/>
          <w:szCs w:val="22"/>
        </w:rPr>
        <w:t xml:space="preserve"> </w:t>
      </w:r>
      <w:r w:rsidR="006F2DAC" w:rsidRPr="00A07AB7">
        <w:rPr>
          <w:w w:val="110"/>
          <w:sz w:val="22"/>
          <w:szCs w:val="22"/>
        </w:rPr>
        <w:t>longo do tempo</w:t>
      </w:r>
      <w:r w:rsidR="003629A9" w:rsidRPr="00A07AB7">
        <w:rPr>
          <w:w w:val="110"/>
          <w:sz w:val="22"/>
          <w:szCs w:val="22"/>
        </w:rPr>
        <w:t>.</w:t>
      </w:r>
      <w:r w:rsidR="006F2DAC" w:rsidRPr="00A07AB7">
        <w:rPr>
          <w:w w:val="110"/>
          <w:sz w:val="22"/>
          <w:szCs w:val="22"/>
        </w:rPr>
        <w:t xml:space="preserve"> </w:t>
      </w:r>
      <w:r w:rsidR="003629A9" w:rsidRPr="00A07AB7">
        <w:rPr>
          <w:w w:val="110"/>
          <w:sz w:val="22"/>
          <w:szCs w:val="22"/>
        </w:rPr>
        <w:t>Teríamos</w:t>
      </w:r>
      <w:r w:rsidR="006F2DAC" w:rsidRPr="00A07AB7">
        <w:rPr>
          <w:w w:val="110"/>
          <w:sz w:val="22"/>
          <w:szCs w:val="22"/>
        </w:rPr>
        <w:t xml:space="preserve"> </w:t>
      </w:r>
      <w:r w:rsidR="003629A9" w:rsidRPr="00A07AB7">
        <w:rPr>
          <w:w w:val="110"/>
          <w:sz w:val="22"/>
          <w:szCs w:val="22"/>
        </w:rPr>
        <w:t>uma coleta de dados</w:t>
      </w:r>
      <w:r w:rsidR="006F2DAC" w:rsidRPr="00A07AB7">
        <w:rPr>
          <w:w w:val="110"/>
          <w:sz w:val="22"/>
          <w:szCs w:val="22"/>
        </w:rPr>
        <w:t>, antes da intervenção e após a</w:t>
      </w:r>
      <w:r w:rsidR="006F2DAC" w:rsidRPr="00A07AB7">
        <w:rPr>
          <w:spacing w:val="1"/>
          <w:w w:val="110"/>
          <w:sz w:val="22"/>
          <w:szCs w:val="22"/>
        </w:rPr>
        <w:t xml:space="preserve"> </w:t>
      </w:r>
      <w:r w:rsidR="006F2DAC" w:rsidRPr="00A07AB7">
        <w:rPr>
          <w:w w:val="110"/>
          <w:sz w:val="22"/>
          <w:szCs w:val="22"/>
        </w:rPr>
        <w:t>intervenção</w:t>
      </w:r>
      <w:r w:rsidR="006F2DAC" w:rsidRPr="00A07AB7">
        <w:rPr>
          <w:spacing w:val="1"/>
          <w:w w:val="110"/>
          <w:sz w:val="22"/>
          <w:szCs w:val="22"/>
        </w:rPr>
        <w:t xml:space="preserve"> </w:t>
      </w:r>
      <w:r w:rsidR="006F2DAC" w:rsidRPr="00A07AB7">
        <w:rPr>
          <w:w w:val="110"/>
          <w:sz w:val="22"/>
          <w:szCs w:val="22"/>
        </w:rPr>
        <w:t>dos</w:t>
      </w:r>
      <w:r w:rsidR="006F2DAC" w:rsidRPr="00A07AB7">
        <w:rPr>
          <w:spacing w:val="1"/>
          <w:w w:val="110"/>
          <w:sz w:val="22"/>
          <w:szCs w:val="22"/>
        </w:rPr>
        <w:t xml:space="preserve"> </w:t>
      </w:r>
      <w:r w:rsidR="006F2DAC" w:rsidRPr="00A07AB7">
        <w:rPr>
          <w:w w:val="110"/>
          <w:sz w:val="22"/>
          <w:szCs w:val="22"/>
        </w:rPr>
        <w:t>projetos.</w:t>
      </w:r>
      <w:r w:rsidR="006F2DAC" w:rsidRPr="00A07AB7">
        <w:rPr>
          <w:spacing w:val="1"/>
          <w:w w:val="110"/>
          <w:sz w:val="22"/>
          <w:szCs w:val="22"/>
        </w:rPr>
        <w:t xml:space="preserve"> </w:t>
      </w:r>
      <w:r w:rsidR="003629A9" w:rsidRPr="00A07AB7">
        <w:rPr>
          <w:w w:val="110"/>
          <w:sz w:val="22"/>
          <w:szCs w:val="22"/>
        </w:rPr>
        <w:t>Faríamos</w:t>
      </w:r>
      <w:r w:rsidR="006F2DAC" w:rsidRPr="00A07AB7">
        <w:rPr>
          <w:spacing w:val="1"/>
          <w:w w:val="110"/>
          <w:sz w:val="22"/>
          <w:szCs w:val="22"/>
        </w:rPr>
        <w:t xml:space="preserve"> </w:t>
      </w:r>
      <w:r w:rsidR="006F2DAC" w:rsidRPr="00A07AB7">
        <w:rPr>
          <w:w w:val="110"/>
          <w:sz w:val="22"/>
          <w:szCs w:val="22"/>
        </w:rPr>
        <w:t>a</w:t>
      </w:r>
      <w:r w:rsidR="006F2DAC" w:rsidRPr="00A07AB7">
        <w:rPr>
          <w:spacing w:val="1"/>
          <w:w w:val="110"/>
          <w:sz w:val="22"/>
          <w:szCs w:val="22"/>
        </w:rPr>
        <w:t xml:space="preserve"> </w:t>
      </w:r>
      <w:r w:rsidR="006F2DAC" w:rsidRPr="00A07AB7">
        <w:rPr>
          <w:w w:val="110"/>
          <w:sz w:val="22"/>
          <w:szCs w:val="22"/>
        </w:rPr>
        <w:t>construção</w:t>
      </w:r>
      <w:r w:rsidR="006F2DAC" w:rsidRPr="00A07AB7">
        <w:rPr>
          <w:spacing w:val="1"/>
          <w:w w:val="110"/>
          <w:sz w:val="22"/>
          <w:szCs w:val="22"/>
        </w:rPr>
        <w:t xml:space="preserve"> </w:t>
      </w:r>
      <w:r w:rsidR="006F2DAC" w:rsidRPr="00A07AB7">
        <w:rPr>
          <w:w w:val="110"/>
          <w:sz w:val="22"/>
          <w:szCs w:val="22"/>
        </w:rPr>
        <w:t>de</w:t>
      </w:r>
      <w:r w:rsidR="006F2DAC" w:rsidRPr="00A07AB7">
        <w:rPr>
          <w:spacing w:val="1"/>
          <w:w w:val="110"/>
          <w:sz w:val="22"/>
          <w:szCs w:val="22"/>
        </w:rPr>
        <w:t xml:space="preserve"> </w:t>
      </w:r>
      <w:r w:rsidR="006F2DAC" w:rsidRPr="00A07AB7">
        <w:rPr>
          <w:w w:val="110"/>
          <w:sz w:val="22"/>
          <w:szCs w:val="22"/>
        </w:rPr>
        <w:t>um</w:t>
      </w:r>
      <w:r w:rsidR="006F2DAC" w:rsidRPr="00A07AB7">
        <w:rPr>
          <w:spacing w:val="1"/>
          <w:w w:val="110"/>
          <w:sz w:val="22"/>
          <w:szCs w:val="22"/>
        </w:rPr>
        <w:t xml:space="preserve"> </w:t>
      </w:r>
      <w:r w:rsidR="006F2DAC" w:rsidRPr="00A07AB7">
        <w:rPr>
          <w:w w:val="110"/>
          <w:sz w:val="22"/>
          <w:szCs w:val="22"/>
        </w:rPr>
        <w:t>banco</w:t>
      </w:r>
      <w:r w:rsidR="006F2DAC" w:rsidRPr="00A07AB7">
        <w:rPr>
          <w:spacing w:val="1"/>
          <w:w w:val="110"/>
          <w:sz w:val="22"/>
          <w:szCs w:val="22"/>
        </w:rPr>
        <w:t xml:space="preserve"> </w:t>
      </w:r>
      <w:r w:rsidR="006F2DAC" w:rsidRPr="00A07AB7">
        <w:rPr>
          <w:w w:val="110"/>
          <w:sz w:val="22"/>
          <w:szCs w:val="22"/>
        </w:rPr>
        <w:t>de</w:t>
      </w:r>
      <w:r w:rsidR="006F2DAC" w:rsidRPr="00A07AB7">
        <w:rPr>
          <w:spacing w:val="1"/>
          <w:w w:val="110"/>
          <w:sz w:val="22"/>
          <w:szCs w:val="22"/>
        </w:rPr>
        <w:t xml:space="preserve"> </w:t>
      </w:r>
      <w:r w:rsidR="006F2DAC" w:rsidRPr="00A07AB7">
        <w:rPr>
          <w:w w:val="110"/>
          <w:sz w:val="22"/>
          <w:szCs w:val="22"/>
        </w:rPr>
        <w:t>dados</w:t>
      </w:r>
      <w:r w:rsidR="006F2DAC" w:rsidRPr="00A07AB7">
        <w:rPr>
          <w:spacing w:val="1"/>
          <w:w w:val="110"/>
          <w:sz w:val="22"/>
          <w:szCs w:val="22"/>
        </w:rPr>
        <w:t xml:space="preserve"> </w:t>
      </w:r>
      <w:r w:rsidR="006F2DAC" w:rsidRPr="00A07AB7">
        <w:rPr>
          <w:w w:val="110"/>
          <w:sz w:val="22"/>
          <w:szCs w:val="22"/>
        </w:rPr>
        <w:t>para</w:t>
      </w:r>
      <w:r w:rsidR="006F2DAC" w:rsidRPr="00A07AB7">
        <w:rPr>
          <w:spacing w:val="1"/>
          <w:w w:val="110"/>
          <w:sz w:val="22"/>
          <w:szCs w:val="22"/>
        </w:rPr>
        <w:t xml:space="preserve"> </w:t>
      </w:r>
      <w:r w:rsidR="006F2DAC" w:rsidRPr="00A07AB7">
        <w:rPr>
          <w:w w:val="110"/>
          <w:sz w:val="22"/>
          <w:szCs w:val="22"/>
        </w:rPr>
        <w:t xml:space="preserve">acompanhamento desses beneficiários e, por último, análise </w:t>
      </w:r>
      <w:r w:rsidR="003629A9" w:rsidRPr="00A07AB7">
        <w:rPr>
          <w:w w:val="110"/>
          <w:sz w:val="22"/>
          <w:szCs w:val="22"/>
        </w:rPr>
        <w:t>do</w:t>
      </w:r>
      <w:r w:rsidR="006F2DAC" w:rsidRPr="00A07AB7">
        <w:rPr>
          <w:w w:val="110"/>
          <w:sz w:val="22"/>
          <w:szCs w:val="22"/>
        </w:rPr>
        <w:t xml:space="preserve"> impacto d</w:t>
      </w:r>
      <w:r w:rsidR="003629A9" w:rsidRPr="00A07AB7">
        <w:rPr>
          <w:w w:val="110"/>
          <w:sz w:val="22"/>
          <w:szCs w:val="22"/>
        </w:rPr>
        <w:t>ess</w:t>
      </w:r>
      <w:r w:rsidR="006F2DAC" w:rsidRPr="00A07AB7">
        <w:rPr>
          <w:w w:val="110"/>
          <w:sz w:val="22"/>
          <w:szCs w:val="22"/>
        </w:rPr>
        <w:t>as</w:t>
      </w:r>
      <w:r w:rsidR="006F2DAC" w:rsidRPr="00A07AB7">
        <w:rPr>
          <w:spacing w:val="1"/>
          <w:w w:val="110"/>
          <w:sz w:val="22"/>
          <w:szCs w:val="22"/>
        </w:rPr>
        <w:t xml:space="preserve"> </w:t>
      </w:r>
      <w:r w:rsidR="006F2DAC" w:rsidRPr="00A07AB7">
        <w:rPr>
          <w:w w:val="110"/>
          <w:sz w:val="22"/>
          <w:szCs w:val="22"/>
        </w:rPr>
        <w:t>ações</w:t>
      </w:r>
      <w:r w:rsidR="006F2DAC" w:rsidRPr="00A07AB7">
        <w:rPr>
          <w:spacing w:val="-8"/>
          <w:w w:val="110"/>
          <w:sz w:val="22"/>
          <w:szCs w:val="22"/>
        </w:rPr>
        <w:t xml:space="preserve"> </w:t>
      </w:r>
      <w:r w:rsidR="006F2DAC" w:rsidRPr="00A07AB7">
        <w:rPr>
          <w:w w:val="110"/>
          <w:sz w:val="22"/>
          <w:szCs w:val="22"/>
        </w:rPr>
        <w:t>sobre</w:t>
      </w:r>
      <w:r w:rsidR="006F2DAC" w:rsidRPr="00A07AB7">
        <w:rPr>
          <w:spacing w:val="-7"/>
          <w:w w:val="110"/>
          <w:sz w:val="22"/>
          <w:szCs w:val="22"/>
        </w:rPr>
        <w:t xml:space="preserve"> </w:t>
      </w:r>
      <w:r w:rsidR="006F2DAC" w:rsidRPr="00A07AB7">
        <w:rPr>
          <w:w w:val="110"/>
          <w:sz w:val="22"/>
          <w:szCs w:val="22"/>
        </w:rPr>
        <w:t>o</w:t>
      </w:r>
      <w:r w:rsidR="006F2DAC" w:rsidRPr="00A07AB7">
        <w:rPr>
          <w:spacing w:val="-7"/>
          <w:w w:val="110"/>
          <w:sz w:val="22"/>
          <w:szCs w:val="22"/>
        </w:rPr>
        <w:t xml:space="preserve"> </w:t>
      </w:r>
      <w:r w:rsidR="006F2DAC" w:rsidRPr="00A07AB7">
        <w:rPr>
          <w:w w:val="110"/>
          <w:sz w:val="22"/>
          <w:szCs w:val="22"/>
        </w:rPr>
        <w:t>perfil</w:t>
      </w:r>
      <w:r w:rsidR="006F2DAC" w:rsidRPr="00A07AB7">
        <w:rPr>
          <w:spacing w:val="-8"/>
          <w:w w:val="110"/>
          <w:sz w:val="22"/>
          <w:szCs w:val="22"/>
        </w:rPr>
        <w:t xml:space="preserve"> </w:t>
      </w:r>
      <w:r w:rsidR="006F2DAC" w:rsidRPr="00A07AB7">
        <w:rPr>
          <w:w w:val="110"/>
          <w:sz w:val="22"/>
          <w:szCs w:val="22"/>
        </w:rPr>
        <w:t>socioeconômico</w:t>
      </w:r>
      <w:r w:rsidR="006F2DAC" w:rsidRPr="00A07AB7">
        <w:rPr>
          <w:spacing w:val="-7"/>
          <w:w w:val="110"/>
          <w:sz w:val="22"/>
          <w:szCs w:val="22"/>
        </w:rPr>
        <w:t xml:space="preserve"> </w:t>
      </w:r>
      <w:r w:rsidR="006F2DAC" w:rsidRPr="00A07AB7">
        <w:rPr>
          <w:w w:val="110"/>
          <w:sz w:val="22"/>
          <w:szCs w:val="22"/>
        </w:rPr>
        <w:t>e</w:t>
      </w:r>
      <w:r w:rsidR="006F2DAC" w:rsidRPr="00A07AB7">
        <w:rPr>
          <w:spacing w:val="-7"/>
          <w:w w:val="110"/>
          <w:sz w:val="22"/>
          <w:szCs w:val="22"/>
        </w:rPr>
        <w:t xml:space="preserve"> </w:t>
      </w:r>
      <w:r w:rsidR="006F2DAC" w:rsidRPr="00A07AB7">
        <w:rPr>
          <w:w w:val="110"/>
          <w:sz w:val="22"/>
          <w:szCs w:val="22"/>
        </w:rPr>
        <w:t>cultural</w:t>
      </w:r>
      <w:r w:rsidR="006F2DAC" w:rsidRPr="00A07AB7">
        <w:rPr>
          <w:spacing w:val="-6"/>
          <w:w w:val="110"/>
          <w:sz w:val="22"/>
          <w:szCs w:val="22"/>
        </w:rPr>
        <w:t xml:space="preserve"> </w:t>
      </w:r>
      <w:r w:rsidR="006F2DAC" w:rsidRPr="00A07AB7">
        <w:rPr>
          <w:w w:val="110"/>
          <w:sz w:val="22"/>
          <w:szCs w:val="22"/>
        </w:rPr>
        <w:t>dos</w:t>
      </w:r>
      <w:r w:rsidR="006F2DAC" w:rsidRPr="00A07AB7">
        <w:rPr>
          <w:spacing w:val="-7"/>
          <w:w w:val="110"/>
          <w:sz w:val="22"/>
          <w:szCs w:val="22"/>
        </w:rPr>
        <w:t xml:space="preserve"> </w:t>
      </w:r>
      <w:r w:rsidR="006F2DAC" w:rsidRPr="00A07AB7">
        <w:rPr>
          <w:w w:val="110"/>
          <w:sz w:val="22"/>
          <w:szCs w:val="22"/>
        </w:rPr>
        <w:t>beneficiários.</w:t>
      </w:r>
      <w:r w:rsidR="006F2DAC" w:rsidRPr="00A07AB7">
        <w:rPr>
          <w:spacing w:val="-7"/>
          <w:w w:val="110"/>
          <w:sz w:val="22"/>
          <w:szCs w:val="22"/>
        </w:rPr>
        <w:t xml:space="preserve"> </w:t>
      </w:r>
      <w:r w:rsidR="003629A9" w:rsidRPr="00A07AB7">
        <w:rPr>
          <w:spacing w:val="-7"/>
          <w:w w:val="110"/>
          <w:sz w:val="22"/>
          <w:szCs w:val="22"/>
        </w:rPr>
        <w:t>Após estas apresentações, abriu-se para os questionamentos.</w:t>
      </w:r>
      <w:r w:rsidR="004A4977" w:rsidRPr="00A07AB7">
        <w:rPr>
          <w:spacing w:val="-7"/>
          <w:w w:val="110"/>
          <w:sz w:val="22"/>
          <w:szCs w:val="22"/>
        </w:rPr>
        <w:t xml:space="preserve"> A Sra. Rosemeire Fernandes chama a atenção para a necessidade de inclusão, dentro do grupo de população prioritária, as crianças resgatadas do trabalho infantil. Parabaniza a iniciativa de vincular os projetos aos eixos prioritários da Agenda Bahia do Trabalho Decente. </w:t>
      </w:r>
      <w:r w:rsidR="00494187" w:rsidRPr="00A07AB7">
        <w:rPr>
          <w:spacing w:val="-7"/>
          <w:w w:val="110"/>
          <w:sz w:val="22"/>
          <w:szCs w:val="22"/>
        </w:rPr>
        <w:t>Questiona a pertinência da</w:t>
      </w:r>
      <w:r w:rsidR="004A4977" w:rsidRPr="00A07AB7">
        <w:rPr>
          <w:spacing w:val="-7"/>
          <w:w w:val="110"/>
          <w:sz w:val="22"/>
          <w:szCs w:val="22"/>
        </w:rPr>
        <w:t xml:space="preserve"> Categoria 3 (Fortalecimento da Rede da Agenda Bahia do Trabalho Decente)</w:t>
      </w:r>
      <w:r w:rsidR="00494187" w:rsidRPr="00A07AB7">
        <w:rPr>
          <w:spacing w:val="-7"/>
          <w:w w:val="110"/>
          <w:sz w:val="22"/>
          <w:szCs w:val="22"/>
        </w:rPr>
        <w:t xml:space="preserve"> já que </w:t>
      </w:r>
      <w:r w:rsidR="00494187" w:rsidRPr="00A07AB7">
        <w:rPr>
          <w:w w:val="110"/>
          <w:sz w:val="22"/>
          <w:szCs w:val="22"/>
        </w:rPr>
        <w:t>o</w:t>
      </w:r>
      <w:r w:rsidR="00494187" w:rsidRPr="00A07AB7">
        <w:rPr>
          <w:spacing w:val="-14"/>
          <w:w w:val="110"/>
          <w:sz w:val="22"/>
          <w:szCs w:val="22"/>
        </w:rPr>
        <w:t xml:space="preserve"> </w:t>
      </w:r>
      <w:r w:rsidR="00494187" w:rsidRPr="00A07AB7">
        <w:rPr>
          <w:w w:val="110"/>
          <w:sz w:val="22"/>
          <w:szCs w:val="22"/>
        </w:rPr>
        <w:t>Fundo</w:t>
      </w:r>
      <w:r w:rsidR="00494187" w:rsidRPr="00A07AB7">
        <w:rPr>
          <w:spacing w:val="-12"/>
          <w:w w:val="110"/>
          <w:sz w:val="22"/>
          <w:szCs w:val="22"/>
        </w:rPr>
        <w:t xml:space="preserve"> </w:t>
      </w:r>
      <w:r w:rsidR="00494187" w:rsidRPr="00A07AB7">
        <w:rPr>
          <w:w w:val="110"/>
          <w:sz w:val="22"/>
          <w:szCs w:val="22"/>
        </w:rPr>
        <w:t>não</w:t>
      </w:r>
      <w:r w:rsidR="00494187" w:rsidRPr="00A07AB7">
        <w:rPr>
          <w:spacing w:val="-13"/>
          <w:w w:val="110"/>
          <w:sz w:val="22"/>
          <w:szCs w:val="22"/>
        </w:rPr>
        <w:t xml:space="preserve"> </w:t>
      </w:r>
      <w:r w:rsidR="00494187" w:rsidRPr="00A07AB7">
        <w:rPr>
          <w:w w:val="110"/>
          <w:sz w:val="22"/>
          <w:szCs w:val="22"/>
        </w:rPr>
        <w:t>deve</w:t>
      </w:r>
      <w:r w:rsidR="00494187" w:rsidRPr="00A07AB7">
        <w:rPr>
          <w:spacing w:val="-13"/>
          <w:w w:val="110"/>
          <w:sz w:val="22"/>
          <w:szCs w:val="22"/>
        </w:rPr>
        <w:t xml:space="preserve"> </w:t>
      </w:r>
      <w:r w:rsidR="00494187" w:rsidRPr="00A07AB7">
        <w:rPr>
          <w:w w:val="110"/>
          <w:sz w:val="22"/>
          <w:szCs w:val="22"/>
        </w:rPr>
        <w:t>destinar</w:t>
      </w:r>
      <w:r w:rsidR="00494187" w:rsidRPr="00A07AB7">
        <w:rPr>
          <w:spacing w:val="-12"/>
          <w:w w:val="110"/>
          <w:sz w:val="22"/>
          <w:szCs w:val="22"/>
        </w:rPr>
        <w:t xml:space="preserve"> </w:t>
      </w:r>
      <w:r w:rsidR="00494187" w:rsidRPr="00A07AB7">
        <w:rPr>
          <w:w w:val="110"/>
          <w:sz w:val="22"/>
          <w:szCs w:val="22"/>
        </w:rPr>
        <w:t>ou</w:t>
      </w:r>
      <w:r w:rsidR="00494187" w:rsidRPr="00A07AB7">
        <w:rPr>
          <w:spacing w:val="-12"/>
          <w:w w:val="110"/>
          <w:sz w:val="22"/>
          <w:szCs w:val="22"/>
        </w:rPr>
        <w:t xml:space="preserve"> </w:t>
      </w:r>
      <w:r w:rsidR="00494187" w:rsidRPr="00A07AB7">
        <w:rPr>
          <w:w w:val="110"/>
          <w:sz w:val="22"/>
          <w:szCs w:val="22"/>
        </w:rPr>
        <w:t>não</w:t>
      </w:r>
      <w:r w:rsidR="00494187" w:rsidRPr="00A07AB7">
        <w:rPr>
          <w:spacing w:val="-14"/>
          <w:w w:val="110"/>
          <w:sz w:val="22"/>
          <w:szCs w:val="22"/>
        </w:rPr>
        <w:t xml:space="preserve"> </w:t>
      </w:r>
      <w:r w:rsidR="00494187" w:rsidRPr="00A07AB7">
        <w:rPr>
          <w:w w:val="110"/>
          <w:sz w:val="22"/>
          <w:szCs w:val="22"/>
        </w:rPr>
        <w:t>pode</w:t>
      </w:r>
      <w:r w:rsidR="00494187" w:rsidRPr="00A07AB7">
        <w:rPr>
          <w:spacing w:val="-12"/>
          <w:w w:val="110"/>
          <w:sz w:val="22"/>
          <w:szCs w:val="22"/>
        </w:rPr>
        <w:t xml:space="preserve"> </w:t>
      </w:r>
      <w:r w:rsidR="00494187" w:rsidRPr="00A07AB7">
        <w:rPr>
          <w:w w:val="110"/>
          <w:sz w:val="22"/>
          <w:szCs w:val="22"/>
        </w:rPr>
        <w:t>destinar</w:t>
      </w:r>
      <w:r w:rsidR="00494187" w:rsidRPr="00A07AB7">
        <w:rPr>
          <w:spacing w:val="-80"/>
          <w:w w:val="110"/>
          <w:sz w:val="22"/>
          <w:szCs w:val="22"/>
        </w:rPr>
        <w:t xml:space="preserve"> </w:t>
      </w:r>
      <w:r w:rsidR="00494187" w:rsidRPr="00A07AB7">
        <w:rPr>
          <w:w w:val="105"/>
          <w:sz w:val="22"/>
          <w:szCs w:val="22"/>
        </w:rPr>
        <w:t>recursos para a própria agenda. Porque a agenda é a política pública. Para isso existe</w:t>
      </w:r>
      <w:r w:rsidR="00494187" w:rsidRPr="00A07AB7">
        <w:rPr>
          <w:spacing w:val="1"/>
          <w:w w:val="105"/>
          <w:sz w:val="22"/>
          <w:szCs w:val="22"/>
        </w:rPr>
        <w:t xml:space="preserve"> </w:t>
      </w:r>
      <w:r w:rsidR="00494187" w:rsidRPr="00A07AB7">
        <w:rPr>
          <w:w w:val="110"/>
          <w:sz w:val="22"/>
          <w:szCs w:val="22"/>
        </w:rPr>
        <w:t>o Programa Bahia do Trabalho Decente, que está lá no PPA, e que recebe recursos. Aí sim, de caráter</w:t>
      </w:r>
      <w:r w:rsidR="00494187" w:rsidRPr="00A07AB7">
        <w:rPr>
          <w:spacing w:val="1"/>
          <w:w w:val="110"/>
          <w:sz w:val="22"/>
          <w:szCs w:val="22"/>
        </w:rPr>
        <w:t xml:space="preserve"> </w:t>
      </w:r>
      <w:r w:rsidR="00494187" w:rsidRPr="00A07AB7">
        <w:rPr>
          <w:w w:val="110"/>
          <w:sz w:val="22"/>
          <w:szCs w:val="22"/>
        </w:rPr>
        <w:t>primário, essencial, fundamental para uma política que é. E temos que considerar</w:t>
      </w:r>
      <w:r w:rsidR="00494187" w:rsidRPr="00A07AB7">
        <w:rPr>
          <w:spacing w:val="1"/>
          <w:w w:val="110"/>
          <w:sz w:val="22"/>
          <w:szCs w:val="22"/>
        </w:rPr>
        <w:t xml:space="preserve"> </w:t>
      </w:r>
      <w:r w:rsidR="00494187" w:rsidRPr="00A07AB7">
        <w:rPr>
          <w:w w:val="110"/>
          <w:sz w:val="22"/>
          <w:szCs w:val="22"/>
        </w:rPr>
        <w:t>que todas as demais ações são complementares e vão</w:t>
      </w:r>
      <w:r w:rsidR="00494187" w:rsidRPr="00A07AB7">
        <w:rPr>
          <w:spacing w:val="1"/>
          <w:w w:val="110"/>
          <w:sz w:val="22"/>
          <w:szCs w:val="22"/>
        </w:rPr>
        <w:t xml:space="preserve"> </w:t>
      </w:r>
      <w:r w:rsidR="00494187" w:rsidRPr="00A07AB7">
        <w:rPr>
          <w:w w:val="110"/>
          <w:sz w:val="22"/>
          <w:szCs w:val="22"/>
        </w:rPr>
        <w:t>reverter</w:t>
      </w:r>
      <w:r w:rsidR="00494187" w:rsidRPr="00A07AB7">
        <w:rPr>
          <w:spacing w:val="1"/>
          <w:w w:val="110"/>
          <w:sz w:val="22"/>
          <w:szCs w:val="22"/>
        </w:rPr>
        <w:t xml:space="preserve"> </w:t>
      </w:r>
      <w:r w:rsidR="00494187" w:rsidRPr="00A07AB7">
        <w:rPr>
          <w:w w:val="110"/>
          <w:sz w:val="22"/>
          <w:szCs w:val="22"/>
        </w:rPr>
        <w:t>em</w:t>
      </w:r>
      <w:r w:rsidR="00494187" w:rsidRPr="00A07AB7">
        <w:rPr>
          <w:spacing w:val="1"/>
          <w:w w:val="110"/>
          <w:sz w:val="22"/>
          <w:szCs w:val="22"/>
        </w:rPr>
        <w:t xml:space="preserve"> </w:t>
      </w:r>
      <w:r w:rsidR="00494187" w:rsidRPr="00A07AB7">
        <w:rPr>
          <w:w w:val="110"/>
          <w:sz w:val="22"/>
          <w:szCs w:val="22"/>
        </w:rPr>
        <w:t>benefício</w:t>
      </w:r>
      <w:r w:rsidR="00494187" w:rsidRPr="00A07AB7">
        <w:rPr>
          <w:spacing w:val="1"/>
          <w:w w:val="110"/>
          <w:sz w:val="22"/>
          <w:szCs w:val="22"/>
        </w:rPr>
        <w:t xml:space="preserve"> </w:t>
      </w:r>
      <w:r w:rsidR="00494187" w:rsidRPr="00A07AB7">
        <w:rPr>
          <w:w w:val="110"/>
          <w:sz w:val="22"/>
          <w:szCs w:val="22"/>
        </w:rPr>
        <w:t>para</w:t>
      </w:r>
      <w:r w:rsidR="00494187" w:rsidRPr="00A07AB7">
        <w:rPr>
          <w:spacing w:val="1"/>
          <w:w w:val="110"/>
          <w:sz w:val="22"/>
          <w:szCs w:val="22"/>
        </w:rPr>
        <w:t xml:space="preserve"> </w:t>
      </w:r>
      <w:r w:rsidR="00494187" w:rsidRPr="00A07AB7">
        <w:rPr>
          <w:w w:val="110"/>
          <w:sz w:val="22"/>
          <w:szCs w:val="22"/>
        </w:rPr>
        <w:t>a</w:t>
      </w:r>
      <w:r w:rsidR="00494187" w:rsidRPr="00A07AB7">
        <w:rPr>
          <w:spacing w:val="1"/>
          <w:w w:val="110"/>
          <w:sz w:val="22"/>
          <w:szCs w:val="22"/>
        </w:rPr>
        <w:t xml:space="preserve"> </w:t>
      </w:r>
      <w:r w:rsidR="00494187" w:rsidRPr="00A07AB7">
        <w:rPr>
          <w:w w:val="110"/>
          <w:sz w:val="22"/>
          <w:szCs w:val="22"/>
        </w:rPr>
        <w:t>própria</w:t>
      </w:r>
      <w:r w:rsidR="00494187" w:rsidRPr="00A07AB7">
        <w:rPr>
          <w:spacing w:val="1"/>
          <w:w w:val="110"/>
          <w:sz w:val="22"/>
          <w:szCs w:val="22"/>
        </w:rPr>
        <w:t xml:space="preserve"> </w:t>
      </w:r>
      <w:r w:rsidR="00494187" w:rsidRPr="00A07AB7">
        <w:rPr>
          <w:w w:val="110"/>
          <w:sz w:val="22"/>
          <w:szCs w:val="22"/>
        </w:rPr>
        <w:t>agenda.</w:t>
      </w:r>
      <w:r w:rsidR="00494187" w:rsidRPr="00A07AB7">
        <w:rPr>
          <w:spacing w:val="1"/>
          <w:w w:val="110"/>
          <w:sz w:val="22"/>
          <w:szCs w:val="22"/>
        </w:rPr>
        <w:t xml:space="preserve"> </w:t>
      </w:r>
      <w:r w:rsidR="00494187" w:rsidRPr="00A07AB7">
        <w:rPr>
          <w:w w:val="110"/>
          <w:sz w:val="22"/>
          <w:szCs w:val="22"/>
        </w:rPr>
        <w:t>A</w:t>
      </w:r>
      <w:r w:rsidR="00494187" w:rsidRPr="00A07AB7">
        <w:rPr>
          <w:spacing w:val="1"/>
          <w:w w:val="110"/>
          <w:sz w:val="22"/>
          <w:szCs w:val="22"/>
        </w:rPr>
        <w:t xml:space="preserve"> </w:t>
      </w:r>
      <w:r w:rsidR="00494187" w:rsidRPr="00A07AB7">
        <w:rPr>
          <w:w w:val="110"/>
          <w:sz w:val="22"/>
          <w:szCs w:val="22"/>
        </w:rPr>
        <w:t>exemplo</w:t>
      </w:r>
      <w:r w:rsidR="00494187" w:rsidRPr="00A07AB7">
        <w:rPr>
          <w:spacing w:val="1"/>
          <w:w w:val="110"/>
          <w:sz w:val="22"/>
          <w:szCs w:val="22"/>
        </w:rPr>
        <w:t xml:space="preserve"> </w:t>
      </w:r>
      <w:r w:rsidR="00494187" w:rsidRPr="00A07AB7">
        <w:rPr>
          <w:w w:val="110"/>
          <w:sz w:val="22"/>
          <w:szCs w:val="22"/>
        </w:rPr>
        <w:t>dos</w:t>
      </w:r>
      <w:r w:rsidR="00494187" w:rsidRPr="00A07AB7">
        <w:rPr>
          <w:spacing w:val="1"/>
          <w:w w:val="110"/>
          <w:sz w:val="22"/>
          <w:szCs w:val="22"/>
        </w:rPr>
        <w:t xml:space="preserve"> </w:t>
      </w:r>
      <w:r w:rsidR="00494187" w:rsidRPr="00A07AB7">
        <w:rPr>
          <w:w w:val="110"/>
          <w:sz w:val="22"/>
          <w:szCs w:val="22"/>
        </w:rPr>
        <w:t>projetos</w:t>
      </w:r>
      <w:r w:rsidR="00494187" w:rsidRPr="00A07AB7">
        <w:rPr>
          <w:spacing w:val="1"/>
          <w:w w:val="110"/>
          <w:sz w:val="22"/>
          <w:szCs w:val="22"/>
        </w:rPr>
        <w:t xml:space="preserve"> </w:t>
      </w:r>
      <w:r w:rsidR="00494187" w:rsidRPr="00A07AB7">
        <w:rPr>
          <w:w w:val="110"/>
          <w:sz w:val="22"/>
          <w:szCs w:val="22"/>
        </w:rPr>
        <w:t>bem</w:t>
      </w:r>
      <w:r w:rsidR="00494187" w:rsidRPr="00A07AB7">
        <w:rPr>
          <w:spacing w:val="1"/>
          <w:w w:val="110"/>
          <w:sz w:val="22"/>
          <w:szCs w:val="22"/>
        </w:rPr>
        <w:t xml:space="preserve"> </w:t>
      </w:r>
      <w:r w:rsidR="00494187" w:rsidRPr="00A07AB7">
        <w:rPr>
          <w:w w:val="110"/>
          <w:sz w:val="22"/>
          <w:szCs w:val="22"/>
        </w:rPr>
        <w:t>apresentados</w:t>
      </w:r>
      <w:r w:rsidR="00494187" w:rsidRPr="00A07AB7">
        <w:rPr>
          <w:spacing w:val="-18"/>
          <w:w w:val="110"/>
          <w:sz w:val="22"/>
          <w:szCs w:val="22"/>
        </w:rPr>
        <w:t xml:space="preserve"> </w:t>
      </w:r>
      <w:r w:rsidR="00494187" w:rsidRPr="00A07AB7">
        <w:rPr>
          <w:w w:val="110"/>
          <w:sz w:val="22"/>
          <w:szCs w:val="22"/>
        </w:rPr>
        <w:t>pelo</w:t>
      </w:r>
      <w:r w:rsidR="00494187" w:rsidRPr="00A07AB7">
        <w:rPr>
          <w:spacing w:val="-19"/>
          <w:w w:val="110"/>
          <w:sz w:val="22"/>
          <w:szCs w:val="22"/>
        </w:rPr>
        <w:t xml:space="preserve"> </w:t>
      </w:r>
      <w:r w:rsidR="00494187" w:rsidRPr="00A07AB7">
        <w:rPr>
          <w:w w:val="110"/>
          <w:sz w:val="22"/>
          <w:szCs w:val="22"/>
        </w:rPr>
        <w:t>Wenceslau</w:t>
      </w:r>
      <w:r w:rsidR="00494187" w:rsidRPr="00A07AB7">
        <w:rPr>
          <w:spacing w:val="-18"/>
          <w:w w:val="110"/>
          <w:sz w:val="22"/>
          <w:szCs w:val="22"/>
        </w:rPr>
        <w:t xml:space="preserve"> </w:t>
      </w:r>
      <w:r w:rsidR="00494187" w:rsidRPr="00A07AB7">
        <w:rPr>
          <w:w w:val="110"/>
          <w:sz w:val="22"/>
          <w:szCs w:val="22"/>
        </w:rPr>
        <w:t>e</w:t>
      </w:r>
      <w:r w:rsidR="00494187" w:rsidRPr="00A07AB7">
        <w:rPr>
          <w:spacing w:val="-18"/>
          <w:w w:val="110"/>
          <w:sz w:val="22"/>
          <w:szCs w:val="22"/>
        </w:rPr>
        <w:t xml:space="preserve"> </w:t>
      </w:r>
      <w:r w:rsidR="00494187" w:rsidRPr="00A07AB7">
        <w:rPr>
          <w:w w:val="110"/>
          <w:sz w:val="22"/>
          <w:szCs w:val="22"/>
        </w:rPr>
        <w:t>pela</w:t>
      </w:r>
      <w:r w:rsidR="00494187" w:rsidRPr="00A07AB7">
        <w:rPr>
          <w:spacing w:val="-18"/>
          <w:w w:val="110"/>
          <w:sz w:val="22"/>
          <w:szCs w:val="22"/>
        </w:rPr>
        <w:t xml:space="preserve"> </w:t>
      </w:r>
      <w:r w:rsidR="00494187" w:rsidRPr="00A07AB7">
        <w:rPr>
          <w:w w:val="110"/>
          <w:sz w:val="22"/>
          <w:szCs w:val="22"/>
        </w:rPr>
        <w:t>Lívia.</w:t>
      </w:r>
      <w:r w:rsidR="0043026A" w:rsidRPr="00A07AB7">
        <w:rPr>
          <w:w w:val="110"/>
          <w:sz w:val="22"/>
          <w:szCs w:val="22"/>
        </w:rPr>
        <w:t xml:space="preserve"> </w:t>
      </w:r>
      <w:r w:rsidR="00494187" w:rsidRPr="00A07AB7">
        <w:rPr>
          <w:w w:val="110"/>
          <w:sz w:val="22"/>
          <w:szCs w:val="22"/>
        </w:rPr>
        <w:t>O</w:t>
      </w:r>
      <w:r w:rsidR="00494187" w:rsidRPr="00A07AB7">
        <w:rPr>
          <w:spacing w:val="-5"/>
          <w:w w:val="110"/>
          <w:sz w:val="22"/>
          <w:szCs w:val="22"/>
        </w:rPr>
        <w:t xml:space="preserve"> </w:t>
      </w:r>
      <w:r w:rsidR="00494187" w:rsidRPr="00A07AB7">
        <w:rPr>
          <w:w w:val="110"/>
          <w:sz w:val="22"/>
          <w:szCs w:val="22"/>
        </w:rPr>
        <w:t>outro</w:t>
      </w:r>
      <w:r w:rsidR="00494187" w:rsidRPr="00A07AB7">
        <w:rPr>
          <w:spacing w:val="-4"/>
          <w:w w:val="110"/>
          <w:sz w:val="22"/>
          <w:szCs w:val="22"/>
        </w:rPr>
        <w:t xml:space="preserve"> </w:t>
      </w:r>
      <w:r w:rsidR="00494187" w:rsidRPr="00A07AB7">
        <w:rPr>
          <w:w w:val="110"/>
          <w:sz w:val="22"/>
          <w:szCs w:val="22"/>
        </w:rPr>
        <w:t>ponto</w:t>
      </w:r>
      <w:r w:rsidR="0043026A" w:rsidRPr="00A07AB7">
        <w:rPr>
          <w:w w:val="110"/>
          <w:sz w:val="22"/>
          <w:szCs w:val="22"/>
        </w:rPr>
        <w:t xml:space="preserve"> trazido por ela diz respeito </w:t>
      </w:r>
      <w:r w:rsidR="00494187" w:rsidRPr="00A07AB7">
        <w:rPr>
          <w:w w:val="105"/>
          <w:sz w:val="22"/>
          <w:szCs w:val="22"/>
        </w:rPr>
        <w:t xml:space="preserve">à capacidade técnica </w:t>
      </w:r>
      <w:r w:rsidR="0043026A" w:rsidRPr="00A07AB7">
        <w:rPr>
          <w:w w:val="105"/>
          <w:sz w:val="22"/>
          <w:szCs w:val="22"/>
        </w:rPr>
        <w:t>das OSCs</w:t>
      </w:r>
      <w:r w:rsidR="00494187" w:rsidRPr="00A07AB7">
        <w:rPr>
          <w:spacing w:val="-12"/>
          <w:w w:val="110"/>
          <w:sz w:val="22"/>
          <w:szCs w:val="22"/>
        </w:rPr>
        <w:t xml:space="preserve"> </w:t>
      </w:r>
      <w:r w:rsidR="00494187" w:rsidRPr="00A07AB7">
        <w:rPr>
          <w:w w:val="110"/>
          <w:sz w:val="22"/>
          <w:szCs w:val="22"/>
        </w:rPr>
        <w:t>concorrentes</w:t>
      </w:r>
      <w:r w:rsidR="0043026A" w:rsidRPr="00A07AB7">
        <w:rPr>
          <w:w w:val="110"/>
          <w:sz w:val="22"/>
          <w:szCs w:val="22"/>
        </w:rPr>
        <w:t>;</w:t>
      </w:r>
      <w:r w:rsidR="00494187" w:rsidRPr="00A07AB7">
        <w:rPr>
          <w:spacing w:val="-11"/>
          <w:w w:val="110"/>
          <w:sz w:val="22"/>
          <w:szCs w:val="22"/>
        </w:rPr>
        <w:t xml:space="preserve"> </w:t>
      </w:r>
      <w:r w:rsidR="0043026A" w:rsidRPr="00A07AB7">
        <w:rPr>
          <w:spacing w:val="-11"/>
          <w:w w:val="110"/>
          <w:sz w:val="22"/>
          <w:szCs w:val="22"/>
        </w:rPr>
        <w:t>e</w:t>
      </w:r>
      <w:r w:rsidR="0043026A" w:rsidRPr="00A07AB7">
        <w:rPr>
          <w:w w:val="110"/>
          <w:sz w:val="22"/>
          <w:szCs w:val="22"/>
        </w:rPr>
        <w:t>xige-se</w:t>
      </w:r>
      <w:r w:rsidR="00494187" w:rsidRPr="00A07AB7">
        <w:rPr>
          <w:w w:val="110"/>
          <w:sz w:val="22"/>
          <w:szCs w:val="22"/>
        </w:rPr>
        <w:t xml:space="preserve"> uma experiência comprovada </w:t>
      </w:r>
      <w:r w:rsidR="0043026A" w:rsidRPr="00A07AB7">
        <w:rPr>
          <w:w w:val="110"/>
          <w:sz w:val="22"/>
          <w:szCs w:val="22"/>
        </w:rPr>
        <w:t xml:space="preserve">de </w:t>
      </w:r>
      <w:r w:rsidR="00494187" w:rsidRPr="00A07AB7">
        <w:rPr>
          <w:w w:val="110"/>
          <w:sz w:val="22"/>
          <w:szCs w:val="22"/>
        </w:rPr>
        <w:t>seis meses</w:t>
      </w:r>
      <w:r w:rsidR="0043026A" w:rsidRPr="00A07AB7">
        <w:rPr>
          <w:w w:val="110"/>
          <w:sz w:val="22"/>
          <w:szCs w:val="22"/>
        </w:rPr>
        <w:t>, mas</w:t>
      </w:r>
      <w:r w:rsidR="00494187" w:rsidRPr="00A07AB7">
        <w:rPr>
          <w:w w:val="110"/>
          <w:sz w:val="22"/>
          <w:szCs w:val="22"/>
        </w:rPr>
        <w:t xml:space="preserve"> dificilmente </w:t>
      </w:r>
      <w:r w:rsidR="0043026A" w:rsidRPr="00A07AB7">
        <w:rPr>
          <w:w w:val="110"/>
          <w:sz w:val="22"/>
          <w:szCs w:val="22"/>
        </w:rPr>
        <w:t>encontraremos em</w:t>
      </w:r>
      <w:r w:rsidR="00494187" w:rsidRPr="00A07AB7">
        <w:rPr>
          <w:w w:val="110"/>
          <w:sz w:val="22"/>
          <w:szCs w:val="22"/>
        </w:rPr>
        <w:t xml:space="preserve"> um edital que o proponente possa ter</w:t>
      </w:r>
      <w:r w:rsidR="00494187" w:rsidRPr="00A07AB7">
        <w:rPr>
          <w:spacing w:val="1"/>
          <w:w w:val="110"/>
          <w:sz w:val="22"/>
          <w:szCs w:val="22"/>
        </w:rPr>
        <w:t xml:space="preserve"> </w:t>
      </w:r>
      <w:r w:rsidR="00494187" w:rsidRPr="00A07AB7">
        <w:rPr>
          <w:w w:val="110"/>
          <w:sz w:val="22"/>
          <w:szCs w:val="22"/>
        </w:rPr>
        <w:t>seis meses de vida. Então</w:t>
      </w:r>
      <w:r w:rsidR="0043026A" w:rsidRPr="00A07AB7">
        <w:rPr>
          <w:w w:val="110"/>
          <w:sz w:val="22"/>
          <w:szCs w:val="22"/>
        </w:rPr>
        <w:t>,</w:t>
      </w:r>
      <w:r w:rsidR="00494187" w:rsidRPr="00A07AB7">
        <w:rPr>
          <w:w w:val="110"/>
          <w:sz w:val="22"/>
          <w:szCs w:val="22"/>
        </w:rPr>
        <w:t xml:space="preserve"> </w:t>
      </w:r>
      <w:r w:rsidR="0043026A" w:rsidRPr="00A07AB7">
        <w:rPr>
          <w:w w:val="110"/>
          <w:sz w:val="22"/>
          <w:szCs w:val="22"/>
        </w:rPr>
        <w:t>ela</w:t>
      </w:r>
      <w:r w:rsidR="00494187" w:rsidRPr="00A07AB7">
        <w:rPr>
          <w:w w:val="110"/>
          <w:sz w:val="22"/>
          <w:szCs w:val="22"/>
        </w:rPr>
        <w:t xml:space="preserve"> colocaria como proposta três anos</w:t>
      </w:r>
      <w:r w:rsidR="0043026A" w:rsidRPr="00A07AB7">
        <w:rPr>
          <w:w w:val="110"/>
          <w:sz w:val="22"/>
          <w:szCs w:val="22"/>
        </w:rPr>
        <w:t>.</w:t>
      </w:r>
      <w:r w:rsidR="00495DBE" w:rsidRPr="00A07AB7">
        <w:rPr>
          <w:w w:val="110"/>
          <w:sz w:val="22"/>
          <w:szCs w:val="22"/>
        </w:rPr>
        <w:t xml:space="preserve"> Outro ponto trazido por Sra. Rosemeire foi a questão do</w:t>
      </w:r>
      <w:r w:rsidR="00495DBE" w:rsidRPr="00A07AB7">
        <w:rPr>
          <w:spacing w:val="1"/>
          <w:w w:val="110"/>
          <w:sz w:val="22"/>
          <w:szCs w:val="22"/>
        </w:rPr>
        <w:t xml:space="preserve"> </w:t>
      </w:r>
      <w:r w:rsidR="00495DBE" w:rsidRPr="00A07AB7">
        <w:rPr>
          <w:spacing w:val="-1"/>
          <w:w w:val="110"/>
          <w:sz w:val="22"/>
          <w:szCs w:val="22"/>
        </w:rPr>
        <w:t>profissional</w:t>
      </w:r>
      <w:r w:rsidR="00495DBE" w:rsidRPr="00A07AB7">
        <w:rPr>
          <w:spacing w:val="-19"/>
          <w:w w:val="110"/>
          <w:sz w:val="22"/>
          <w:szCs w:val="22"/>
        </w:rPr>
        <w:t xml:space="preserve"> </w:t>
      </w:r>
      <w:r w:rsidR="00495DBE" w:rsidRPr="00A07AB7">
        <w:rPr>
          <w:w w:val="110"/>
          <w:sz w:val="22"/>
          <w:szCs w:val="22"/>
        </w:rPr>
        <w:t>de</w:t>
      </w:r>
      <w:r w:rsidR="00495DBE" w:rsidRPr="00A07AB7">
        <w:rPr>
          <w:spacing w:val="-20"/>
          <w:w w:val="110"/>
          <w:sz w:val="22"/>
          <w:szCs w:val="22"/>
        </w:rPr>
        <w:t xml:space="preserve"> </w:t>
      </w:r>
      <w:r w:rsidR="00495DBE" w:rsidRPr="00A07AB7">
        <w:rPr>
          <w:w w:val="110"/>
          <w:sz w:val="22"/>
          <w:szCs w:val="22"/>
        </w:rPr>
        <w:t>comunicação</w:t>
      </w:r>
      <w:r w:rsidR="002471BB" w:rsidRPr="00A07AB7">
        <w:rPr>
          <w:w w:val="110"/>
          <w:sz w:val="22"/>
          <w:szCs w:val="22"/>
        </w:rPr>
        <w:t xml:space="preserve">. Diz </w:t>
      </w:r>
      <w:r w:rsidR="002471BB" w:rsidRPr="00A07AB7">
        <w:rPr>
          <w:w w:val="105"/>
          <w:sz w:val="22"/>
          <w:szCs w:val="22"/>
        </w:rPr>
        <w:t>compreender a dificuldade, mas acha que a proposta deveria contemplar a</w:t>
      </w:r>
      <w:r w:rsidR="002471BB" w:rsidRPr="00A07AB7">
        <w:rPr>
          <w:spacing w:val="3"/>
          <w:w w:val="105"/>
          <w:sz w:val="22"/>
          <w:szCs w:val="22"/>
        </w:rPr>
        <w:t xml:space="preserve"> </w:t>
      </w:r>
      <w:r w:rsidR="002471BB" w:rsidRPr="00A07AB7">
        <w:rPr>
          <w:w w:val="105"/>
          <w:sz w:val="22"/>
          <w:szCs w:val="22"/>
        </w:rPr>
        <w:t>prestação</w:t>
      </w:r>
      <w:r w:rsidR="002471BB" w:rsidRPr="00A07AB7">
        <w:rPr>
          <w:spacing w:val="5"/>
          <w:w w:val="105"/>
          <w:sz w:val="22"/>
          <w:szCs w:val="22"/>
        </w:rPr>
        <w:t xml:space="preserve"> </w:t>
      </w:r>
      <w:r w:rsidR="002471BB" w:rsidRPr="00A07AB7">
        <w:rPr>
          <w:w w:val="105"/>
          <w:sz w:val="22"/>
          <w:szCs w:val="22"/>
        </w:rPr>
        <w:t>de</w:t>
      </w:r>
      <w:r w:rsidR="002471BB" w:rsidRPr="00A07AB7">
        <w:rPr>
          <w:spacing w:val="4"/>
          <w:w w:val="105"/>
          <w:sz w:val="22"/>
          <w:szCs w:val="22"/>
        </w:rPr>
        <w:t xml:space="preserve"> </w:t>
      </w:r>
      <w:r w:rsidR="002471BB" w:rsidRPr="00A07AB7">
        <w:rPr>
          <w:w w:val="105"/>
          <w:sz w:val="22"/>
          <w:szCs w:val="22"/>
        </w:rPr>
        <w:t>serviços de comunicação social, e não necessariamente a contratação de um profissional da área, pois às vezes a</w:t>
      </w:r>
      <w:r w:rsidR="002471BB" w:rsidRPr="00A07AB7">
        <w:rPr>
          <w:spacing w:val="1"/>
          <w:w w:val="105"/>
          <w:sz w:val="22"/>
          <w:szCs w:val="22"/>
        </w:rPr>
        <w:t xml:space="preserve"> </w:t>
      </w:r>
      <w:r w:rsidR="002471BB" w:rsidRPr="00A07AB7">
        <w:rPr>
          <w:w w:val="105"/>
          <w:sz w:val="22"/>
          <w:szCs w:val="22"/>
        </w:rPr>
        <w:t xml:space="preserve">entidade tem um voluntário daquela área, que </w:t>
      </w:r>
      <w:r w:rsidR="00880036" w:rsidRPr="00A07AB7">
        <w:rPr>
          <w:w w:val="105"/>
          <w:sz w:val="22"/>
          <w:szCs w:val="22"/>
        </w:rPr>
        <w:t xml:space="preserve">pode </w:t>
      </w:r>
      <w:r w:rsidR="002471BB" w:rsidRPr="00A07AB7">
        <w:rPr>
          <w:w w:val="105"/>
          <w:sz w:val="22"/>
          <w:szCs w:val="22"/>
        </w:rPr>
        <w:t>ser até</w:t>
      </w:r>
      <w:r w:rsidR="00880036" w:rsidRPr="00A07AB7">
        <w:rPr>
          <w:w w:val="105"/>
          <w:sz w:val="22"/>
          <w:szCs w:val="22"/>
        </w:rPr>
        <w:t xml:space="preserve"> melhor</w:t>
      </w:r>
      <w:r w:rsidR="002471BB" w:rsidRPr="00A07AB7">
        <w:rPr>
          <w:w w:val="105"/>
          <w:sz w:val="22"/>
          <w:szCs w:val="22"/>
        </w:rPr>
        <w:t xml:space="preserve"> do que os</w:t>
      </w:r>
      <w:r w:rsidR="002471BB" w:rsidRPr="00A07AB7">
        <w:rPr>
          <w:spacing w:val="1"/>
          <w:w w:val="105"/>
          <w:sz w:val="22"/>
          <w:szCs w:val="22"/>
        </w:rPr>
        <w:t xml:space="preserve"> </w:t>
      </w:r>
      <w:r w:rsidR="002471BB" w:rsidRPr="00A07AB7">
        <w:rPr>
          <w:w w:val="105"/>
          <w:sz w:val="22"/>
          <w:szCs w:val="22"/>
        </w:rPr>
        <w:t>profissionais de comunicação.</w:t>
      </w:r>
      <w:r>
        <w:rPr>
          <w:w w:val="105"/>
          <w:sz w:val="22"/>
          <w:szCs w:val="22"/>
        </w:rPr>
        <w:t xml:space="preserve"> </w:t>
      </w:r>
      <w:r w:rsidR="00880036" w:rsidRPr="00A07AB7">
        <w:rPr>
          <w:w w:val="105"/>
          <w:sz w:val="22"/>
          <w:szCs w:val="22"/>
        </w:rPr>
        <w:t>Portanto</w:t>
      </w:r>
      <w:r w:rsidR="002471BB" w:rsidRPr="00A07AB7">
        <w:rPr>
          <w:w w:val="105"/>
          <w:sz w:val="22"/>
          <w:szCs w:val="22"/>
        </w:rPr>
        <w:t xml:space="preserve">, </w:t>
      </w:r>
      <w:r w:rsidR="00880036" w:rsidRPr="00A07AB7">
        <w:rPr>
          <w:w w:val="105"/>
          <w:sz w:val="22"/>
          <w:szCs w:val="22"/>
        </w:rPr>
        <w:t>exigir</w:t>
      </w:r>
      <w:r w:rsidR="002471BB" w:rsidRPr="00A07AB7">
        <w:rPr>
          <w:w w:val="105"/>
          <w:sz w:val="22"/>
          <w:szCs w:val="22"/>
        </w:rPr>
        <w:t xml:space="preserve"> </w:t>
      </w:r>
      <w:r w:rsidR="002471BB" w:rsidRPr="00A07AB7">
        <w:rPr>
          <w:i/>
          <w:w w:val="105"/>
          <w:sz w:val="22"/>
          <w:szCs w:val="22"/>
        </w:rPr>
        <w:t>os serviços</w:t>
      </w:r>
      <w:r w:rsidR="002471BB" w:rsidRPr="00A07AB7">
        <w:rPr>
          <w:w w:val="105"/>
          <w:sz w:val="22"/>
          <w:szCs w:val="22"/>
        </w:rPr>
        <w:t xml:space="preserve">, e não </w:t>
      </w:r>
      <w:r w:rsidR="002471BB" w:rsidRPr="00A07AB7">
        <w:rPr>
          <w:i/>
          <w:w w:val="105"/>
          <w:sz w:val="22"/>
          <w:szCs w:val="22"/>
        </w:rPr>
        <w:t>o profissional</w:t>
      </w:r>
      <w:r w:rsidR="002471BB" w:rsidRPr="00A07AB7">
        <w:rPr>
          <w:w w:val="105"/>
          <w:sz w:val="22"/>
          <w:szCs w:val="22"/>
        </w:rPr>
        <w:t xml:space="preserve">. </w:t>
      </w:r>
      <w:r w:rsidR="00397DCB" w:rsidRPr="00A07AB7">
        <w:rPr>
          <w:w w:val="105"/>
          <w:sz w:val="22"/>
          <w:szCs w:val="22"/>
        </w:rPr>
        <w:t>Ressalta a importância do projeto de avaliação de impacto dessa política. Neste ponto, o Sr. Davidson Magalhães reforça esta importância, afirmando que fazemos um investimento que não é pequeno em ações sociais. Qual o impacto</w:t>
      </w:r>
      <w:r w:rsidR="00397DCB" w:rsidRPr="00A07AB7">
        <w:rPr>
          <w:spacing w:val="1"/>
          <w:w w:val="105"/>
          <w:sz w:val="22"/>
          <w:szCs w:val="22"/>
        </w:rPr>
        <w:t xml:space="preserve"> </w:t>
      </w:r>
      <w:r w:rsidR="00397DCB" w:rsidRPr="00A07AB7">
        <w:rPr>
          <w:w w:val="110"/>
          <w:sz w:val="22"/>
          <w:szCs w:val="22"/>
        </w:rPr>
        <w:t>disso?</w:t>
      </w:r>
      <w:r w:rsidR="00397DCB" w:rsidRPr="00A07AB7">
        <w:rPr>
          <w:spacing w:val="-5"/>
          <w:w w:val="110"/>
          <w:sz w:val="22"/>
          <w:szCs w:val="22"/>
        </w:rPr>
        <w:t xml:space="preserve"> </w:t>
      </w:r>
      <w:r w:rsidR="00397DCB" w:rsidRPr="00A07AB7">
        <w:rPr>
          <w:w w:val="110"/>
          <w:sz w:val="22"/>
          <w:szCs w:val="22"/>
        </w:rPr>
        <w:t>Nós</w:t>
      </w:r>
      <w:r w:rsidR="00397DCB" w:rsidRPr="00A07AB7">
        <w:rPr>
          <w:spacing w:val="1"/>
          <w:w w:val="110"/>
          <w:sz w:val="22"/>
          <w:szCs w:val="22"/>
        </w:rPr>
        <w:t xml:space="preserve"> </w:t>
      </w:r>
      <w:r w:rsidR="00397DCB" w:rsidRPr="00A07AB7">
        <w:rPr>
          <w:spacing w:val="-1"/>
          <w:w w:val="110"/>
          <w:sz w:val="22"/>
          <w:szCs w:val="22"/>
        </w:rPr>
        <w:t>precisamos</w:t>
      </w:r>
      <w:r w:rsidR="00397DCB" w:rsidRPr="00A07AB7">
        <w:rPr>
          <w:spacing w:val="-18"/>
          <w:w w:val="110"/>
          <w:sz w:val="22"/>
          <w:szCs w:val="22"/>
        </w:rPr>
        <w:t xml:space="preserve"> </w:t>
      </w:r>
      <w:r w:rsidR="00397DCB" w:rsidRPr="00A07AB7">
        <w:rPr>
          <w:spacing w:val="-1"/>
          <w:w w:val="110"/>
          <w:sz w:val="22"/>
          <w:szCs w:val="22"/>
        </w:rPr>
        <w:t>da</w:t>
      </w:r>
      <w:r w:rsidR="00397DCB" w:rsidRPr="00A07AB7">
        <w:rPr>
          <w:spacing w:val="-18"/>
          <w:w w:val="110"/>
          <w:sz w:val="22"/>
          <w:szCs w:val="22"/>
        </w:rPr>
        <w:t xml:space="preserve"> </w:t>
      </w:r>
      <w:r w:rsidR="00397DCB" w:rsidRPr="00A07AB7">
        <w:rPr>
          <w:spacing w:val="-1"/>
          <w:w w:val="110"/>
          <w:sz w:val="22"/>
          <w:szCs w:val="22"/>
        </w:rPr>
        <w:t>avaliação</w:t>
      </w:r>
      <w:r w:rsidR="00397DCB" w:rsidRPr="00A07AB7">
        <w:rPr>
          <w:spacing w:val="-19"/>
          <w:w w:val="110"/>
          <w:sz w:val="22"/>
          <w:szCs w:val="22"/>
        </w:rPr>
        <w:t xml:space="preserve"> </w:t>
      </w:r>
      <w:r w:rsidR="00397DCB" w:rsidRPr="00A07AB7">
        <w:rPr>
          <w:spacing w:val="-1"/>
          <w:w w:val="110"/>
          <w:sz w:val="22"/>
          <w:szCs w:val="22"/>
        </w:rPr>
        <w:t>até</w:t>
      </w:r>
      <w:r w:rsidR="00397DCB" w:rsidRPr="00A07AB7">
        <w:rPr>
          <w:spacing w:val="-19"/>
          <w:w w:val="110"/>
          <w:sz w:val="22"/>
          <w:szCs w:val="22"/>
        </w:rPr>
        <w:t xml:space="preserve"> </w:t>
      </w:r>
      <w:r w:rsidR="00397DCB" w:rsidRPr="00A07AB7">
        <w:rPr>
          <w:spacing w:val="-1"/>
          <w:w w:val="110"/>
          <w:sz w:val="22"/>
          <w:szCs w:val="22"/>
        </w:rPr>
        <w:t>para</w:t>
      </w:r>
      <w:r w:rsidR="00397DCB" w:rsidRPr="00A07AB7">
        <w:rPr>
          <w:spacing w:val="-17"/>
          <w:w w:val="110"/>
          <w:sz w:val="22"/>
          <w:szCs w:val="22"/>
        </w:rPr>
        <w:t xml:space="preserve"> </w:t>
      </w:r>
      <w:r w:rsidR="00397DCB" w:rsidRPr="00A07AB7">
        <w:rPr>
          <w:spacing w:val="-1"/>
          <w:w w:val="110"/>
          <w:sz w:val="22"/>
          <w:szCs w:val="22"/>
        </w:rPr>
        <w:t>estabelecermos</w:t>
      </w:r>
      <w:r w:rsidR="00397DCB" w:rsidRPr="00A07AB7">
        <w:rPr>
          <w:spacing w:val="-16"/>
          <w:w w:val="110"/>
          <w:sz w:val="22"/>
          <w:szCs w:val="22"/>
        </w:rPr>
        <w:t xml:space="preserve"> </w:t>
      </w:r>
      <w:r w:rsidR="00397DCB" w:rsidRPr="00A07AB7">
        <w:rPr>
          <w:w w:val="110"/>
          <w:sz w:val="22"/>
          <w:szCs w:val="22"/>
        </w:rPr>
        <w:t>parâmetros para os próximos</w:t>
      </w:r>
      <w:r w:rsidR="00397DCB" w:rsidRPr="00A07AB7">
        <w:rPr>
          <w:w w:val="105"/>
          <w:sz w:val="22"/>
          <w:szCs w:val="22"/>
        </w:rPr>
        <w:t xml:space="preserve"> editais.</w:t>
      </w:r>
      <w:r w:rsidR="008D1859" w:rsidRPr="00A07AB7">
        <w:rPr>
          <w:w w:val="105"/>
          <w:sz w:val="22"/>
          <w:szCs w:val="22"/>
        </w:rPr>
        <w:t xml:space="preserve"> A Sra. Rosemeire finaliza suas obsrvações parabenizando a equipe da Setre e da Sepromi pelo belíssiomo trabalho; afirma o quão importante é dar esse retorno aos colegas da </w:t>
      </w:r>
      <w:r w:rsidR="008D1859" w:rsidRPr="00A07AB7">
        <w:rPr>
          <w:w w:val="105"/>
          <w:sz w:val="22"/>
          <w:szCs w:val="22"/>
        </w:rPr>
        <w:lastRenderedPageBreak/>
        <w:t>Justiça do Trabalho, que representam mais de 90% dos recursos do Fundo. O Sr. Wenceslau esclarece que</w:t>
      </w:r>
      <w:r w:rsidR="005E033F" w:rsidRPr="00A07AB7">
        <w:rPr>
          <w:w w:val="105"/>
          <w:sz w:val="22"/>
          <w:szCs w:val="22"/>
        </w:rPr>
        <w:t xml:space="preserve"> </w:t>
      </w:r>
      <w:r w:rsidR="008D1859" w:rsidRPr="00A07AB7">
        <w:rPr>
          <w:w w:val="110"/>
          <w:sz w:val="22"/>
          <w:szCs w:val="22"/>
        </w:rPr>
        <w:t>a ideia do projeto</w:t>
      </w:r>
      <w:r w:rsidR="005E033F" w:rsidRPr="00A07AB7">
        <w:rPr>
          <w:w w:val="110"/>
          <w:sz w:val="22"/>
          <w:szCs w:val="22"/>
        </w:rPr>
        <w:t xml:space="preserve"> no Bairro do Nordeste de Amaralina </w:t>
      </w:r>
      <w:r w:rsidR="008D1859" w:rsidRPr="00A07AB7">
        <w:rPr>
          <w:w w:val="110"/>
          <w:sz w:val="22"/>
          <w:szCs w:val="22"/>
        </w:rPr>
        <w:t>é que a gente tenha uma espécie de mentoria, de técnicos,</w:t>
      </w:r>
      <w:r w:rsidR="008D1859" w:rsidRPr="00A07AB7">
        <w:rPr>
          <w:spacing w:val="-80"/>
          <w:w w:val="110"/>
          <w:sz w:val="22"/>
          <w:szCs w:val="22"/>
        </w:rPr>
        <w:t xml:space="preserve"> </w:t>
      </w:r>
      <w:r w:rsidR="008D1859" w:rsidRPr="00A07AB7">
        <w:rPr>
          <w:w w:val="110"/>
          <w:sz w:val="22"/>
          <w:szCs w:val="22"/>
        </w:rPr>
        <w:t xml:space="preserve">estudos de mercado, e trabalhar sempre com os investimentos coletivos. </w:t>
      </w:r>
      <w:r w:rsidR="005E033F" w:rsidRPr="00A07AB7">
        <w:rPr>
          <w:w w:val="110"/>
          <w:sz w:val="22"/>
          <w:szCs w:val="22"/>
        </w:rPr>
        <w:t>S</w:t>
      </w:r>
      <w:r w:rsidR="008D1859" w:rsidRPr="00A07AB7">
        <w:rPr>
          <w:w w:val="110"/>
          <w:sz w:val="22"/>
          <w:szCs w:val="22"/>
        </w:rPr>
        <w:t>e</w:t>
      </w:r>
      <w:r w:rsidR="008D1859" w:rsidRPr="00A07AB7">
        <w:rPr>
          <w:spacing w:val="-15"/>
          <w:w w:val="110"/>
          <w:sz w:val="22"/>
          <w:szCs w:val="22"/>
        </w:rPr>
        <w:t xml:space="preserve"> </w:t>
      </w:r>
      <w:r w:rsidR="008D1859" w:rsidRPr="00A07AB7">
        <w:rPr>
          <w:w w:val="110"/>
          <w:sz w:val="22"/>
          <w:szCs w:val="22"/>
        </w:rPr>
        <w:t>tiver</w:t>
      </w:r>
      <w:r w:rsidR="008D1859" w:rsidRPr="00A07AB7">
        <w:rPr>
          <w:spacing w:val="-14"/>
          <w:w w:val="110"/>
          <w:sz w:val="22"/>
          <w:szCs w:val="22"/>
        </w:rPr>
        <w:t xml:space="preserve"> </w:t>
      </w:r>
      <w:r w:rsidR="008D1859" w:rsidRPr="00A07AB7">
        <w:rPr>
          <w:w w:val="110"/>
          <w:sz w:val="22"/>
          <w:szCs w:val="22"/>
        </w:rPr>
        <w:t>algum</w:t>
      </w:r>
      <w:r w:rsidR="008D1859" w:rsidRPr="00A07AB7">
        <w:rPr>
          <w:spacing w:val="-14"/>
          <w:w w:val="110"/>
          <w:sz w:val="22"/>
          <w:szCs w:val="22"/>
        </w:rPr>
        <w:t xml:space="preserve"> </w:t>
      </w:r>
      <w:r w:rsidR="008D1859" w:rsidRPr="00A07AB7">
        <w:rPr>
          <w:w w:val="110"/>
          <w:sz w:val="22"/>
          <w:szCs w:val="22"/>
        </w:rPr>
        <w:t>empreendedor</w:t>
      </w:r>
      <w:r w:rsidR="008D1859" w:rsidRPr="00A07AB7">
        <w:rPr>
          <w:spacing w:val="-12"/>
          <w:w w:val="110"/>
          <w:sz w:val="22"/>
          <w:szCs w:val="22"/>
        </w:rPr>
        <w:t xml:space="preserve"> </w:t>
      </w:r>
      <w:r w:rsidR="008D1859" w:rsidRPr="00A07AB7">
        <w:rPr>
          <w:w w:val="110"/>
          <w:sz w:val="22"/>
          <w:szCs w:val="22"/>
        </w:rPr>
        <w:t>que</w:t>
      </w:r>
      <w:r w:rsidR="008D1859" w:rsidRPr="00A07AB7">
        <w:rPr>
          <w:spacing w:val="-80"/>
          <w:w w:val="110"/>
          <w:sz w:val="22"/>
          <w:szCs w:val="22"/>
        </w:rPr>
        <w:t xml:space="preserve"> </w:t>
      </w:r>
      <w:r w:rsidR="008D1859" w:rsidRPr="00A07AB7">
        <w:rPr>
          <w:w w:val="110"/>
          <w:sz w:val="22"/>
          <w:szCs w:val="22"/>
        </w:rPr>
        <w:t xml:space="preserve">necessite de suporte no futuro, não </w:t>
      </w:r>
      <w:r w:rsidR="005E033F" w:rsidRPr="00A07AB7">
        <w:rPr>
          <w:w w:val="110"/>
          <w:sz w:val="22"/>
          <w:szCs w:val="22"/>
        </w:rPr>
        <w:t>iremos nos</w:t>
      </w:r>
      <w:r w:rsidR="008D1859" w:rsidRPr="00A07AB7">
        <w:rPr>
          <w:w w:val="110"/>
          <w:sz w:val="22"/>
          <w:szCs w:val="22"/>
        </w:rPr>
        <w:t xml:space="preserve"> negar, mas a ideia é priorizar os</w:t>
      </w:r>
      <w:r w:rsidR="008D1859" w:rsidRPr="00A07AB7">
        <w:rPr>
          <w:spacing w:val="1"/>
          <w:w w:val="110"/>
          <w:sz w:val="22"/>
          <w:szCs w:val="22"/>
        </w:rPr>
        <w:t xml:space="preserve"> </w:t>
      </w:r>
      <w:r w:rsidR="008D1859" w:rsidRPr="00A07AB7">
        <w:rPr>
          <w:w w:val="110"/>
          <w:sz w:val="22"/>
          <w:szCs w:val="22"/>
        </w:rPr>
        <w:t>investimentos coletivos.</w:t>
      </w:r>
      <w:r w:rsidR="005E033F" w:rsidRPr="00A07AB7">
        <w:rPr>
          <w:w w:val="110"/>
          <w:sz w:val="22"/>
          <w:szCs w:val="22"/>
        </w:rPr>
        <w:t xml:space="preserve"> O Sr. Simon Lobato comenta que este projeto é bastante ambicioso e necessário. Pergunta se já temos parcei</w:t>
      </w:r>
      <w:r w:rsidR="007864DA" w:rsidRPr="00A07AB7">
        <w:rPr>
          <w:w w:val="110"/>
          <w:sz w:val="22"/>
          <w:szCs w:val="22"/>
        </w:rPr>
        <w:t xml:space="preserve">ros em relação aos aceleradores, ao que o Sr. Wenceslau responde que sim, a Vale do Dendê. O Sr. Simon sugere também o </w:t>
      </w:r>
      <w:r w:rsidR="007864DA" w:rsidRPr="00A07AB7">
        <w:rPr>
          <w:w w:val="105"/>
          <w:sz w:val="22"/>
          <w:szCs w:val="22"/>
        </w:rPr>
        <w:t>Núcleo</w:t>
      </w:r>
      <w:r w:rsidR="007864DA" w:rsidRPr="00A07AB7">
        <w:rPr>
          <w:spacing w:val="-4"/>
          <w:w w:val="105"/>
          <w:sz w:val="22"/>
          <w:szCs w:val="22"/>
        </w:rPr>
        <w:t xml:space="preserve"> </w:t>
      </w:r>
      <w:r w:rsidR="007864DA" w:rsidRPr="00A07AB7">
        <w:rPr>
          <w:w w:val="105"/>
          <w:sz w:val="22"/>
          <w:szCs w:val="22"/>
        </w:rPr>
        <w:t>de</w:t>
      </w:r>
      <w:r w:rsidR="007864DA" w:rsidRPr="00A07AB7">
        <w:rPr>
          <w:spacing w:val="-6"/>
          <w:w w:val="105"/>
          <w:sz w:val="22"/>
          <w:szCs w:val="22"/>
        </w:rPr>
        <w:t xml:space="preserve"> </w:t>
      </w:r>
      <w:r w:rsidR="007864DA" w:rsidRPr="00A07AB7">
        <w:rPr>
          <w:w w:val="105"/>
          <w:sz w:val="22"/>
          <w:szCs w:val="22"/>
        </w:rPr>
        <w:t>Inovação</w:t>
      </w:r>
      <w:r w:rsidR="007864DA" w:rsidRPr="00A07AB7">
        <w:rPr>
          <w:spacing w:val="-5"/>
          <w:w w:val="105"/>
          <w:sz w:val="22"/>
          <w:szCs w:val="22"/>
        </w:rPr>
        <w:t xml:space="preserve"> </w:t>
      </w:r>
      <w:r w:rsidR="007864DA" w:rsidRPr="00A07AB7">
        <w:rPr>
          <w:w w:val="105"/>
          <w:sz w:val="22"/>
          <w:szCs w:val="22"/>
        </w:rPr>
        <w:t>Tecnológica</w:t>
      </w:r>
      <w:r w:rsidR="007864DA" w:rsidRPr="00A07AB7">
        <w:rPr>
          <w:spacing w:val="-5"/>
          <w:w w:val="105"/>
          <w:sz w:val="22"/>
          <w:szCs w:val="22"/>
        </w:rPr>
        <w:t xml:space="preserve"> </w:t>
      </w:r>
      <w:r w:rsidR="007864DA" w:rsidRPr="00A07AB7">
        <w:rPr>
          <w:w w:val="105"/>
          <w:sz w:val="22"/>
          <w:szCs w:val="22"/>
        </w:rPr>
        <w:t>do</w:t>
      </w:r>
      <w:r w:rsidR="007864DA" w:rsidRPr="00A07AB7">
        <w:rPr>
          <w:spacing w:val="-6"/>
          <w:w w:val="105"/>
          <w:sz w:val="22"/>
          <w:szCs w:val="22"/>
        </w:rPr>
        <w:t xml:space="preserve"> </w:t>
      </w:r>
      <w:r w:rsidR="007864DA" w:rsidRPr="00A07AB7">
        <w:rPr>
          <w:w w:val="105"/>
          <w:sz w:val="22"/>
          <w:szCs w:val="22"/>
        </w:rPr>
        <w:t>IFBA.</w:t>
      </w:r>
      <w:r w:rsidR="007864DA" w:rsidRPr="00A07AB7">
        <w:rPr>
          <w:w w:val="110"/>
          <w:sz w:val="22"/>
          <w:szCs w:val="22"/>
        </w:rPr>
        <w:t xml:space="preserve"> Um outro ponto levantado por ele diz respeito à questão do crédito. </w:t>
      </w:r>
      <w:r w:rsidR="007864DA" w:rsidRPr="00A07AB7">
        <w:rPr>
          <w:w w:val="105"/>
          <w:sz w:val="22"/>
          <w:szCs w:val="22"/>
        </w:rPr>
        <w:t>Recentemente, teve uma experiência de construção de uma parceria com um banco em que t</w:t>
      </w:r>
      <w:r w:rsidR="007864DA" w:rsidRPr="00A07AB7">
        <w:rPr>
          <w:w w:val="110"/>
          <w:sz w:val="22"/>
          <w:szCs w:val="22"/>
        </w:rPr>
        <w:t>udo</w:t>
      </w:r>
      <w:r w:rsidR="007864DA" w:rsidRPr="00A07AB7">
        <w:rPr>
          <w:spacing w:val="1"/>
          <w:w w:val="110"/>
          <w:sz w:val="22"/>
          <w:szCs w:val="22"/>
        </w:rPr>
        <w:t xml:space="preserve"> </w:t>
      </w:r>
      <w:r w:rsidR="007864DA" w:rsidRPr="00A07AB7">
        <w:rPr>
          <w:w w:val="110"/>
          <w:sz w:val="22"/>
          <w:szCs w:val="22"/>
        </w:rPr>
        <w:t>avançou,</w:t>
      </w:r>
      <w:r w:rsidR="007864DA" w:rsidRPr="00A07AB7">
        <w:rPr>
          <w:spacing w:val="1"/>
          <w:w w:val="110"/>
          <w:sz w:val="22"/>
          <w:szCs w:val="22"/>
        </w:rPr>
        <w:t xml:space="preserve"> </w:t>
      </w:r>
      <w:r w:rsidR="007864DA" w:rsidRPr="00A07AB7">
        <w:rPr>
          <w:w w:val="110"/>
          <w:sz w:val="22"/>
          <w:szCs w:val="22"/>
        </w:rPr>
        <w:t>foram</w:t>
      </w:r>
      <w:r w:rsidR="007864DA" w:rsidRPr="00A07AB7">
        <w:rPr>
          <w:spacing w:val="1"/>
          <w:w w:val="110"/>
          <w:sz w:val="22"/>
          <w:szCs w:val="22"/>
        </w:rPr>
        <w:t xml:space="preserve"> </w:t>
      </w:r>
      <w:r w:rsidR="007864DA" w:rsidRPr="00A07AB7">
        <w:rPr>
          <w:w w:val="110"/>
          <w:sz w:val="22"/>
          <w:szCs w:val="22"/>
        </w:rPr>
        <w:t>feitos</w:t>
      </w:r>
      <w:r w:rsidR="007864DA" w:rsidRPr="00A07AB7">
        <w:rPr>
          <w:spacing w:val="1"/>
          <w:w w:val="110"/>
          <w:sz w:val="22"/>
          <w:szCs w:val="22"/>
        </w:rPr>
        <w:t xml:space="preserve"> </w:t>
      </w:r>
      <w:r w:rsidR="007864DA" w:rsidRPr="00A07AB7">
        <w:rPr>
          <w:w w:val="110"/>
          <w:sz w:val="22"/>
          <w:szCs w:val="22"/>
        </w:rPr>
        <w:t>treinamentos, foram feitas reuniões, mas na hora do crédito sair, não funcionou. As</w:t>
      </w:r>
      <w:r w:rsidR="007864DA" w:rsidRPr="00A07AB7">
        <w:rPr>
          <w:spacing w:val="1"/>
          <w:w w:val="110"/>
          <w:sz w:val="22"/>
          <w:szCs w:val="22"/>
        </w:rPr>
        <w:t xml:space="preserve"> </w:t>
      </w:r>
      <w:r w:rsidR="007864DA" w:rsidRPr="00A07AB7">
        <w:rPr>
          <w:w w:val="110"/>
          <w:sz w:val="22"/>
          <w:szCs w:val="22"/>
        </w:rPr>
        <w:t>exigências continuam sendo as mesmas, sem um olhar mais atento à realidade do</w:t>
      </w:r>
      <w:r w:rsidR="007864DA" w:rsidRPr="00A07AB7">
        <w:rPr>
          <w:spacing w:val="-80"/>
          <w:w w:val="110"/>
          <w:sz w:val="22"/>
          <w:szCs w:val="22"/>
        </w:rPr>
        <w:t xml:space="preserve"> </w:t>
      </w:r>
      <w:r w:rsidR="007864DA" w:rsidRPr="00A07AB7">
        <w:rPr>
          <w:w w:val="110"/>
          <w:sz w:val="22"/>
          <w:szCs w:val="22"/>
        </w:rPr>
        <w:t>micro e do pequeno</w:t>
      </w:r>
      <w:r w:rsidR="007108DC" w:rsidRPr="00A07AB7">
        <w:rPr>
          <w:w w:val="110"/>
          <w:sz w:val="22"/>
          <w:szCs w:val="22"/>
        </w:rPr>
        <w:t xml:space="preserve"> empreendedor</w:t>
      </w:r>
      <w:r w:rsidR="007864DA" w:rsidRPr="00A07AB7">
        <w:rPr>
          <w:w w:val="110"/>
          <w:sz w:val="22"/>
          <w:szCs w:val="22"/>
        </w:rPr>
        <w:t>.</w:t>
      </w:r>
      <w:r w:rsidR="007864DA" w:rsidRPr="00A07AB7">
        <w:rPr>
          <w:spacing w:val="-10"/>
          <w:w w:val="110"/>
          <w:sz w:val="22"/>
          <w:szCs w:val="22"/>
        </w:rPr>
        <w:t xml:space="preserve"> </w:t>
      </w:r>
      <w:r w:rsidR="003A0BE3" w:rsidRPr="00A07AB7">
        <w:rPr>
          <w:spacing w:val="-10"/>
          <w:w w:val="110"/>
          <w:sz w:val="22"/>
          <w:szCs w:val="22"/>
        </w:rPr>
        <w:t>Segundo suas palavras, “</w:t>
      </w:r>
      <w:r w:rsidR="007864DA" w:rsidRPr="00A07AB7">
        <w:rPr>
          <w:w w:val="110"/>
          <w:sz w:val="22"/>
          <w:szCs w:val="22"/>
        </w:rPr>
        <w:t>Tá</w:t>
      </w:r>
      <w:r w:rsidR="007864DA" w:rsidRPr="00A07AB7">
        <w:rPr>
          <w:spacing w:val="-11"/>
          <w:w w:val="110"/>
          <w:sz w:val="22"/>
          <w:szCs w:val="22"/>
        </w:rPr>
        <w:t xml:space="preserve"> </w:t>
      </w:r>
      <w:r w:rsidR="007864DA" w:rsidRPr="00A07AB7">
        <w:rPr>
          <w:w w:val="110"/>
          <w:sz w:val="22"/>
          <w:szCs w:val="22"/>
        </w:rPr>
        <w:t>tudo</w:t>
      </w:r>
      <w:r w:rsidR="007864DA" w:rsidRPr="00A07AB7">
        <w:rPr>
          <w:spacing w:val="-1"/>
          <w:w w:val="110"/>
          <w:sz w:val="22"/>
          <w:szCs w:val="22"/>
        </w:rPr>
        <w:t xml:space="preserve"> maravilhoso</w:t>
      </w:r>
      <w:r w:rsidR="007864DA" w:rsidRPr="00A07AB7">
        <w:rPr>
          <w:w w:val="110"/>
          <w:sz w:val="22"/>
          <w:szCs w:val="22"/>
        </w:rPr>
        <w:t xml:space="preserve"> no</w:t>
      </w:r>
      <w:r w:rsidR="007864DA" w:rsidRPr="00A07AB7">
        <w:rPr>
          <w:spacing w:val="-11"/>
          <w:w w:val="110"/>
          <w:sz w:val="22"/>
          <w:szCs w:val="22"/>
        </w:rPr>
        <w:t xml:space="preserve"> </w:t>
      </w:r>
      <w:r w:rsidR="007864DA" w:rsidRPr="00A07AB7">
        <w:rPr>
          <w:w w:val="110"/>
          <w:sz w:val="22"/>
          <w:szCs w:val="22"/>
        </w:rPr>
        <w:t>papel,</w:t>
      </w:r>
      <w:r w:rsidR="007864DA" w:rsidRPr="00A07AB7">
        <w:rPr>
          <w:spacing w:val="-10"/>
          <w:w w:val="110"/>
          <w:sz w:val="22"/>
          <w:szCs w:val="22"/>
        </w:rPr>
        <w:t xml:space="preserve"> </w:t>
      </w:r>
      <w:r w:rsidR="007864DA" w:rsidRPr="00A07AB7">
        <w:rPr>
          <w:spacing w:val="-1"/>
          <w:w w:val="110"/>
          <w:sz w:val="22"/>
          <w:szCs w:val="22"/>
        </w:rPr>
        <w:t>mas</w:t>
      </w:r>
      <w:r w:rsidR="007864DA" w:rsidRPr="00A07AB7">
        <w:rPr>
          <w:spacing w:val="-19"/>
          <w:w w:val="110"/>
          <w:sz w:val="22"/>
          <w:szCs w:val="22"/>
        </w:rPr>
        <w:t xml:space="preserve"> </w:t>
      </w:r>
      <w:r w:rsidR="007864DA" w:rsidRPr="00A07AB7">
        <w:rPr>
          <w:spacing w:val="-1"/>
          <w:w w:val="110"/>
          <w:sz w:val="22"/>
          <w:szCs w:val="22"/>
        </w:rPr>
        <w:t>na</w:t>
      </w:r>
      <w:r w:rsidR="007864DA" w:rsidRPr="00A07AB7">
        <w:rPr>
          <w:spacing w:val="-19"/>
          <w:w w:val="110"/>
          <w:sz w:val="22"/>
          <w:szCs w:val="22"/>
        </w:rPr>
        <w:t xml:space="preserve"> </w:t>
      </w:r>
      <w:r w:rsidR="007864DA" w:rsidRPr="00A07AB7">
        <w:rPr>
          <w:spacing w:val="-1"/>
          <w:w w:val="110"/>
          <w:sz w:val="22"/>
          <w:szCs w:val="22"/>
        </w:rPr>
        <w:t>hora</w:t>
      </w:r>
      <w:r w:rsidR="007864DA" w:rsidRPr="00A07AB7">
        <w:rPr>
          <w:spacing w:val="-20"/>
          <w:w w:val="110"/>
          <w:sz w:val="22"/>
          <w:szCs w:val="22"/>
        </w:rPr>
        <w:t xml:space="preserve"> </w:t>
      </w:r>
      <w:r w:rsidR="007864DA" w:rsidRPr="00A07AB7">
        <w:rPr>
          <w:spacing w:val="-1"/>
          <w:w w:val="110"/>
          <w:sz w:val="22"/>
          <w:szCs w:val="22"/>
        </w:rPr>
        <w:t>do</w:t>
      </w:r>
      <w:r w:rsidR="007864DA" w:rsidRPr="00A07AB7">
        <w:rPr>
          <w:spacing w:val="-19"/>
          <w:w w:val="110"/>
          <w:sz w:val="22"/>
          <w:szCs w:val="22"/>
        </w:rPr>
        <w:t xml:space="preserve"> </w:t>
      </w:r>
      <w:r w:rsidR="007864DA" w:rsidRPr="00A07AB7">
        <w:rPr>
          <w:spacing w:val="-1"/>
          <w:w w:val="110"/>
          <w:sz w:val="22"/>
          <w:szCs w:val="22"/>
        </w:rPr>
        <w:t>crédito</w:t>
      </w:r>
      <w:r w:rsidR="007864DA" w:rsidRPr="00A07AB7">
        <w:rPr>
          <w:spacing w:val="-18"/>
          <w:w w:val="110"/>
          <w:sz w:val="22"/>
          <w:szCs w:val="22"/>
        </w:rPr>
        <w:t xml:space="preserve"> </w:t>
      </w:r>
      <w:r w:rsidR="007864DA" w:rsidRPr="00A07AB7">
        <w:rPr>
          <w:spacing w:val="-1"/>
          <w:w w:val="110"/>
          <w:sz w:val="22"/>
          <w:szCs w:val="22"/>
        </w:rPr>
        <w:t>sair,</w:t>
      </w:r>
      <w:r w:rsidR="007864DA" w:rsidRPr="00A07AB7">
        <w:rPr>
          <w:spacing w:val="-20"/>
          <w:w w:val="110"/>
          <w:sz w:val="22"/>
          <w:szCs w:val="22"/>
        </w:rPr>
        <w:t xml:space="preserve"> </w:t>
      </w:r>
      <w:r w:rsidR="007864DA" w:rsidRPr="00A07AB7">
        <w:rPr>
          <w:spacing w:val="-1"/>
          <w:w w:val="110"/>
          <w:sz w:val="22"/>
          <w:szCs w:val="22"/>
        </w:rPr>
        <w:t>o</w:t>
      </w:r>
      <w:r w:rsidR="007864DA" w:rsidRPr="00A07AB7">
        <w:rPr>
          <w:spacing w:val="-19"/>
          <w:w w:val="110"/>
          <w:sz w:val="22"/>
          <w:szCs w:val="22"/>
        </w:rPr>
        <w:t xml:space="preserve"> </w:t>
      </w:r>
      <w:r w:rsidR="007864DA" w:rsidRPr="00A07AB7">
        <w:rPr>
          <w:spacing w:val="-1"/>
          <w:w w:val="110"/>
          <w:sz w:val="22"/>
          <w:szCs w:val="22"/>
        </w:rPr>
        <w:t>crédito</w:t>
      </w:r>
      <w:r w:rsidR="007864DA" w:rsidRPr="00A07AB7">
        <w:rPr>
          <w:spacing w:val="-18"/>
          <w:w w:val="110"/>
          <w:sz w:val="22"/>
          <w:szCs w:val="22"/>
        </w:rPr>
        <w:t xml:space="preserve"> </w:t>
      </w:r>
      <w:r w:rsidR="007864DA" w:rsidRPr="00A07AB7">
        <w:rPr>
          <w:w w:val="110"/>
          <w:sz w:val="22"/>
          <w:szCs w:val="22"/>
        </w:rPr>
        <w:t>não</w:t>
      </w:r>
      <w:r w:rsidR="007864DA" w:rsidRPr="00A07AB7">
        <w:rPr>
          <w:spacing w:val="-20"/>
          <w:w w:val="110"/>
          <w:sz w:val="22"/>
          <w:szCs w:val="22"/>
        </w:rPr>
        <w:t xml:space="preserve"> </w:t>
      </w:r>
      <w:r w:rsidR="007864DA" w:rsidRPr="00A07AB7">
        <w:rPr>
          <w:w w:val="110"/>
          <w:sz w:val="22"/>
          <w:szCs w:val="22"/>
        </w:rPr>
        <w:t>sai</w:t>
      </w:r>
      <w:r w:rsidR="003A0BE3" w:rsidRPr="00A07AB7">
        <w:rPr>
          <w:w w:val="110"/>
          <w:sz w:val="22"/>
          <w:szCs w:val="22"/>
        </w:rPr>
        <w:t>”</w:t>
      </w:r>
      <w:r w:rsidR="007864DA" w:rsidRPr="00A07AB7">
        <w:rPr>
          <w:w w:val="110"/>
          <w:sz w:val="22"/>
          <w:szCs w:val="22"/>
        </w:rPr>
        <w:t>.</w:t>
      </w:r>
      <w:r w:rsidR="007864DA" w:rsidRPr="00A07AB7">
        <w:rPr>
          <w:spacing w:val="-19"/>
          <w:w w:val="110"/>
          <w:sz w:val="22"/>
          <w:szCs w:val="22"/>
        </w:rPr>
        <w:t xml:space="preserve"> </w:t>
      </w:r>
      <w:r w:rsidR="00D23610" w:rsidRPr="00A07AB7">
        <w:rPr>
          <w:spacing w:val="-19"/>
          <w:w w:val="110"/>
          <w:sz w:val="22"/>
          <w:szCs w:val="22"/>
        </w:rPr>
        <w:t>Em seguida o Sr. Emerson Gomes chama a atenção para a dificuldade de acesso dos sindicatos a esses editais em função de restrições do marco regulatório</w:t>
      </w:r>
      <w:r w:rsidR="00EC6E6C" w:rsidRPr="00A07AB7">
        <w:rPr>
          <w:spacing w:val="-19"/>
          <w:w w:val="110"/>
          <w:sz w:val="22"/>
          <w:szCs w:val="22"/>
        </w:rPr>
        <w:t xml:space="preserve"> via MROSC. Chama a atenção também sobre o ponto relacionado à comunicação no edital para que não desvalorizemos o profissional de comunicação ao optarmos pela exigência do serviço, e não do profissional. O Sr. Natã Vieira parabeniza as propostas e ressalta a importância d</w:t>
      </w:r>
      <w:r w:rsidR="001B52B2" w:rsidRPr="00A07AB7">
        <w:rPr>
          <w:spacing w:val="-19"/>
          <w:w w:val="110"/>
          <w:sz w:val="22"/>
          <w:szCs w:val="22"/>
        </w:rPr>
        <w:t xml:space="preserve">e se ter projetos </w:t>
      </w:r>
      <w:r w:rsidR="00EC6E6C" w:rsidRPr="00A07AB7">
        <w:rPr>
          <w:spacing w:val="-19"/>
          <w:w w:val="110"/>
          <w:sz w:val="22"/>
          <w:szCs w:val="22"/>
        </w:rPr>
        <w:t>transversa</w:t>
      </w:r>
      <w:r w:rsidR="001B52B2" w:rsidRPr="00A07AB7">
        <w:rPr>
          <w:spacing w:val="-19"/>
          <w:w w:val="110"/>
          <w:sz w:val="22"/>
          <w:szCs w:val="22"/>
        </w:rPr>
        <w:t>is como estes</w:t>
      </w:r>
      <w:r w:rsidR="00EC6E6C" w:rsidRPr="00A07AB7">
        <w:rPr>
          <w:spacing w:val="-19"/>
          <w:w w:val="110"/>
          <w:sz w:val="22"/>
          <w:szCs w:val="22"/>
        </w:rPr>
        <w:t xml:space="preserve">, </w:t>
      </w:r>
      <w:r w:rsidR="00714F1A" w:rsidRPr="00A07AB7">
        <w:rPr>
          <w:spacing w:val="-19"/>
          <w:w w:val="110"/>
          <w:sz w:val="22"/>
          <w:szCs w:val="22"/>
        </w:rPr>
        <w:t xml:space="preserve">dada a complexidade dos problemas que exigem </w:t>
      </w:r>
      <w:r w:rsidR="001B52B2" w:rsidRPr="00A07AB7">
        <w:rPr>
          <w:spacing w:val="-19"/>
          <w:w w:val="110"/>
          <w:sz w:val="22"/>
          <w:szCs w:val="22"/>
        </w:rPr>
        <w:t>ações integradas entre as Secretarias</w:t>
      </w:r>
      <w:r w:rsidR="00714F1A" w:rsidRPr="00A07AB7">
        <w:rPr>
          <w:spacing w:val="-19"/>
          <w:w w:val="110"/>
          <w:sz w:val="22"/>
          <w:szCs w:val="22"/>
        </w:rPr>
        <w:t xml:space="preserve">. </w:t>
      </w:r>
      <w:r w:rsidR="00A16693" w:rsidRPr="00A07AB7">
        <w:rPr>
          <w:spacing w:val="-19"/>
          <w:w w:val="110"/>
          <w:sz w:val="22"/>
          <w:szCs w:val="22"/>
        </w:rPr>
        <w:t xml:space="preserve">Destacou também a importância do Projeto com o DIEESE para a avaliação da política pública. </w:t>
      </w:r>
      <w:r w:rsidR="00714F1A" w:rsidRPr="00A07AB7">
        <w:rPr>
          <w:spacing w:val="-19"/>
          <w:w w:val="110"/>
          <w:sz w:val="22"/>
          <w:szCs w:val="22"/>
        </w:rPr>
        <w:t xml:space="preserve"> </w:t>
      </w:r>
      <w:r w:rsidR="00A16693" w:rsidRPr="00A07AB7">
        <w:rPr>
          <w:spacing w:val="-19"/>
          <w:w w:val="110"/>
          <w:sz w:val="22"/>
          <w:szCs w:val="22"/>
        </w:rPr>
        <w:t>A Sra. Letícia Nobre também parabeniza os projetos e afirma que o edital traz ob</w:t>
      </w:r>
      <w:r w:rsidR="00A16693" w:rsidRPr="00A07AB7">
        <w:rPr>
          <w:w w:val="110"/>
          <w:sz w:val="22"/>
          <w:szCs w:val="22"/>
        </w:rPr>
        <w:t>jetivos</w:t>
      </w:r>
      <w:r w:rsidR="00A16693" w:rsidRPr="00A07AB7">
        <w:rPr>
          <w:spacing w:val="-9"/>
          <w:w w:val="110"/>
          <w:sz w:val="22"/>
          <w:szCs w:val="22"/>
        </w:rPr>
        <w:t xml:space="preserve"> </w:t>
      </w:r>
      <w:r w:rsidR="00A16693" w:rsidRPr="00A07AB7">
        <w:rPr>
          <w:w w:val="110"/>
          <w:sz w:val="22"/>
          <w:szCs w:val="22"/>
        </w:rPr>
        <w:t>e</w:t>
      </w:r>
      <w:r w:rsidR="00A16693" w:rsidRPr="00A07AB7">
        <w:rPr>
          <w:spacing w:val="-10"/>
          <w:w w:val="110"/>
          <w:sz w:val="22"/>
          <w:szCs w:val="22"/>
        </w:rPr>
        <w:t xml:space="preserve"> </w:t>
      </w:r>
      <w:r w:rsidR="00A16693" w:rsidRPr="00A07AB7">
        <w:rPr>
          <w:w w:val="110"/>
          <w:sz w:val="22"/>
          <w:szCs w:val="22"/>
        </w:rPr>
        <w:t>estratégias</w:t>
      </w:r>
      <w:r w:rsidR="00A16693" w:rsidRPr="00A07AB7">
        <w:rPr>
          <w:spacing w:val="-8"/>
          <w:w w:val="110"/>
          <w:sz w:val="22"/>
          <w:szCs w:val="22"/>
        </w:rPr>
        <w:t xml:space="preserve"> </w:t>
      </w:r>
      <w:r w:rsidR="00A16693" w:rsidRPr="00A07AB7">
        <w:rPr>
          <w:w w:val="110"/>
          <w:sz w:val="22"/>
          <w:szCs w:val="22"/>
        </w:rPr>
        <w:t>mais</w:t>
      </w:r>
      <w:r w:rsidR="00A16693" w:rsidRPr="00A07AB7">
        <w:rPr>
          <w:spacing w:val="-10"/>
          <w:w w:val="110"/>
          <w:sz w:val="22"/>
          <w:szCs w:val="22"/>
        </w:rPr>
        <w:t xml:space="preserve"> </w:t>
      </w:r>
      <w:r w:rsidR="00A16693" w:rsidRPr="00A07AB7">
        <w:rPr>
          <w:w w:val="110"/>
          <w:sz w:val="22"/>
          <w:szCs w:val="22"/>
        </w:rPr>
        <w:t>estruturadas</w:t>
      </w:r>
      <w:r w:rsidR="00A16693" w:rsidRPr="00A07AB7">
        <w:rPr>
          <w:spacing w:val="-8"/>
          <w:w w:val="110"/>
          <w:sz w:val="22"/>
          <w:szCs w:val="22"/>
        </w:rPr>
        <w:t xml:space="preserve"> para dar</w:t>
      </w:r>
      <w:r w:rsidR="00A16693" w:rsidRPr="00A07AB7">
        <w:rPr>
          <w:spacing w:val="-10"/>
          <w:w w:val="110"/>
          <w:sz w:val="22"/>
          <w:szCs w:val="22"/>
        </w:rPr>
        <w:t xml:space="preserve"> </w:t>
      </w:r>
      <w:r w:rsidR="00A16693" w:rsidRPr="00A07AB7">
        <w:rPr>
          <w:w w:val="110"/>
          <w:sz w:val="22"/>
          <w:szCs w:val="22"/>
        </w:rPr>
        <w:t>conta</w:t>
      </w:r>
      <w:r w:rsidR="00A16693" w:rsidRPr="00A07AB7">
        <w:rPr>
          <w:spacing w:val="-9"/>
          <w:w w:val="110"/>
          <w:sz w:val="22"/>
          <w:szCs w:val="22"/>
        </w:rPr>
        <w:t xml:space="preserve"> </w:t>
      </w:r>
      <w:r w:rsidR="00A16693" w:rsidRPr="00A07AB7">
        <w:rPr>
          <w:w w:val="110"/>
          <w:sz w:val="22"/>
          <w:szCs w:val="22"/>
        </w:rPr>
        <w:t>dos</w:t>
      </w:r>
      <w:r w:rsidR="00A16693" w:rsidRPr="00A07AB7">
        <w:rPr>
          <w:spacing w:val="-10"/>
          <w:w w:val="110"/>
          <w:sz w:val="22"/>
          <w:szCs w:val="22"/>
        </w:rPr>
        <w:t xml:space="preserve"> </w:t>
      </w:r>
      <w:r w:rsidR="00A16693" w:rsidRPr="00A07AB7">
        <w:rPr>
          <w:w w:val="110"/>
          <w:sz w:val="22"/>
          <w:szCs w:val="22"/>
        </w:rPr>
        <w:t>objetivos</w:t>
      </w:r>
      <w:r w:rsidR="00A16693" w:rsidRPr="00A07AB7">
        <w:rPr>
          <w:spacing w:val="-8"/>
          <w:w w:val="110"/>
          <w:sz w:val="22"/>
          <w:szCs w:val="22"/>
        </w:rPr>
        <w:t xml:space="preserve"> </w:t>
      </w:r>
      <w:r w:rsidR="00A16693" w:rsidRPr="00A07AB7">
        <w:rPr>
          <w:w w:val="110"/>
          <w:sz w:val="22"/>
          <w:szCs w:val="22"/>
        </w:rPr>
        <w:t>do</w:t>
      </w:r>
      <w:r w:rsidR="00A16693" w:rsidRPr="00A07AB7">
        <w:rPr>
          <w:spacing w:val="-10"/>
          <w:w w:val="110"/>
          <w:sz w:val="22"/>
          <w:szCs w:val="22"/>
        </w:rPr>
        <w:t xml:space="preserve"> </w:t>
      </w:r>
      <w:r w:rsidR="00A16693" w:rsidRPr="00A07AB7">
        <w:rPr>
          <w:w w:val="110"/>
          <w:sz w:val="22"/>
          <w:szCs w:val="22"/>
        </w:rPr>
        <w:t xml:space="preserve">FUNTRAD. Faz uma sugestão em relação ao Projeto de Avaliação da Política: se o DIEESE se </w:t>
      </w:r>
      <w:r w:rsidR="00AC0BAF" w:rsidRPr="00A07AB7">
        <w:rPr>
          <w:w w:val="110"/>
          <w:sz w:val="22"/>
          <w:szCs w:val="22"/>
        </w:rPr>
        <w:t>disser</w:t>
      </w:r>
      <w:r w:rsidR="00A16693" w:rsidRPr="00A07AB7">
        <w:rPr>
          <w:w w:val="110"/>
          <w:sz w:val="22"/>
          <w:szCs w:val="22"/>
        </w:rPr>
        <w:t xml:space="preserve"> que eles não têm</w:t>
      </w:r>
      <w:r w:rsidR="00A16693" w:rsidRPr="00A07AB7">
        <w:rPr>
          <w:spacing w:val="1"/>
          <w:w w:val="110"/>
          <w:sz w:val="22"/>
          <w:szCs w:val="22"/>
        </w:rPr>
        <w:t xml:space="preserve"> </w:t>
      </w:r>
      <w:r w:rsidR="00A16693" w:rsidRPr="00A07AB7">
        <w:rPr>
          <w:w w:val="105"/>
          <w:sz w:val="22"/>
          <w:szCs w:val="22"/>
        </w:rPr>
        <w:t xml:space="preserve">condições de assumir </w:t>
      </w:r>
      <w:r w:rsidR="00AC0BAF" w:rsidRPr="00A07AB7">
        <w:rPr>
          <w:w w:val="105"/>
          <w:sz w:val="22"/>
          <w:szCs w:val="22"/>
        </w:rPr>
        <w:t>este projeto</w:t>
      </w:r>
      <w:r w:rsidR="00A16693" w:rsidRPr="00A07AB7">
        <w:rPr>
          <w:w w:val="105"/>
          <w:sz w:val="22"/>
          <w:szCs w:val="22"/>
        </w:rPr>
        <w:t xml:space="preserve">, </w:t>
      </w:r>
      <w:r w:rsidR="00AC0BAF" w:rsidRPr="00A07AB7">
        <w:rPr>
          <w:w w:val="105"/>
          <w:sz w:val="22"/>
          <w:szCs w:val="22"/>
        </w:rPr>
        <w:t>pois eles já tem a responsabilidade</w:t>
      </w:r>
      <w:r w:rsidR="00A16693" w:rsidRPr="00A07AB7">
        <w:rPr>
          <w:spacing w:val="1"/>
          <w:w w:val="110"/>
          <w:sz w:val="22"/>
          <w:szCs w:val="22"/>
        </w:rPr>
        <w:t xml:space="preserve"> </w:t>
      </w:r>
      <w:r w:rsidR="00A16693" w:rsidRPr="00A07AB7">
        <w:rPr>
          <w:w w:val="110"/>
          <w:sz w:val="22"/>
          <w:szCs w:val="22"/>
        </w:rPr>
        <w:t>de</w:t>
      </w:r>
      <w:r w:rsidR="00A16693" w:rsidRPr="00A07AB7">
        <w:rPr>
          <w:spacing w:val="1"/>
          <w:w w:val="110"/>
          <w:sz w:val="22"/>
          <w:szCs w:val="22"/>
        </w:rPr>
        <w:t xml:space="preserve"> </w:t>
      </w:r>
      <w:r w:rsidR="00A16693" w:rsidRPr="00A07AB7">
        <w:rPr>
          <w:w w:val="110"/>
          <w:sz w:val="22"/>
          <w:szCs w:val="22"/>
        </w:rPr>
        <w:t>assessorar</w:t>
      </w:r>
      <w:r w:rsidR="00A16693" w:rsidRPr="00A07AB7">
        <w:rPr>
          <w:spacing w:val="1"/>
          <w:w w:val="110"/>
          <w:sz w:val="22"/>
          <w:szCs w:val="22"/>
        </w:rPr>
        <w:t xml:space="preserve"> </w:t>
      </w:r>
      <w:r w:rsidR="00A16693" w:rsidRPr="00A07AB7">
        <w:rPr>
          <w:w w:val="110"/>
          <w:sz w:val="22"/>
          <w:szCs w:val="22"/>
        </w:rPr>
        <w:t>todo</w:t>
      </w:r>
      <w:r w:rsidR="00A16693" w:rsidRPr="00A07AB7">
        <w:rPr>
          <w:spacing w:val="1"/>
          <w:w w:val="110"/>
          <w:sz w:val="22"/>
          <w:szCs w:val="22"/>
        </w:rPr>
        <w:t xml:space="preserve"> </w:t>
      </w:r>
      <w:r w:rsidR="00A16693" w:rsidRPr="00A07AB7">
        <w:rPr>
          <w:w w:val="110"/>
          <w:sz w:val="22"/>
          <w:szCs w:val="22"/>
        </w:rPr>
        <w:t>o</w:t>
      </w:r>
      <w:r w:rsidR="00A16693" w:rsidRPr="00A07AB7">
        <w:rPr>
          <w:spacing w:val="1"/>
          <w:w w:val="110"/>
          <w:sz w:val="22"/>
          <w:szCs w:val="22"/>
        </w:rPr>
        <w:t xml:space="preserve"> </w:t>
      </w:r>
      <w:r w:rsidR="00A16693" w:rsidRPr="00A07AB7">
        <w:rPr>
          <w:w w:val="110"/>
          <w:sz w:val="22"/>
          <w:szCs w:val="22"/>
        </w:rPr>
        <w:t>movimento</w:t>
      </w:r>
      <w:r w:rsidR="00A16693" w:rsidRPr="00A07AB7">
        <w:rPr>
          <w:spacing w:val="1"/>
          <w:w w:val="110"/>
          <w:sz w:val="22"/>
          <w:szCs w:val="22"/>
        </w:rPr>
        <w:t xml:space="preserve"> </w:t>
      </w:r>
      <w:r w:rsidR="00A16693" w:rsidRPr="00A07AB7">
        <w:rPr>
          <w:w w:val="110"/>
          <w:sz w:val="22"/>
          <w:szCs w:val="22"/>
        </w:rPr>
        <w:t>sindical</w:t>
      </w:r>
      <w:r w:rsidR="00A16693" w:rsidRPr="00A07AB7">
        <w:rPr>
          <w:spacing w:val="1"/>
          <w:w w:val="110"/>
          <w:sz w:val="22"/>
          <w:szCs w:val="22"/>
        </w:rPr>
        <w:t xml:space="preserve"> </w:t>
      </w:r>
      <w:r w:rsidR="00A16693" w:rsidRPr="00A07AB7">
        <w:rPr>
          <w:w w:val="110"/>
          <w:sz w:val="22"/>
          <w:szCs w:val="22"/>
        </w:rPr>
        <w:t>e</w:t>
      </w:r>
      <w:r w:rsidR="00A16693" w:rsidRPr="00A07AB7">
        <w:rPr>
          <w:spacing w:val="1"/>
          <w:w w:val="110"/>
          <w:sz w:val="22"/>
          <w:szCs w:val="22"/>
        </w:rPr>
        <w:t xml:space="preserve"> </w:t>
      </w:r>
      <w:r w:rsidR="00A16693" w:rsidRPr="00A07AB7">
        <w:rPr>
          <w:w w:val="110"/>
          <w:sz w:val="22"/>
          <w:szCs w:val="22"/>
        </w:rPr>
        <w:t>as</w:t>
      </w:r>
      <w:r w:rsidR="00A16693" w:rsidRPr="00A07AB7">
        <w:rPr>
          <w:spacing w:val="1"/>
          <w:w w:val="110"/>
          <w:sz w:val="22"/>
          <w:szCs w:val="22"/>
        </w:rPr>
        <w:t xml:space="preserve"> </w:t>
      </w:r>
      <w:r w:rsidR="00A16693" w:rsidRPr="00A07AB7">
        <w:rPr>
          <w:w w:val="110"/>
          <w:sz w:val="22"/>
          <w:szCs w:val="22"/>
        </w:rPr>
        <w:t>representações</w:t>
      </w:r>
      <w:r w:rsidR="00A16693" w:rsidRPr="00A07AB7">
        <w:rPr>
          <w:spacing w:val="-12"/>
          <w:w w:val="110"/>
          <w:sz w:val="22"/>
          <w:szCs w:val="22"/>
        </w:rPr>
        <w:t xml:space="preserve"> </w:t>
      </w:r>
      <w:r w:rsidR="00A16693" w:rsidRPr="00A07AB7">
        <w:rPr>
          <w:w w:val="110"/>
          <w:sz w:val="22"/>
          <w:szCs w:val="22"/>
        </w:rPr>
        <w:t>dos</w:t>
      </w:r>
      <w:r w:rsidR="00A16693" w:rsidRPr="00A07AB7">
        <w:rPr>
          <w:spacing w:val="-11"/>
          <w:w w:val="110"/>
          <w:sz w:val="22"/>
          <w:szCs w:val="22"/>
        </w:rPr>
        <w:t xml:space="preserve"> </w:t>
      </w:r>
      <w:r w:rsidR="00A16693" w:rsidRPr="00A07AB7">
        <w:rPr>
          <w:w w:val="110"/>
          <w:sz w:val="22"/>
          <w:szCs w:val="22"/>
        </w:rPr>
        <w:t>trabalhadores,</w:t>
      </w:r>
      <w:r w:rsidR="00A16693" w:rsidRPr="00A07AB7">
        <w:rPr>
          <w:spacing w:val="-10"/>
          <w:w w:val="110"/>
          <w:sz w:val="22"/>
          <w:szCs w:val="22"/>
        </w:rPr>
        <w:t xml:space="preserve"> </w:t>
      </w:r>
      <w:r w:rsidR="00A16693" w:rsidRPr="00A07AB7">
        <w:rPr>
          <w:w w:val="110"/>
          <w:sz w:val="22"/>
          <w:szCs w:val="22"/>
        </w:rPr>
        <w:t>tem</w:t>
      </w:r>
      <w:r w:rsidR="00A16693" w:rsidRPr="00A07AB7">
        <w:rPr>
          <w:spacing w:val="-11"/>
          <w:w w:val="110"/>
          <w:sz w:val="22"/>
          <w:szCs w:val="22"/>
        </w:rPr>
        <w:t xml:space="preserve"> </w:t>
      </w:r>
      <w:r w:rsidR="00A16693" w:rsidRPr="00A07AB7">
        <w:rPr>
          <w:w w:val="110"/>
          <w:sz w:val="22"/>
          <w:szCs w:val="22"/>
        </w:rPr>
        <w:t>vários</w:t>
      </w:r>
      <w:r w:rsidR="00A16693" w:rsidRPr="00A07AB7">
        <w:rPr>
          <w:spacing w:val="-11"/>
          <w:w w:val="110"/>
          <w:sz w:val="22"/>
          <w:szCs w:val="22"/>
        </w:rPr>
        <w:t xml:space="preserve"> </w:t>
      </w:r>
      <w:r w:rsidR="00A16693" w:rsidRPr="00A07AB7">
        <w:rPr>
          <w:w w:val="110"/>
          <w:sz w:val="22"/>
          <w:szCs w:val="22"/>
        </w:rPr>
        <w:t>institutos</w:t>
      </w:r>
      <w:r w:rsidR="00A16693" w:rsidRPr="00A07AB7">
        <w:rPr>
          <w:spacing w:val="-11"/>
          <w:w w:val="110"/>
          <w:sz w:val="22"/>
          <w:szCs w:val="22"/>
        </w:rPr>
        <w:t xml:space="preserve"> </w:t>
      </w:r>
      <w:r w:rsidR="00A16693" w:rsidRPr="00A07AB7">
        <w:rPr>
          <w:w w:val="110"/>
          <w:sz w:val="22"/>
          <w:szCs w:val="22"/>
        </w:rPr>
        <w:t>e</w:t>
      </w:r>
      <w:r w:rsidR="00A16693" w:rsidRPr="00A07AB7">
        <w:rPr>
          <w:spacing w:val="-80"/>
          <w:w w:val="110"/>
          <w:sz w:val="22"/>
          <w:szCs w:val="22"/>
        </w:rPr>
        <w:t xml:space="preserve"> </w:t>
      </w:r>
      <w:r w:rsidR="00A16693" w:rsidRPr="00A07AB7">
        <w:rPr>
          <w:w w:val="110"/>
          <w:sz w:val="22"/>
          <w:szCs w:val="22"/>
        </w:rPr>
        <w:t xml:space="preserve">grupos de pesquisa nas universidades públicas </w:t>
      </w:r>
      <w:r w:rsidR="00AC0BAF" w:rsidRPr="00A07AB7">
        <w:rPr>
          <w:w w:val="110"/>
          <w:sz w:val="22"/>
          <w:szCs w:val="22"/>
        </w:rPr>
        <w:t xml:space="preserve">que </w:t>
      </w:r>
      <w:r w:rsidR="00A16693" w:rsidRPr="00A07AB7">
        <w:rPr>
          <w:w w:val="110"/>
          <w:sz w:val="22"/>
          <w:szCs w:val="22"/>
        </w:rPr>
        <w:t>já tem alguma experiência em</w:t>
      </w:r>
      <w:r w:rsidR="00A16693" w:rsidRPr="00A07AB7">
        <w:rPr>
          <w:spacing w:val="1"/>
          <w:w w:val="110"/>
          <w:sz w:val="22"/>
          <w:szCs w:val="22"/>
        </w:rPr>
        <w:t xml:space="preserve"> </w:t>
      </w:r>
      <w:r w:rsidR="00A16693" w:rsidRPr="00A07AB7">
        <w:rPr>
          <w:w w:val="110"/>
          <w:sz w:val="22"/>
          <w:szCs w:val="22"/>
        </w:rPr>
        <w:t>projetos de avaliação de políticas, em estudos e pesquisas sobre avaliação de</w:t>
      </w:r>
      <w:r w:rsidR="00A16693" w:rsidRPr="00A07AB7">
        <w:rPr>
          <w:spacing w:val="1"/>
          <w:w w:val="110"/>
          <w:sz w:val="22"/>
          <w:szCs w:val="22"/>
        </w:rPr>
        <w:t xml:space="preserve"> </w:t>
      </w:r>
      <w:r w:rsidR="00A16693" w:rsidRPr="00A07AB7">
        <w:rPr>
          <w:w w:val="110"/>
          <w:sz w:val="22"/>
          <w:szCs w:val="22"/>
        </w:rPr>
        <w:t>políticas,</w:t>
      </w:r>
      <w:r w:rsidR="00A16693" w:rsidRPr="00A07AB7">
        <w:rPr>
          <w:spacing w:val="-20"/>
          <w:w w:val="110"/>
          <w:sz w:val="22"/>
          <w:szCs w:val="22"/>
        </w:rPr>
        <w:t xml:space="preserve"> </w:t>
      </w:r>
      <w:r w:rsidR="00A16693" w:rsidRPr="00A07AB7">
        <w:rPr>
          <w:w w:val="110"/>
          <w:sz w:val="22"/>
          <w:szCs w:val="22"/>
        </w:rPr>
        <w:t>avaliação</w:t>
      </w:r>
      <w:r w:rsidR="00A16693" w:rsidRPr="00A07AB7">
        <w:rPr>
          <w:spacing w:val="-20"/>
          <w:w w:val="110"/>
          <w:sz w:val="22"/>
          <w:szCs w:val="22"/>
        </w:rPr>
        <w:t xml:space="preserve"> </w:t>
      </w:r>
      <w:r w:rsidR="00A16693" w:rsidRPr="00A07AB7">
        <w:rPr>
          <w:w w:val="110"/>
          <w:sz w:val="22"/>
          <w:szCs w:val="22"/>
        </w:rPr>
        <w:t>de</w:t>
      </w:r>
      <w:r w:rsidR="00A16693" w:rsidRPr="00A07AB7">
        <w:rPr>
          <w:spacing w:val="-20"/>
          <w:w w:val="110"/>
          <w:sz w:val="22"/>
          <w:szCs w:val="22"/>
        </w:rPr>
        <w:t xml:space="preserve"> </w:t>
      </w:r>
      <w:r w:rsidR="00A16693" w:rsidRPr="00A07AB7">
        <w:rPr>
          <w:w w:val="110"/>
          <w:sz w:val="22"/>
          <w:szCs w:val="22"/>
        </w:rPr>
        <w:t>projetos.</w:t>
      </w:r>
      <w:r w:rsidR="00A16693" w:rsidRPr="00A07AB7">
        <w:rPr>
          <w:spacing w:val="-20"/>
          <w:w w:val="110"/>
          <w:sz w:val="22"/>
          <w:szCs w:val="22"/>
        </w:rPr>
        <w:t xml:space="preserve"> </w:t>
      </w:r>
      <w:r w:rsidR="00AC0BAF" w:rsidRPr="00A07AB7">
        <w:rPr>
          <w:spacing w:val="-20"/>
          <w:w w:val="110"/>
          <w:sz w:val="22"/>
          <w:szCs w:val="22"/>
        </w:rPr>
        <w:t>Por último, a Sra. Letícia Nobre faz uma reflexão:  afirma que o FUNTRAD</w:t>
      </w:r>
      <w:r w:rsidR="00AC0BAF" w:rsidRPr="00A07AB7">
        <w:rPr>
          <w:w w:val="105"/>
          <w:sz w:val="22"/>
          <w:szCs w:val="22"/>
        </w:rPr>
        <w:t xml:space="preserve"> tem os seus objetivos definidos em lei, mas </w:t>
      </w:r>
      <w:r w:rsidR="00AC0BAF" w:rsidRPr="00A07AB7">
        <w:rPr>
          <w:w w:val="110"/>
          <w:sz w:val="22"/>
          <w:szCs w:val="22"/>
        </w:rPr>
        <w:t>a utilização desse recurso deveria ser também para</w:t>
      </w:r>
      <w:r w:rsidR="00AC0BAF" w:rsidRPr="00A07AB7">
        <w:rPr>
          <w:spacing w:val="8"/>
          <w:w w:val="105"/>
          <w:sz w:val="22"/>
          <w:szCs w:val="22"/>
        </w:rPr>
        <w:t xml:space="preserve"> </w:t>
      </w:r>
      <w:r w:rsidR="00AC0BAF" w:rsidRPr="00A07AB7">
        <w:rPr>
          <w:w w:val="105"/>
          <w:sz w:val="22"/>
          <w:szCs w:val="22"/>
        </w:rPr>
        <w:t>políticas</w:t>
      </w:r>
      <w:r w:rsidR="00AC0BAF" w:rsidRPr="00A07AB7">
        <w:rPr>
          <w:spacing w:val="9"/>
          <w:w w:val="105"/>
          <w:sz w:val="22"/>
          <w:szCs w:val="22"/>
        </w:rPr>
        <w:t xml:space="preserve"> </w:t>
      </w:r>
      <w:r w:rsidR="00AC0BAF" w:rsidRPr="00A07AB7">
        <w:rPr>
          <w:w w:val="105"/>
          <w:sz w:val="22"/>
          <w:szCs w:val="22"/>
        </w:rPr>
        <w:t>públicas</w:t>
      </w:r>
      <w:r w:rsidR="00AC0BAF" w:rsidRPr="00A07AB7">
        <w:rPr>
          <w:spacing w:val="8"/>
          <w:w w:val="105"/>
          <w:sz w:val="22"/>
          <w:szCs w:val="22"/>
        </w:rPr>
        <w:t xml:space="preserve"> </w:t>
      </w:r>
      <w:r w:rsidR="00AC0BAF" w:rsidRPr="00A07AB7">
        <w:rPr>
          <w:w w:val="105"/>
          <w:sz w:val="22"/>
          <w:szCs w:val="22"/>
        </w:rPr>
        <w:t>estruturantes</w:t>
      </w:r>
      <w:r w:rsidR="00AC0BAF" w:rsidRPr="00A07AB7">
        <w:rPr>
          <w:spacing w:val="1"/>
          <w:w w:val="105"/>
          <w:sz w:val="22"/>
          <w:szCs w:val="22"/>
        </w:rPr>
        <w:t xml:space="preserve"> </w:t>
      </w:r>
      <w:r w:rsidR="00AC0BAF" w:rsidRPr="00A07AB7">
        <w:rPr>
          <w:w w:val="110"/>
          <w:sz w:val="22"/>
          <w:szCs w:val="22"/>
        </w:rPr>
        <w:t>e</w:t>
      </w:r>
      <w:r w:rsidR="00AC0BAF" w:rsidRPr="00A07AB7">
        <w:rPr>
          <w:spacing w:val="-11"/>
          <w:w w:val="110"/>
          <w:sz w:val="22"/>
          <w:szCs w:val="22"/>
        </w:rPr>
        <w:t xml:space="preserve"> </w:t>
      </w:r>
      <w:r w:rsidR="00AC0BAF" w:rsidRPr="00A07AB7">
        <w:rPr>
          <w:w w:val="110"/>
          <w:sz w:val="22"/>
          <w:szCs w:val="22"/>
        </w:rPr>
        <w:t>outros</w:t>
      </w:r>
      <w:r w:rsidR="00AC0BAF" w:rsidRPr="00A07AB7">
        <w:rPr>
          <w:spacing w:val="-9"/>
          <w:w w:val="110"/>
          <w:sz w:val="22"/>
          <w:szCs w:val="22"/>
        </w:rPr>
        <w:t xml:space="preserve"> </w:t>
      </w:r>
      <w:r w:rsidR="00AC0BAF" w:rsidRPr="00A07AB7">
        <w:rPr>
          <w:w w:val="110"/>
          <w:sz w:val="22"/>
          <w:szCs w:val="22"/>
        </w:rPr>
        <w:t>projetos</w:t>
      </w:r>
      <w:r w:rsidR="00AC0BAF" w:rsidRPr="00A07AB7">
        <w:rPr>
          <w:spacing w:val="-9"/>
          <w:w w:val="110"/>
          <w:sz w:val="22"/>
          <w:szCs w:val="22"/>
        </w:rPr>
        <w:t xml:space="preserve"> </w:t>
      </w:r>
      <w:r w:rsidR="00AC0BAF" w:rsidRPr="00A07AB7">
        <w:rPr>
          <w:w w:val="110"/>
          <w:sz w:val="22"/>
          <w:szCs w:val="22"/>
        </w:rPr>
        <w:t>estruturantes</w:t>
      </w:r>
      <w:r w:rsidR="00AC0BAF" w:rsidRPr="00A07AB7">
        <w:rPr>
          <w:spacing w:val="-8"/>
          <w:w w:val="110"/>
          <w:sz w:val="22"/>
          <w:szCs w:val="22"/>
        </w:rPr>
        <w:t xml:space="preserve"> </w:t>
      </w:r>
      <w:r w:rsidR="00AC0BAF" w:rsidRPr="00A07AB7">
        <w:rPr>
          <w:w w:val="110"/>
          <w:sz w:val="22"/>
          <w:szCs w:val="22"/>
        </w:rPr>
        <w:t>que</w:t>
      </w:r>
      <w:r w:rsidR="00AC0BAF" w:rsidRPr="00A07AB7">
        <w:rPr>
          <w:spacing w:val="-10"/>
          <w:w w:val="110"/>
          <w:sz w:val="22"/>
          <w:szCs w:val="22"/>
        </w:rPr>
        <w:t xml:space="preserve"> </w:t>
      </w:r>
      <w:r w:rsidR="00AC0BAF" w:rsidRPr="00A07AB7">
        <w:rPr>
          <w:w w:val="110"/>
          <w:sz w:val="22"/>
          <w:szCs w:val="22"/>
        </w:rPr>
        <w:t>necessitam</w:t>
      </w:r>
      <w:r w:rsidR="00AC0BAF" w:rsidRPr="00A07AB7">
        <w:rPr>
          <w:spacing w:val="-10"/>
          <w:w w:val="110"/>
          <w:sz w:val="22"/>
          <w:szCs w:val="22"/>
        </w:rPr>
        <w:t xml:space="preserve"> </w:t>
      </w:r>
      <w:r w:rsidR="00AC0BAF" w:rsidRPr="00A07AB7">
        <w:rPr>
          <w:w w:val="110"/>
          <w:sz w:val="22"/>
          <w:szCs w:val="22"/>
        </w:rPr>
        <w:t>muito</w:t>
      </w:r>
      <w:r w:rsidR="00AC0BAF" w:rsidRPr="00A07AB7">
        <w:rPr>
          <w:spacing w:val="-10"/>
          <w:w w:val="110"/>
          <w:sz w:val="22"/>
          <w:szCs w:val="22"/>
        </w:rPr>
        <w:t xml:space="preserve"> </w:t>
      </w:r>
      <w:r w:rsidR="00AC0BAF" w:rsidRPr="00A07AB7">
        <w:rPr>
          <w:w w:val="110"/>
          <w:sz w:val="22"/>
          <w:szCs w:val="22"/>
        </w:rPr>
        <w:t>de</w:t>
      </w:r>
      <w:r w:rsidR="00AC0BAF" w:rsidRPr="00A07AB7">
        <w:rPr>
          <w:spacing w:val="-10"/>
          <w:w w:val="110"/>
          <w:sz w:val="22"/>
          <w:szCs w:val="22"/>
        </w:rPr>
        <w:t xml:space="preserve"> </w:t>
      </w:r>
      <w:r w:rsidR="00AC0BAF" w:rsidRPr="00A07AB7">
        <w:rPr>
          <w:w w:val="110"/>
          <w:sz w:val="22"/>
          <w:szCs w:val="22"/>
        </w:rPr>
        <w:t>financiamento</w:t>
      </w:r>
      <w:r w:rsidR="00AC0BAF" w:rsidRPr="00A07AB7">
        <w:rPr>
          <w:spacing w:val="-10"/>
          <w:w w:val="110"/>
          <w:sz w:val="22"/>
          <w:szCs w:val="22"/>
        </w:rPr>
        <w:t xml:space="preserve"> </w:t>
      </w:r>
      <w:r w:rsidR="00AC0BAF" w:rsidRPr="00A07AB7">
        <w:rPr>
          <w:w w:val="110"/>
          <w:sz w:val="22"/>
          <w:szCs w:val="22"/>
        </w:rPr>
        <w:t>també</w:t>
      </w:r>
      <w:r w:rsidR="000A5B83" w:rsidRPr="00A07AB7">
        <w:rPr>
          <w:w w:val="110"/>
          <w:sz w:val="22"/>
          <w:szCs w:val="22"/>
        </w:rPr>
        <w:t>m. Afirma também que embora o</w:t>
      </w:r>
      <w:r w:rsidR="000A5B83" w:rsidRPr="00A07AB7">
        <w:rPr>
          <w:spacing w:val="-1"/>
          <w:w w:val="110"/>
          <w:sz w:val="22"/>
          <w:szCs w:val="22"/>
        </w:rPr>
        <w:t xml:space="preserve"> protagonismo e</w:t>
      </w:r>
      <w:r w:rsidR="000A5B83" w:rsidRPr="00A07AB7">
        <w:rPr>
          <w:spacing w:val="-18"/>
          <w:w w:val="110"/>
          <w:sz w:val="22"/>
          <w:szCs w:val="22"/>
        </w:rPr>
        <w:t xml:space="preserve"> </w:t>
      </w:r>
      <w:r w:rsidR="000A5B83" w:rsidRPr="00A07AB7">
        <w:rPr>
          <w:spacing w:val="-1"/>
          <w:w w:val="110"/>
          <w:sz w:val="22"/>
          <w:szCs w:val="22"/>
        </w:rPr>
        <w:t>essa</w:t>
      </w:r>
      <w:r w:rsidR="000A5B83" w:rsidRPr="00A07AB7">
        <w:rPr>
          <w:spacing w:val="-18"/>
          <w:w w:val="110"/>
          <w:sz w:val="22"/>
          <w:szCs w:val="22"/>
        </w:rPr>
        <w:t xml:space="preserve"> </w:t>
      </w:r>
      <w:r w:rsidR="000A5B83" w:rsidRPr="00A07AB7">
        <w:rPr>
          <w:spacing w:val="-1"/>
          <w:w w:val="110"/>
          <w:sz w:val="22"/>
          <w:szCs w:val="22"/>
        </w:rPr>
        <w:t>mobilização</w:t>
      </w:r>
      <w:r w:rsidR="000A5B83" w:rsidRPr="00A07AB7">
        <w:rPr>
          <w:w w:val="110"/>
          <w:sz w:val="22"/>
          <w:szCs w:val="22"/>
        </w:rPr>
        <w:t xml:space="preserve"> das</w:t>
      </w:r>
      <w:r w:rsidR="000A5B83" w:rsidRPr="00A07AB7">
        <w:rPr>
          <w:spacing w:val="1"/>
          <w:w w:val="110"/>
          <w:sz w:val="22"/>
          <w:szCs w:val="22"/>
        </w:rPr>
        <w:t xml:space="preserve"> </w:t>
      </w:r>
      <w:r w:rsidR="000A5B83" w:rsidRPr="00A07AB7">
        <w:rPr>
          <w:w w:val="110"/>
          <w:sz w:val="22"/>
          <w:szCs w:val="22"/>
        </w:rPr>
        <w:t>organizações do movimento social seja muito importante, nós temos inúmeras carências nas próprias políticas</w:t>
      </w:r>
      <w:r w:rsidR="000A5B83" w:rsidRPr="00A07AB7">
        <w:rPr>
          <w:spacing w:val="1"/>
          <w:w w:val="110"/>
          <w:sz w:val="22"/>
          <w:szCs w:val="22"/>
        </w:rPr>
        <w:t xml:space="preserve"> </w:t>
      </w:r>
      <w:r w:rsidR="000A5B83" w:rsidRPr="00A07AB7">
        <w:rPr>
          <w:w w:val="110"/>
          <w:sz w:val="22"/>
          <w:szCs w:val="22"/>
        </w:rPr>
        <w:t>públicas para dar consequência àquilo que está lá na Constituição, como as</w:t>
      </w:r>
      <w:r w:rsidR="000A5B83" w:rsidRPr="00A07AB7">
        <w:rPr>
          <w:spacing w:val="1"/>
          <w:w w:val="110"/>
          <w:sz w:val="22"/>
          <w:szCs w:val="22"/>
        </w:rPr>
        <w:t xml:space="preserve"> </w:t>
      </w:r>
      <w:r w:rsidR="000A5B83" w:rsidRPr="00A07AB7">
        <w:rPr>
          <w:w w:val="110"/>
          <w:sz w:val="22"/>
          <w:szCs w:val="22"/>
        </w:rPr>
        <w:t>atribuições,</w:t>
      </w:r>
      <w:r w:rsidR="000A5B83" w:rsidRPr="00A07AB7">
        <w:rPr>
          <w:spacing w:val="-13"/>
          <w:w w:val="110"/>
          <w:sz w:val="22"/>
          <w:szCs w:val="22"/>
        </w:rPr>
        <w:t xml:space="preserve"> </w:t>
      </w:r>
      <w:r w:rsidR="000A5B83" w:rsidRPr="00A07AB7">
        <w:rPr>
          <w:w w:val="110"/>
          <w:sz w:val="22"/>
          <w:szCs w:val="22"/>
        </w:rPr>
        <w:t>seja</w:t>
      </w:r>
      <w:r w:rsidR="000A5B83" w:rsidRPr="00A07AB7">
        <w:rPr>
          <w:spacing w:val="-13"/>
          <w:w w:val="110"/>
          <w:sz w:val="22"/>
          <w:szCs w:val="22"/>
        </w:rPr>
        <w:t xml:space="preserve"> </w:t>
      </w:r>
      <w:r w:rsidR="000A5B83" w:rsidRPr="00A07AB7">
        <w:rPr>
          <w:w w:val="110"/>
          <w:sz w:val="22"/>
          <w:szCs w:val="22"/>
        </w:rPr>
        <w:t>dos</w:t>
      </w:r>
      <w:r w:rsidR="000A5B83" w:rsidRPr="00A07AB7">
        <w:rPr>
          <w:spacing w:val="-12"/>
          <w:w w:val="110"/>
          <w:sz w:val="22"/>
          <w:szCs w:val="22"/>
        </w:rPr>
        <w:t xml:space="preserve"> </w:t>
      </w:r>
      <w:r w:rsidR="000A5B83" w:rsidRPr="00A07AB7">
        <w:rPr>
          <w:w w:val="110"/>
          <w:sz w:val="22"/>
          <w:szCs w:val="22"/>
        </w:rPr>
        <w:t>municípios,</w:t>
      </w:r>
      <w:r w:rsidR="000A5B83" w:rsidRPr="00A07AB7">
        <w:rPr>
          <w:spacing w:val="-13"/>
          <w:w w:val="110"/>
          <w:sz w:val="22"/>
          <w:szCs w:val="22"/>
        </w:rPr>
        <w:t xml:space="preserve"> </w:t>
      </w:r>
      <w:r w:rsidR="000A5B83" w:rsidRPr="00A07AB7">
        <w:rPr>
          <w:w w:val="110"/>
          <w:sz w:val="22"/>
          <w:szCs w:val="22"/>
        </w:rPr>
        <w:t>seja</w:t>
      </w:r>
      <w:r w:rsidR="000A5B83" w:rsidRPr="00A07AB7">
        <w:rPr>
          <w:spacing w:val="-12"/>
          <w:w w:val="110"/>
          <w:sz w:val="22"/>
          <w:szCs w:val="22"/>
        </w:rPr>
        <w:t xml:space="preserve"> </w:t>
      </w:r>
      <w:r w:rsidR="000A5B83" w:rsidRPr="00A07AB7">
        <w:rPr>
          <w:w w:val="110"/>
          <w:sz w:val="22"/>
          <w:szCs w:val="22"/>
        </w:rPr>
        <w:t>dos</w:t>
      </w:r>
      <w:r w:rsidR="000A5B83" w:rsidRPr="00A07AB7">
        <w:rPr>
          <w:spacing w:val="-13"/>
          <w:w w:val="110"/>
          <w:sz w:val="22"/>
          <w:szCs w:val="22"/>
        </w:rPr>
        <w:t xml:space="preserve"> </w:t>
      </w:r>
      <w:r w:rsidR="000A5B83" w:rsidRPr="00A07AB7">
        <w:rPr>
          <w:w w:val="110"/>
          <w:sz w:val="22"/>
          <w:szCs w:val="22"/>
        </w:rPr>
        <w:t>estados,</w:t>
      </w:r>
      <w:r w:rsidR="000A5B83" w:rsidRPr="00A07AB7">
        <w:rPr>
          <w:spacing w:val="-11"/>
          <w:w w:val="110"/>
          <w:sz w:val="22"/>
          <w:szCs w:val="22"/>
        </w:rPr>
        <w:t xml:space="preserve"> </w:t>
      </w:r>
      <w:r w:rsidR="000A5B83" w:rsidRPr="00A07AB7">
        <w:rPr>
          <w:w w:val="110"/>
          <w:sz w:val="22"/>
          <w:szCs w:val="22"/>
        </w:rPr>
        <w:t>seja</w:t>
      </w:r>
      <w:r w:rsidR="000A5B83" w:rsidRPr="00A07AB7">
        <w:rPr>
          <w:spacing w:val="-13"/>
          <w:w w:val="110"/>
          <w:sz w:val="22"/>
          <w:szCs w:val="22"/>
        </w:rPr>
        <w:t xml:space="preserve"> </w:t>
      </w:r>
      <w:r w:rsidR="000A5B83" w:rsidRPr="00A07AB7">
        <w:rPr>
          <w:w w:val="110"/>
          <w:sz w:val="22"/>
          <w:szCs w:val="22"/>
        </w:rPr>
        <w:t>da</w:t>
      </w:r>
      <w:r w:rsidR="000A5B83" w:rsidRPr="00A07AB7">
        <w:rPr>
          <w:spacing w:val="-12"/>
          <w:w w:val="110"/>
          <w:sz w:val="22"/>
          <w:szCs w:val="22"/>
        </w:rPr>
        <w:t xml:space="preserve"> </w:t>
      </w:r>
      <w:r w:rsidR="000A5B83" w:rsidRPr="00A07AB7">
        <w:rPr>
          <w:w w:val="110"/>
          <w:sz w:val="22"/>
          <w:szCs w:val="22"/>
        </w:rPr>
        <w:t>própria</w:t>
      </w:r>
      <w:r w:rsidR="000A5B83" w:rsidRPr="00A07AB7">
        <w:rPr>
          <w:spacing w:val="-13"/>
          <w:w w:val="110"/>
          <w:sz w:val="22"/>
          <w:szCs w:val="22"/>
        </w:rPr>
        <w:t xml:space="preserve"> </w:t>
      </w:r>
      <w:r w:rsidR="000A5B83" w:rsidRPr="00A07AB7">
        <w:rPr>
          <w:w w:val="110"/>
          <w:sz w:val="22"/>
          <w:szCs w:val="22"/>
        </w:rPr>
        <w:t>União. Defende ser importante abrir</w:t>
      </w:r>
      <w:r w:rsidR="000A5B83" w:rsidRPr="00A07AB7">
        <w:rPr>
          <w:spacing w:val="-10"/>
          <w:w w:val="110"/>
          <w:sz w:val="22"/>
          <w:szCs w:val="22"/>
        </w:rPr>
        <w:t xml:space="preserve"> </w:t>
      </w:r>
      <w:r w:rsidR="000A5B83" w:rsidRPr="00A07AB7">
        <w:rPr>
          <w:w w:val="110"/>
          <w:sz w:val="22"/>
          <w:szCs w:val="22"/>
        </w:rPr>
        <w:t>essa</w:t>
      </w:r>
      <w:r w:rsidR="000A5B83" w:rsidRPr="00A07AB7">
        <w:rPr>
          <w:spacing w:val="-10"/>
          <w:w w:val="110"/>
          <w:sz w:val="22"/>
          <w:szCs w:val="22"/>
        </w:rPr>
        <w:t xml:space="preserve"> </w:t>
      </w:r>
      <w:r w:rsidR="000A5B83" w:rsidRPr="00A07AB7">
        <w:rPr>
          <w:w w:val="110"/>
          <w:sz w:val="22"/>
          <w:szCs w:val="22"/>
        </w:rPr>
        <w:t>discussão</w:t>
      </w:r>
      <w:r w:rsidR="000A5B83" w:rsidRPr="00A07AB7">
        <w:rPr>
          <w:spacing w:val="-10"/>
          <w:w w:val="110"/>
          <w:sz w:val="22"/>
          <w:szCs w:val="22"/>
        </w:rPr>
        <w:t xml:space="preserve"> </w:t>
      </w:r>
      <w:r w:rsidR="000A5B83" w:rsidRPr="00A07AB7">
        <w:rPr>
          <w:w w:val="110"/>
          <w:sz w:val="22"/>
          <w:szCs w:val="22"/>
        </w:rPr>
        <w:t>de</w:t>
      </w:r>
      <w:r w:rsidR="000A5B83" w:rsidRPr="00A07AB7">
        <w:rPr>
          <w:spacing w:val="-10"/>
          <w:w w:val="110"/>
          <w:sz w:val="22"/>
          <w:szCs w:val="22"/>
        </w:rPr>
        <w:t xml:space="preserve"> </w:t>
      </w:r>
      <w:r w:rsidR="000A5B83" w:rsidRPr="00A07AB7">
        <w:rPr>
          <w:w w:val="110"/>
          <w:sz w:val="22"/>
          <w:szCs w:val="22"/>
        </w:rPr>
        <w:t>projetos</w:t>
      </w:r>
      <w:r w:rsidR="000A5B83" w:rsidRPr="00A07AB7">
        <w:rPr>
          <w:spacing w:val="-10"/>
          <w:w w:val="110"/>
          <w:sz w:val="22"/>
          <w:szCs w:val="22"/>
        </w:rPr>
        <w:t xml:space="preserve"> </w:t>
      </w:r>
      <w:r w:rsidR="000A5B83" w:rsidRPr="00A07AB7">
        <w:rPr>
          <w:w w:val="110"/>
          <w:sz w:val="22"/>
          <w:szCs w:val="22"/>
        </w:rPr>
        <w:t>que</w:t>
      </w:r>
      <w:r w:rsidR="000A5B83" w:rsidRPr="00A07AB7">
        <w:rPr>
          <w:spacing w:val="-80"/>
          <w:w w:val="110"/>
          <w:sz w:val="22"/>
          <w:szCs w:val="22"/>
        </w:rPr>
        <w:t xml:space="preserve"> </w:t>
      </w:r>
      <w:r w:rsidR="000A5B83" w:rsidRPr="00A07AB7">
        <w:rPr>
          <w:w w:val="110"/>
          <w:sz w:val="22"/>
          <w:szCs w:val="22"/>
        </w:rPr>
        <w:t xml:space="preserve">sejam potencialmente estruturantes </w:t>
      </w:r>
      <w:r w:rsidR="000A5B83" w:rsidRPr="00A07AB7">
        <w:rPr>
          <w:w w:val="105"/>
          <w:sz w:val="22"/>
          <w:szCs w:val="22"/>
        </w:rPr>
        <w:t>que acabam não sendo valorizadas</w:t>
      </w:r>
      <w:r w:rsidR="000A5B83" w:rsidRPr="00A07AB7">
        <w:rPr>
          <w:spacing w:val="1"/>
          <w:w w:val="105"/>
          <w:sz w:val="22"/>
          <w:szCs w:val="22"/>
        </w:rPr>
        <w:t xml:space="preserve"> </w:t>
      </w:r>
      <w:r w:rsidR="000A5B83" w:rsidRPr="00A07AB7">
        <w:rPr>
          <w:w w:val="110"/>
          <w:sz w:val="22"/>
          <w:szCs w:val="22"/>
        </w:rPr>
        <w:t>por</w:t>
      </w:r>
      <w:r w:rsidR="000A5B83" w:rsidRPr="00A07AB7">
        <w:rPr>
          <w:spacing w:val="-19"/>
          <w:w w:val="110"/>
          <w:sz w:val="22"/>
          <w:szCs w:val="22"/>
        </w:rPr>
        <w:t xml:space="preserve"> </w:t>
      </w:r>
      <w:r w:rsidR="000A5B83" w:rsidRPr="00A07AB7">
        <w:rPr>
          <w:w w:val="110"/>
          <w:sz w:val="22"/>
          <w:szCs w:val="22"/>
        </w:rPr>
        <w:t>falta</w:t>
      </w:r>
      <w:r w:rsidR="000A5B83" w:rsidRPr="00A07AB7">
        <w:rPr>
          <w:spacing w:val="-17"/>
          <w:w w:val="110"/>
          <w:sz w:val="22"/>
          <w:szCs w:val="22"/>
        </w:rPr>
        <w:t xml:space="preserve"> </w:t>
      </w:r>
      <w:r w:rsidR="000A5B83" w:rsidRPr="00A07AB7">
        <w:rPr>
          <w:w w:val="110"/>
          <w:sz w:val="22"/>
          <w:szCs w:val="22"/>
        </w:rPr>
        <w:t>de</w:t>
      </w:r>
      <w:r w:rsidR="000A5B83" w:rsidRPr="00A07AB7">
        <w:rPr>
          <w:spacing w:val="-18"/>
          <w:w w:val="110"/>
          <w:sz w:val="22"/>
          <w:szCs w:val="22"/>
        </w:rPr>
        <w:t xml:space="preserve"> </w:t>
      </w:r>
      <w:r w:rsidR="000A5B83" w:rsidRPr="00A07AB7">
        <w:rPr>
          <w:w w:val="110"/>
          <w:sz w:val="22"/>
          <w:szCs w:val="22"/>
        </w:rPr>
        <w:t>recurso.</w:t>
      </w:r>
      <w:r w:rsidR="000A5B83" w:rsidRPr="00A07AB7">
        <w:rPr>
          <w:spacing w:val="-18"/>
          <w:w w:val="110"/>
          <w:sz w:val="22"/>
          <w:szCs w:val="22"/>
        </w:rPr>
        <w:t xml:space="preserve"> </w:t>
      </w:r>
      <w:r w:rsidR="009F1861" w:rsidRPr="00A07AB7">
        <w:rPr>
          <w:spacing w:val="-18"/>
          <w:w w:val="110"/>
          <w:sz w:val="22"/>
          <w:szCs w:val="22"/>
        </w:rPr>
        <w:t xml:space="preserve">Dá exemplos de problemas que precisam ser enfrentados pela gestão pública como </w:t>
      </w:r>
      <w:r w:rsidR="009F1861" w:rsidRPr="00A07AB7">
        <w:rPr>
          <w:w w:val="110"/>
          <w:sz w:val="22"/>
          <w:szCs w:val="22"/>
        </w:rPr>
        <w:t>serviço público,</w:t>
      </w:r>
      <w:r w:rsidR="009F1861" w:rsidRPr="00A07AB7">
        <w:rPr>
          <w:spacing w:val="-80"/>
          <w:w w:val="110"/>
          <w:sz w:val="22"/>
          <w:szCs w:val="22"/>
        </w:rPr>
        <w:t xml:space="preserve"> </w:t>
      </w:r>
      <w:r w:rsidR="009F1861" w:rsidRPr="00A07AB7">
        <w:rPr>
          <w:w w:val="110"/>
          <w:sz w:val="22"/>
          <w:szCs w:val="22"/>
        </w:rPr>
        <w:t xml:space="preserve">saúde e segurança do trabalhador, questões que </w:t>
      </w:r>
      <w:r w:rsidR="00940E82" w:rsidRPr="00A07AB7">
        <w:rPr>
          <w:w w:val="110"/>
          <w:sz w:val="22"/>
          <w:szCs w:val="22"/>
        </w:rPr>
        <w:t>precisamos</w:t>
      </w:r>
      <w:r w:rsidR="009F1861" w:rsidRPr="00A07AB7">
        <w:rPr>
          <w:w w:val="110"/>
          <w:sz w:val="22"/>
          <w:szCs w:val="22"/>
        </w:rPr>
        <w:t xml:space="preserve"> enfrentar do ponto de vista da precarização do</w:t>
      </w:r>
      <w:r w:rsidR="009F1861" w:rsidRPr="00A07AB7">
        <w:rPr>
          <w:spacing w:val="1"/>
          <w:w w:val="110"/>
          <w:sz w:val="22"/>
          <w:szCs w:val="22"/>
        </w:rPr>
        <w:t xml:space="preserve"> </w:t>
      </w:r>
      <w:r w:rsidR="009F1861" w:rsidRPr="00A07AB7">
        <w:rPr>
          <w:w w:val="110"/>
          <w:sz w:val="22"/>
          <w:szCs w:val="22"/>
        </w:rPr>
        <w:t>trabalho,</w:t>
      </w:r>
      <w:r w:rsidR="009F1861" w:rsidRPr="00A07AB7">
        <w:rPr>
          <w:spacing w:val="-10"/>
          <w:w w:val="110"/>
          <w:sz w:val="22"/>
          <w:szCs w:val="22"/>
        </w:rPr>
        <w:t xml:space="preserve"> </w:t>
      </w:r>
      <w:r w:rsidR="009F1861" w:rsidRPr="00A07AB7">
        <w:rPr>
          <w:w w:val="110"/>
          <w:sz w:val="22"/>
          <w:szCs w:val="22"/>
        </w:rPr>
        <w:t>mesmo</w:t>
      </w:r>
      <w:r w:rsidR="009F1861" w:rsidRPr="00A07AB7">
        <w:rPr>
          <w:spacing w:val="-12"/>
          <w:w w:val="110"/>
          <w:sz w:val="22"/>
          <w:szCs w:val="22"/>
        </w:rPr>
        <w:t xml:space="preserve"> </w:t>
      </w:r>
      <w:r w:rsidR="009F1861" w:rsidRPr="00A07AB7">
        <w:rPr>
          <w:w w:val="110"/>
          <w:sz w:val="22"/>
          <w:szCs w:val="22"/>
        </w:rPr>
        <w:t>do</w:t>
      </w:r>
      <w:r w:rsidR="009F1861" w:rsidRPr="00A07AB7">
        <w:rPr>
          <w:spacing w:val="-11"/>
          <w:w w:val="110"/>
          <w:sz w:val="22"/>
          <w:szCs w:val="22"/>
        </w:rPr>
        <w:t xml:space="preserve"> </w:t>
      </w:r>
      <w:r w:rsidR="009F1861" w:rsidRPr="00A07AB7">
        <w:rPr>
          <w:w w:val="110"/>
          <w:sz w:val="22"/>
          <w:szCs w:val="22"/>
        </w:rPr>
        <w:t>trabalho</w:t>
      </w:r>
      <w:r w:rsidR="009F1861" w:rsidRPr="00A07AB7">
        <w:rPr>
          <w:spacing w:val="-10"/>
          <w:w w:val="110"/>
          <w:sz w:val="22"/>
          <w:szCs w:val="22"/>
        </w:rPr>
        <w:t xml:space="preserve"> </w:t>
      </w:r>
      <w:r w:rsidR="009F1861" w:rsidRPr="00A07AB7">
        <w:rPr>
          <w:w w:val="110"/>
          <w:sz w:val="22"/>
          <w:szCs w:val="22"/>
        </w:rPr>
        <w:t>formal.</w:t>
      </w:r>
      <w:r w:rsidR="00940E82" w:rsidRPr="00A07AB7">
        <w:rPr>
          <w:w w:val="110"/>
        </w:rPr>
        <w:t xml:space="preserve"> </w:t>
      </w:r>
      <w:r w:rsidR="00940E82" w:rsidRPr="00A07AB7">
        <w:rPr>
          <w:w w:val="110"/>
          <w:sz w:val="22"/>
          <w:szCs w:val="22"/>
        </w:rPr>
        <w:t>Conclui sua fala dizendo que esta é uma discussão que não tem condição de</w:t>
      </w:r>
      <w:r w:rsidR="00940E82" w:rsidRPr="00A07AB7">
        <w:rPr>
          <w:spacing w:val="-80"/>
          <w:w w:val="110"/>
          <w:sz w:val="22"/>
          <w:szCs w:val="22"/>
        </w:rPr>
        <w:t xml:space="preserve"> </w:t>
      </w:r>
      <w:r w:rsidR="00940E82" w:rsidRPr="00A07AB7">
        <w:rPr>
          <w:w w:val="110"/>
          <w:sz w:val="22"/>
          <w:szCs w:val="22"/>
        </w:rPr>
        <w:t>acabar</w:t>
      </w:r>
      <w:r w:rsidR="00940E82" w:rsidRPr="00A07AB7">
        <w:rPr>
          <w:spacing w:val="-6"/>
          <w:w w:val="110"/>
          <w:sz w:val="22"/>
          <w:szCs w:val="22"/>
        </w:rPr>
        <w:t xml:space="preserve"> </w:t>
      </w:r>
      <w:r w:rsidR="00940E82" w:rsidRPr="00A07AB7">
        <w:rPr>
          <w:w w:val="110"/>
          <w:sz w:val="22"/>
          <w:szCs w:val="22"/>
        </w:rPr>
        <w:t>na presente reunião,</w:t>
      </w:r>
      <w:r w:rsidR="00940E82" w:rsidRPr="00A07AB7">
        <w:rPr>
          <w:spacing w:val="-6"/>
          <w:w w:val="110"/>
          <w:sz w:val="22"/>
          <w:szCs w:val="22"/>
        </w:rPr>
        <w:t xml:space="preserve"> </w:t>
      </w:r>
      <w:r w:rsidR="00940E82" w:rsidRPr="00A07AB7">
        <w:rPr>
          <w:w w:val="110"/>
          <w:sz w:val="22"/>
          <w:szCs w:val="22"/>
        </w:rPr>
        <w:t>mas</w:t>
      </w:r>
      <w:r w:rsidR="00940E82" w:rsidRPr="00A07AB7">
        <w:rPr>
          <w:spacing w:val="-5"/>
          <w:w w:val="110"/>
          <w:sz w:val="22"/>
          <w:szCs w:val="22"/>
        </w:rPr>
        <w:t xml:space="preserve"> </w:t>
      </w:r>
      <w:r w:rsidR="00940E82" w:rsidRPr="00A07AB7">
        <w:rPr>
          <w:w w:val="110"/>
          <w:sz w:val="22"/>
          <w:szCs w:val="22"/>
        </w:rPr>
        <w:t>acha que</w:t>
      </w:r>
      <w:r w:rsidR="00940E82" w:rsidRPr="00A07AB7">
        <w:rPr>
          <w:spacing w:val="-6"/>
          <w:w w:val="110"/>
          <w:sz w:val="22"/>
          <w:szCs w:val="22"/>
        </w:rPr>
        <w:t xml:space="preserve"> </w:t>
      </w:r>
      <w:r w:rsidR="00940E82" w:rsidRPr="00A07AB7">
        <w:rPr>
          <w:w w:val="110"/>
          <w:sz w:val="22"/>
          <w:szCs w:val="22"/>
        </w:rPr>
        <w:t>a</w:t>
      </w:r>
      <w:r w:rsidR="00940E82" w:rsidRPr="00A07AB7">
        <w:rPr>
          <w:spacing w:val="-5"/>
          <w:w w:val="110"/>
          <w:sz w:val="22"/>
          <w:szCs w:val="22"/>
        </w:rPr>
        <w:t xml:space="preserve"> </w:t>
      </w:r>
      <w:r w:rsidR="00940E82" w:rsidRPr="00A07AB7">
        <w:rPr>
          <w:w w:val="110"/>
          <w:sz w:val="22"/>
          <w:szCs w:val="22"/>
        </w:rPr>
        <w:t>gente</w:t>
      </w:r>
      <w:r w:rsidR="00940E82" w:rsidRPr="00A07AB7">
        <w:rPr>
          <w:spacing w:val="-6"/>
          <w:w w:val="110"/>
          <w:sz w:val="22"/>
          <w:szCs w:val="22"/>
        </w:rPr>
        <w:t xml:space="preserve"> </w:t>
      </w:r>
      <w:r w:rsidR="00940E82" w:rsidRPr="00A07AB7">
        <w:rPr>
          <w:w w:val="110"/>
          <w:sz w:val="22"/>
          <w:szCs w:val="22"/>
        </w:rPr>
        <w:t>precisa</w:t>
      </w:r>
      <w:r w:rsidR="00940E82" w:rsidRPr="00A07AB7">
        <w:rPr>
          <w:spacing w:val="-6"/>
          <w:w w:val="110"/>
          <w:sz w:val="22"/>
          <w:szCs w:val="22"/>
        </w:rPr>
        <w:t xml:space="preserve"> </w:t>
      </w:r>
      <w:r w:rsidR="00940E82" w:rsidRPr="00A07AB7">
        <w:rPr>
          <w:w w:val="110"/>
          <w:sz w:val="22"/>
          <w:szCs w:val="22"/>
        </w:rPr>
        <w:t>pensar</w:t>
      </w:r>
      <w:r w:rsidR="00940E82" w:rsidRPr="00A07AB7">
        <w:rPr>
          <w:spacing w:val="-6"/>
          <w:w w:val="110"/>
          <w:sz w:val="22"/>
          <w:szCs w:val="22"/>
        </w:rPr>
        <w:t xml:space="preserve"> </w:t>
      </w:r>
      <w:r w:rsidR="00940E82" w:rsidRPr="00A07AB7">
        <w:rPr>
          <w:w w:val="110"/>
          <w:sz w:val="22"/>
          <w:szCs w:val="22"/>
        </w:rPr>
        <w:t>que</w:t>
      </w:r>
      <w:r w:rsidR="00940E82" w:rsidRPr="00A07AB7">
        <w:rPr>
          <w:spacing w:val="-5"/>
          <w:w w:val="110"/>
          <w:sz w:val="22"/>
          <w:szCs w:val="22"/>
        </w:rPr>
        <w:t xml:space="preserve"> </w:t>
      </w:r>
      <w:r w:rsidR="00940E82" w:rsidRPr="00A07AB7">
        <w:rPr>
          <w:w w:val="110"/>
          <w:sz w:val="22"/>
          <w:szCs w:val="22"/>
        </w:rPr>
        <w:t>esse</w:t>
      </w:r>
      <w:r w:rsidR="00940E82" w:rsidRPr="00A07AB7">
        <w:rPr>
          <w:spacing w:val="-5"/>
          <w:w w:val="110"/>
          <w:sz w:val="22"/>
          <w:szCs w:val="22"/>
        </w:rPr>
        <w:t xml:space="preserve"> </w:t>
      </w:r>
      <w:r w:rsidR="00940E82" w:rsidRPr="00A07AB7">
        <w:rPr>
          <w:w w:val="110"/>
          <w:sz w:val="22"/>
          <w:szCs w:val="22"/>
        </w:rPr>
        <w:t>Fundo</w:t>
      </w:r>
      <w:r w:rsidR="00940E82" w:rsidRPr="00A07AB7">
        <w:rPr>
          <w:spacing w:val="-6"/>
          <w:w w:val="110"/>
          <w:sz w:val="22"/>
          <w:szCs w:val="22"/>
        </w:rPr>
        <w:t xml:space="preserve"> </w:t>
      </w:r>
      <w:r w:rsidR="00940E82" w:rsidRPr="00A07AB7">
        <w:rPr>
          <w:w w:val="110"/>
          <w:sz w:val="22"/>
          <w:szCs w:val="22"/>
        </w:rPr>
        <w:t>também</w:t>
      </w:r>
      <w:r w:rsidR="00940E82" w:rsidRPr="00A07AB7">
        <w:rPr>
          <w:spacing w:val="-80"/>
          <w:w w:val="110"/>
          <w:sz w:val="22"/>
          <w:szCs w:val="22"/>
        </w:rPr>
        <w:t xml:space="preserve"> </w:t>
      </w:r>
      <w:r w:rsidR="00940E82" w:rsidRPr="00A07AB7">
        <w:rPr>
          <w:w w:val="110"/>
          <w:sz w:val="22"/>
          <w:szCs w:val="22"/>
        </w:rPr>
        <w:t>precisa</w:t>
      </w:r>
      <w:r w:rsidR="00940E82" w:rsidRPr="00A07AB7">
        <w:rPr>
          <w:spacing w:val="-13"/>
          <w:w w:val="110"/>
          <w:sz w:val="22"/>
          <w:szCs w:val="22"/>
        </w:rPr>
        <w:t xml:space="preserve"> </w:t>
      </w:r>
      <w:r w:rsidR="00940E82" w:rsidRPr="00A07AB7">
        <w:rPr>
          <w:w w:val="110"/>
          <w:sz w:val="22"/>
          <w:szCs w:val="22"/>
        </w:rPr>
        <w:t>apoiar</w:t>
      </w:r>
      <w:r w:rsidR="00940E82" w:rsidRPr="00A07AB7">
        <w:rPr>
          <w:spacing w:val="-14"/>
          <w:w w:val="110"/>
          <w:sz w:val="22"/>
          <w:szCs w:val="22"/>
        </w:rPr>
        <w:t xml:space="preserve"> </w:t>
      </w:r>
      <w:r w:rsidR="00940E82" w:rsidRPr="00A07AB7">
        <w:rPr>
          <w:w w:val="110"/>
          <w:sz w:val="22"/>
          <w:szCs w:val="22"/>
        </w:rPr>
        <w:t>as</w:t>
      </w:r>
      <w:r w:rsidR="00940E82" w:rsidRPr="00A07AB7">
        <w:rPr>
          <w:spacing w:val="-13"/>
          <w:w w:val="110"/>
          <w:sz w:val="22"/>
          <w:szCs w:val="22"/>
        </w:rPr>
        <w:t xml:space="preserve"> </w:t>
      </w:r>
      <w:r w:rsidR="00940E82" w:rsidRPr="00A07AB7">
        <w:rPr>
          <w:w w:val="110"/>
          <w:sz w:val="22"/>
          <w:szCs w:val="22"/>
        </w:rPr>
        <w:t>políticas</w:t>
      </w:r>
      <w:r w:rsidR="00940E82" w:rsidRPr="00A07AB7">
        <w:rPr>
          <w:spacing w:val="-13"/>
          <w:w w:val="110"/>
          <w:sz w:val="22"/>
          <w:szCs w:val="22"/>
        </w:rPr>
        <w:t xml:space="preserve"> </w:t>
      </w:r>
      <w:r w:rsidR="00940E82" w:rsidRPr="00A07AB7">
        <w:rPr>
          <w:w w:val="110"/>
          <w:sz w:val="22"/>
          <w:szCs w:val="22"/>
        </w:rPr>
        <w:t>públicas,</w:t>
      </w:r>
      <w:r w:rsidR="00940E82" w:rsidRPr="00A07AB7">
        <w:rPr>
          <w:spacing w:val="-13"/>
          <w:w w:val="110"/>
          <w:sz w:val="22"/>
          <w:szCs w:val="22"/>
        </w:rPr>
        <w:t xml:space="preserve"> </w:t>
      </w:r>
      <w:r w:rsidR="00940E82" w:rsidRPr="00A07AB7">
        <w:rPr>
          <w:w w:val="110"/>
          <w:sz w:val="22"/>
          <w:szCs w:val="22"/>
        </w:rPr>
        <w:t>não</w:t>
      </w:r>
      <w:r w:rsidR="00940E82" w:rsidRPr="00A07AB7">
        <w:rPr>
          <w:spacing w:val="-14"/>
          <w:w w:val="110"/>
          <w:sz w:val="22"/>
          <w:szCs w:val="22"/>
        </w:rPr>
        <w:t xml:space="preserve"> </w:t>
      </w:r>
      <w:r w:rsidR="00940E82" w:rsidRPr="00A07AB7">
        <w:rPr>
          <w:w w:val="110"/>
          <w:sz w:val="22"/>
          <w:szCs w:val="22"/>
        </w:rPr>
        <w:t>só</w:t>
      </w:r>
      <w:r w:rsidR="00940E82" w:rsidRPr="00A07AB7">
        <w:rPr>
          <w:spacing w:val="-13"/>
          <w:w w:val="110"/>
          <w:sz w:val="22"/>
          <w:szCs w:val="22"/>
        </w:rPr>
        <w:t xml:space="preserve"> </w:t>
      </w:r>
      <w:r w:rsidR="00940E82" w:rsidRPr="00A07AB7">
        <w:rPr>
          <w:w w:val="110"/>
          <w:sz w:val="22"/>
          <w:szCs w:val="22"/>
        </w:rPr>
        <w:t>financiar</w:t>
      </w:r>
      <w:r w:rsidR="00940E82" w:rsidRPr="00A07AB7">
        <w:rPr>
          <w:spacing w:val="-13"/>
          <w:w w:val="110"/>
          <w:sz w:val="22"/>
          <w:szCs w:val="22"/>
        </w:rPr>
        <w:t xml:space="preserve"> </w:t>
      </w:r>
      <w:r w:rsidR="00940E82" w:rsidRPr="00A07AB7">
        <w:rPr>
          <w:w w:val="110"/>
          <w:sz w:val="22"/>
          <w:szCs w:val="22"/>
        </w:rPr>
        <w:t>projetos</w:t>
      </w:r>
      <w:r w:rsidR="00940E82" w:rsidRPr="00A07AB7">
        <w:rPr>
          <w:spacing w:val="-13"/>
          <w:w w:val="110"/>
          <w:sz w:val="22"/>
          <w:szCs w:val="22"/>
        </w:rPr>
        <w:t xml:space="preserve"> </w:t>
      </w:r>
      <w:r w:rsidR="00940E82" w:rsidRPr="00A07AB7">
        <w:rPr>
          <w:w w:val="110"/>
          <w:sz w:val="22"/>
          <w:szCs w:val="22"/>
        </w:rPr>
        <w:t>da</w:t>
      </w:r>
      <w:r w:rsidR="00940E82" w:rsidRPr="00A07AB7">
        <w:rPr>
          <w:spacing w:val="-13"/>
          <w:w w:val="110"/>
          <w:sz w:val="22"/>
          <w:szCs w:val="22"/>
        </w:rPr>
        <w:t xml:space="preserve"> </w:t>
      </w:r>
      <w:r w:rsidR="00940E82" w:rsidRPr="00A07AB7">
        <w:rPr>
          <w:w w:val="110"/>
          <w:sz w:val="22"/>
          <w:szCs w:val="22"/>
        </w:rPr>
        <w:t>sociedade</w:t>
      </w:r>
      <w:r w:rsidR="00940E82" w:rsidRPr="00A07AB7">
        <w:rPr>
          <w:spacing w:val="-14"/>
          <w:w w:val="110"/>
          <w:sz w:val="22"/>
          <w:szCs w:val="22"/>
        </w:rPr>
        <w:t xml:space="preserve"> </w:t>
      </w:r>
      <w:r w:rsidR="00940E82" w:rsidRPr="00A07AB7">
        <w:rPr>
          <w:w w:val="110"/>
          <w:sz w:val="22"/>
          <w:szCs w:val="22"/>
        </w:rPr>
        <w:t>civil,</w:t>
      </w:r>
      <w:r w:rsidR="00940E82" w:rsidRPr="00A07AB7">
        <w:rPr>
          <w:spacing w:val="-13"/>
          <w:w w:val="110"/>
          <w:sz w:val="22"/>
          <w:szCs w:val="22"/>
        </w:rPr>
        <w:t xml:space="preserve"> </w:t>
      </w:r>
      <w:r w:rsidR="00940E82" w:rsidRPr="00A07AB7">
        <w:rPr>
          <w:w w:val="110"/>
          <w:sz w:val="22"/>
          <w:szCs w:val="22"/>
        </w:rPr>
        <w:t>que</w:t>
      </w:r>
      <w:r w:rsidR="00940E82" w:rsidRPr="00A07AB7">
        <w:rPr>
          <w:spacing w:val="-80"/>
          <w:w w:val="110"/>
          <w:sz w:val="22"/>
          <w:szCs w:val="22"/>
        </w:rPr>
        <w:t xml:space="preserve">  </w:t>
      </w:r>
      <w:r w:rsidR="00940E82" w:rsidRPr="00A07AB7">
        <w:rPr>
          <w:w w:val="110"/>
          <w:sz w:val="22"/>
          <w:szCs w:val="22"/>
        </w:rPr>
        <w:t>também</w:t>
      </w:r>
      <w:r w:rsidR="00940E82" w:rsidRPr="00A07AB7">
        <w:rPr>
          <w:spacing w:val="-11"/>
          <w:w w:val="110"/>
          <w:sz w:val="22"/>
          <w:szCs w:val="22"/>
        </w:rPr>
        <w:t xml:space="preserve"> </w:t>
      </w:r>
      <w:r w:rsidR="00940E82" w:rsidRPr="00A07AB7">
        <w:rPr>
          <w:w w:val="110"/>
          <w:sz w:val="22"/>
          <w:szCs w:val="22"/>
        </w:rPr>
        <w:t>são</w:t>
      </w:r>
      <w:r w:rsidR="00940E82" w:rsidRPr="00A07AB7">
        <w:rPr>
          <w:spacing w:val="-12"/>
          <w:w w:val="110"/>
          <w:sz w:val="22"/>
          <w:szCs w:val="22"/>
        </w:rPr>
        <w:t xml:space="preserve"> </w:t>
      </w:r>
      <w:r w:rsidR="00940E82" w:rsidRPr="00A07AB7">
        <w:rPr>
          <w:w w:val="110"/>
          <w:sz w:val="22"/>
          <w:szCs w:val="22"/>
        </w:rPr>
        <w:t>super</w:t>
      </w:r>
      <w:r w:rsidR="00940E82" w:rsidRPr="00A07AB7">
        <w:rPr>
          <w:spacing w:val="-11"/>
          <w:w w:val="110"/>
          <w:sz w:val="22"/>
          <w:szCs w:val="22"/>
        </w:rPr>
        <w:t xml:space="preserve"> </w:t>
      </w:r>
      <w:r w:rsidR="00940E82" w:rsidRPr="00A07AB7">
        <w:rPr>
          <w:w w:val="110"/>
          <w:sz w:val="22"/>
          <w:szCs w:val="22"/>
        </w:rPr>
        <w:t>importantes.</w:t>
      </w:r>
      <w:r w:rsidR="00F31E90" w:rsidRPr="00A07AB7">
        <w:rPr>
          <w:w w:val="110"/>
          <w:sz w:val="22"/>
          <w:szCs w:val="22"/>
        </w:rPr>
        <w:t xml:space="preserve"> A Sra. Maira De La Cruz traz uma reflexão sobre </w:t>
      </w:r>
      <w:r w:rsidR="003421EB" w:rsidRPr="00A07AB7">
        <w:rPr>
          <w:w w:val="110"/>
          <w:sz w:val="22"/>
          <w:szCs w:val="22"/>
        </w:rPr>
        <w:t>a questão do empreendedorismo: “nós estamos focados e bem imbuídos nesse</w:t>
      </w:r>
      <w:r w:rsidR="003421EB" w:rsidRPr="00A07AB7">
        <w:rPr>
          <w:spacing w:val="1"/>
          <w:w w:val="110"/>
          <w:sz w:val="22"/>
          <w:szCs w:val="22"/>
        </w:rPr>
        <w:t xml:space="preserve"> </w:t>
      </w:r>
      <w:r w:rsidR="003421EB" w:rsidRPr="00A07AB7">
        <w:rPr>
          <w:spacing w:val="-1"/>
          <w:w w:val="110"/>
          <w:sz w:val="22"/>
          <w:szCs w:val="22"/>
        </w:rPr>
        <w:t>propósito</w:t>
      </w:r>
      <w:r w:rsidR="003421EB" w:rsidRPr="00A07AB7">
        <w:rPr>
          <w:spacing w:val="-20"/>
          <w:w w:val="110"/>
          <w:sz w:val="22"/>
          <w:szCs w:val="22"/>
        </w:rPr>
        <w:t xml:space="preserve"> </w:t>
      </w:r>
      <w:r w:rsidR="003421EB" w:rsidRPr="00A07AB7">
        <w:rPr>
          <w:spacing w:val="-1"/>
          <w:w w:val="110"/>
          <w:sz w:val="22"/>
          <w:szCs w:val="22"/>
        </w:rPr>
        <w:t>de</w:t>
      </w:r>
      <w:r w:rsidR="003421EB" w:rsidRPr="00A07AB7">
        <w:rPr>
          <w:spacing w:val="-20"/>
          <w:w w:val="110"/>
          <w:sz w:val="22"/>
          <w:szCs w:val="22"/>
        </w:rPr>
        <w:t xml:space="preserve"> </w:t>
      </w:r>
      <w:r w:rsidR="003421EB" w:rsidRPr="00A07AB7">
        <w:rPr>
          <w:spacing w:val="-1"/>
          <w:w w:val="110"/>
          <w:sz w:val="22"/>
          <w:szCs w:val="22"/>
        </w:rPr>
        <w:t>estimular que as pessoas</w:t>
      </w:r>
      <w:r w:rsidR="003421EB" w:rsidRPr="00A07AB7">
        <w:rPr>
          <w:spacing w:val="-18"/>
          <w:w w:val="110"/>
          <w:sz w:val="22"/>
          <w:szCs w:val="22"/>
        </w:rPr>
        <w:t xml:space="preserve"> </w:t>
      </w:r>
      <w:r w:rsidR="003421EB" w:rsidRPr="00A07AB7">
        <w:rPr>
          <w:w w:val="110"/>
          <w:sz w:val="22"/>
          <w:szCs w:val="22"/>
        </w:rPr>
        <w:t>possam</w:t>
      </w:r>
      <w:r w:rsidR="003421EB" w:rsidRPr="00A07AB7">
        <w:rPr>
          <w:spacing w:val="-15"/>
          <w:w w:val="110"/>
          <w:sz w:val="22"/>
          <w:szCs w:val="22"/>
        </w:rPr>
        <w:t xml:space="preserve"> </w:t>
      </w:r>
      <w:r w:rsidR="003421EB" w:rsidRPr="00A07AB7">
        <w:rPr>
          <w:w w:val="110"/>
          <w:sz w:val="22"/>
          <w:szCs w:val="22"/>
        </w:rPr>
        <w:t>se</w:t>
      </w:r>
      <w:r w:rsidR="003421EB" w:rsidRPr="00A07AB7">
        <w:rPr>
          <w:spacing w:val="-16"/>
          <w:w w:val="110"/>
          <w:sz w:val="22"/>
          <w:szCs w:val="22"/>
        </w:rPr>
        <w:t xml:space="preserve"> </w:t>
      </w:r>
      <w:r w:rsidR="003421EB" w:rsidRPr="00A07AB7">
        <w:rPr>
          <w:w w:val="110"/>
          <w:sz w:val="22"/>
          <w:szCs w:val="22"/>
        </w:rPr>
        <w:t>desenvolv</w:t>
      </w:r>
      <w:r w:rsidR="00755424" w:rsidRPr="00A07AB7">
        <w:rPr>
          <w:w w:val="110"/>
          <w:sz w:val="22"/>
          <w:szCs w:val="22"/>
        </w:rPr>
        <w:t>er</w:t>
      </w:r>
      <w:r w:rsidR="003421EB" w:rsidRPr="00A07AB7">
        <w:rPr>
          <w:spacing w:val="-16"/>
          <w:w w:val="110"/>
          <w:sz w:val="22"/>
          <w:szCs w:val="22"/>
        </w:rPr>
        <w:t xml:space="preserve"> </w:t>
      </w:r>
      <w:r w:rsidR="003421EB" w:rsidRPr="00A07AB7">
        <w:rPr>
          <w:w w:val="110"/>
          <w:sz w:val="22"/>
          <w:szCs w:val="22"/>
        </w:rPr>
        <w:t>de</w:t>
      </w:r>
      <w:r w:rsidR="003421EB" w:rsidRPr="00A07AB7">
        <w:rPr>
          <w:spacing w:val="-15"/>
          <w:w w:val="110"/>
          <w:sz w:val="22"/>
          <w:szCs w:val="22"/>
        </w:rPr>
        <w:t xml:space="preserve"> </w:t>
      </w:r>
      <w:r w:rsidR="003421EB" w:rsidRPr="00A07AB7">
        <w:rPr>
          <w:w w:val="110"/>
          <w:sz w:val="22"/>
          <w:szCs w:val="22"/>
        </w:rPr>
        <w:t>qualquer</w:t>
      </w:r>
      <w:r w:rsidR="003421EB" w:rsidRPr="00A07AB7">
        <w:rPr>
          <w:spacing w:val="-16"/>
          <w:w w:val="110"/>
          <w:sz w:val="22"/>
          <w:szCs w:val="22"/>
        </w:rPr>
        <w:t xml:space="preserve"> </w:t>
      </w:r>
      <w:r w:rsidR="003421EB" w:rsidRPr="00A07AB7">
        <w:rPr>
          <w:w w:val="110"/>
          <w:sz w:val="22"/>
          <w:szCs w:val="22"/>
        </w:rPr>
        <w:t>forma; é a autogestão, o empreendedorismo, mas estamos estimulando também a criação de uma legião de</w:t>
      </w:r>
      <w:r w:rsidR="003421EB" w:rsidRPr="00A07AB7">
        <w:rPr>
          <w:spacing w:val="1"/>
          <w:w w:val="110"/>
          <w:sz w:val="22"/>
          <w:szCs w:val="22"/>
        </w:rPr>
        <w:t xml:space="preserve"> </w:t>
      </w:r>
      <w:r w:rsidR="003421EB" w:rsidRPr="00A07AB7">
        <w:rPr>
          <w:w w:val="105"/>
          <w:sz w:val="22"/>
          <w:szCs w:val="22"/>
        </w:rPr>
        <w:t>patrões de si mesmos.</w:t>
      </w:r>
      <w:r w:rsidR="003421EB" w:rsidRPr="00A07AB7">
        <w:rPr>
          <w:w w:val="110"/>
          <w:sz w:val="22"/>
          <w:szCs w:val="22"/>
        </w:rPr>
        <w:t xml:space="preserve"> </w:t>
      </w:r>
      <w:r w:rsidR="00755424" w:rsidRPr="00A07AB7">
        <w:rPr>
          <w:w w:val="110"/>
          <w:sz w:val="22"/>
          <w:szCs w:val="22"/>
        </w:rPr>
        <w:t>T</w:t>
      </w:r>
      <w:r w:rsidR="003421EB" w:rsidRPr="00A07AB7">
        <w:rPr>
          <w:w w:val="110"/>
          <w:sz w:val="22"/>
          <w:szCs w:val="22"/>
        </w:rPr>
        <w:t>alvez</w:t>
      </w:r>
      <w:r w:rsidR="003421EB" w:rsidRPr="00A07AB7">
        <w:rPr>
          <w:spacing w:val="4"/>
          <w:w w:val="110"/>
          <w:sz w:val="22"/>
          <w:szCs w:val="22"/>
        </w:rPr>
        <w:t xml:space="preserve"> </w:t>
      </w:r>
      <w:r w:rsidR="003421EB" w:rsidRPr="00A07AB7">
        <w:rPr>
          <w:w w:val="110"/>
          <w:sz w:val="22"/>
          <w:szCs w:val="22"/>
        </w:rPr>
        <w:t>tenhamos,</w:t>
      </w:r>
      <w:r w:rsidR="003421EB" w:rsidRPr="00A07AB7">
        <w:rPr>
          <w:spacing w:val="5"/>
          <w:w w:val="110"/>
          <w:sz w:val="22"/>
          <w:szCs w:val="22"/>
        </w:rPr>
        <w:t xml:space="preserve"> </w:t>
      </w:r>
      <w:r w:rsidR="003421EB" w:rsidRPr="00A07AB7">
        <w:rPr>
          <w:w w:val="110"/>
          <w:sz w:val="22"/>
          <w:szCs w:val="22"/>
        </w:rPr>
        <w:t>em</w:t>
      </w:r>
      <w:r w:rsidR="003421EB" w:rsidRPr="00A07AB7">
        <w:rPr>
          <w:spacing w:val="3"/>
          <w:w w:val="110"/>
          <w:sz w:val="22"/>
          <w:szCs w:val="22"/>
        </w:rPr>
        <w:t xml:space="preserve"> </w:t>
      </w:r>
      <w:r w:rsidR="003421EB" w:rsidRPr="00A07AB7">
        <w:rPr>
          <w:w w:val="110"/>
          <w:sz w:val="22"/>
          <w:szCs w:val="22"/>
        </w:rPr>
        <w:t>um</w:t>
      </w:r>
      <w:r w:rsidR="003421EB" w:rsidRPr="00A07AB7">
        <w:rPr>
          <w:spacing w:val="3"/>
          <w:w w:val="110"/>
          <w:sz w:val="22"/>
          <w:szCs w:val="22"/>
        </w:rPr>
        <w:t xml:space="preserve"> </w:t>
      </w:r>
      <w:r w:rsidR="003421EB" w:rsidRPr="00A07AB7">
        <w:rPr>
          <w:w w:val="110"/>
          <w:sz w:val="22"/>
          <w:szCs w:val="22"/>
        </w:rPr>
        <w:t>futuro próximo,</w:t>
      </w:r>
      <w:r w:rsidR="003421EB" w:rsidRPr="00A07AB7">
        <w:rPr>
          <w:spacing w:val="4"/>
          <w:w w:val="110"/>
          <w:sz w:val="22"/>
          <w:szCs w:val="22"/>
        </w:rPr>
        <w:t xml:space="preserve"> </w:t>
      </w:r>
      <w:r w:rsidR="003421EB" w:rsidRPr="00A07AB7">
        <w:rPr>
          <w:w w:val="110"/>
          <w:sz w:val="22"/>
          <w:szCs w:val="22"/>
        </w:rPr>
        <w:t xml:space="preserve">uma mudança </w:t>
      </w:r>
      <w:r w:rsidR="00755424" w:rsidRPr="00A07AB7">
        <w:rPr>
          <w:w w:val="110"/>
          <w:sz w:val="22"/>
          <w:szCs w:val="22"/>
        </w:rPr>
        <w:t xml:space="preserve">completa </w:t>
      </w:r>
      <w:r w:rsidR="003421EB" w:rsidRPr="00A07AB7">
        <w:rPr>
          <w:w w:val="110"/>
          <w:sz w:val="22"/>
          <w:szCs w:val="22"/>
        </w:rPr>
        <w:t>de perspectiva</w:t>
      </w:r>
      <w:r w:rsidR="00755424" w:rsidRPr="00A07AB7">
        <w:rPr>
          <w:w w:val="110"/>
          <w:sz w:val="22"/>
          <w:szCs w:val="22"/>
        </w:rPr>
        <w:t xml:space="preserve">; temos que pensar em </w:t>
      </w:r>
      <w:r w:rsidR="00755424" w:rsidRPr="00A07AB7">
        <w:rPr>
          <w:spacing w:val="-80"/>
          <w:w w:val="110"/>
          <w:sz w:val="22"/>
          <w:szCs w:val="22"/>
        </w:rPr>
        <w:t xml:space="preserve"> </w:t>
      </w:r>
      <w:r w:rsidR="00755424" w:rsidRPr="00A07AB7">
        <w:rPr>
          <w:w w:val="110"/>
          <w:sz w:val="22"/>
          <w:szCs w:val="22"/>
        </w:rPr>
        <w:t>todas</w:t>
      </w:r>
      <w:r w:rsidR="00755424" w:rsidRPr="00A07AB7">
        <w:rPr>
          <w:spacing w:val="-19"/>
          <w:w w:val="110"/>
          <w:sz w:val="22"/>
          <w:szCs w:val="22"/>
        </w:rPr>
        <w:t xml:space="preserve"> </w:t>
      </w:r>
      <w:r w:rsidR="00755424" w:rsidRPr="00A07AB7">
        <w:rPr>
          <w:w w:val="110"/>
          <w:sz w:val="22"/>
          <w:szCs w:val="22"/>
        </w:rPr>
        <w:t>as</w:t>
      </w:r>
      <w:r w:rsidR="00755424" w:rsidRPr="00A07AB7">
        <w:rPr>
          <w:spacing w:val="-19"/>
          <w:w w:val="110"/>
          <w:sz w:val="22"/>
          <w:szCs w:val="22"/>
        </w:rPr>
        <w:t xml:space="preserve"> </w:t>
      </w:r>
      <w:r w:rsidR="00755424" w:rsidRPr="00A07AB7">
        <w:rPr>
          <w:w w:val="110"/>
          <w:sz w:val="22"/>
          <w:szCs w:val="22"/>
        </w:rPr>
        <w:t>consequências</w:t>
      </w:r>
      <w:r w:rsidR="00755424" w:rsidRPr="00A07AB7">
        <w:rPr>
          <w:spacing w:val="-18"/>
          <w:w w:val="110"/>
          <w:sz w:val="22"/>
          <w:szCs w:val="22"/>
        </w:rPr>
        <w:t xml:space="preserve"> </w:t>
      </w:r>
      <w:r w:rsidR="00755424" w:rsidRPr="00A07AB7">
        <w:rPr>
          <w:w w:val="110"/>
          <w:sz w:val="22"/>
          <w:szCs w:val="22"/>
        </w:rPr>
        <w:t>que</w:t>
      </w:r>
      <w:r w:rsidR="00755424" w:rsidRPr="00A07AB7">
        <w:rPr>
          <w:spacing w:val="-18"/>
          <w:w w:val="110"/>
          <w:sz w:val="22"/>
          <w:szCs w:val="22"/>
        </w:rPr>
        <w:t xml:space="preserve"> </w:t>
      </w:r>
      <w:r w:rsidR="00755424" w:rsidRPr="00A07AB7">
        <w:rPr>
          <w:w w:val="110"/>
          <w:sz w:val="22"/>
          <w:szCs w:val="22"/>
        </w:rPr>
        <w:t>essa</w:t>
      </w:r>
      <w:r w:rsidR="00755424" w:rsidRPr="00A07AB7">
        <w:rPr>
          <w:spacing w:val="-19"/>
          <w:w w:val="110"/>
          <w:sz w:val="22"/>
          <w:szCs w:val="22"/>
        </w:rPr>
        <w:t xml:space="preserve"> </w:t>
      </w:r>
      <w:r w:rsidR="00755424" w:rsidRPr="00A07AB7">
        <w:rPr>
          <w:w w:val="110"/>
          <w:sz w:val="22"/>
          <w:szCs w:val="22"/>
        </w:rPr>
        <w:t>escolha</w:t>
      </w:r>
      <w:r w:rsidR="00755424" w:rsidRPr="00A07AB7">
        <w:rPr>
          <w:spacing w:val="-18"/>
          <w:w w:val="110"/>
          <w:sz w:val="22"/>
          <w:szCs w:val="22"/>
        </w:rPr>
        <w:t xml:space="preserve"> </w:t>
      </w:r>
      <w:r w:rsidR="00755424" w:rsidRPr="00A07AB7">
        <w:rPr>
          <w:w w:val="110"/>
          <w:sz w:val="22"/>
          <w:szCs w:val="22"/>
        </w:rPr>
        <w:t>política</w:t>
      </w:r>
      <w:r w:rsidR="00755424" w:rsidRPr="00A07AB7">
        <w:rPr>
          <w:spacing w:val="-19"/>
          <w:w w:val="110"/>
          <w:sz w:val="22"/>
          <w:szCs w:val="22"/>
        </w:rPr>
        <w:t xml:space="preserve"> </w:t>
      </w:r>
      <w:r w:rsidR="00755424" w:rsidRPr="00A07AB7">
        <w:rPr>
          <w:w w:val="110"/>
          <w:sz w:val="22"/>
          <w:szCs w:val="22"/>
        </w:rPr>
        <w:t>enquanto</w:t>
      </w:r>
      <w:r w:rsidR="00755424" w:rsidRPr="00A07AB7">
        <w:rPr>
          <w:spacing w:val="-18"/>
          <w:w w:val="110"/>
          <w:sz w:val="22"/>
          <w:szCs w:val="22"/>
        </w:rPr>
        <w:t xml:space="preserve"> </w:t>
      </w:r>
      <w:r w:rsidR="00755424" w:rsidRPr="00A07AB7">
        <w:rPr>
          <w:w w:val="110"/>
          <w:sz w:val="22"/>
          <w:szCs w:val="22"/>
        </w:rPr>
        <w:t>sociedade</w:t>
      </w:r>
      <w:r w:rsidR="00755424" w:rsidRPr="00A07AB7">
        <w:rPr>
          <w:spacing w:val="-19"/>
          <w:w w:val="110"/>
          <w:sz w:val="22"/>
          <w:szCs w:val="22"/>
        </w:rPr>
        <w:t xml:space="preserve"> </w:t>
      </w:r>
      <w:r w:rsidR="00755424" w:rsidRPr="00A07AB7">
        <w:rPr>
          <w:w w:val="110"/>
          <w:sz w:val="22"/>
          <w:szCs w:val="22"/>
        </w:rPr>
        <w:t>pode</w:t>
      </w:r>
      <w:r w:rsidR="00755424" w:rsidRPr="00A07AB7">
        <w:rPr>
          <w:spacing w:val="-19"/>
          <w:w w:val="110"/>
          <w:sz w:val="22"/>
          <w:szCs w:val="22"/>
        </w:rPr>
        <w:t xml:space="preserve"> </w:t>
      </w:r>
      <w:r w:rsidR="00755424" w:rsidRPr="00A07AB7">
        <w:rPr>
          <w:w w:val="110"/>
          <w:sz w:val="22"/>
          <w:szCs w:val="22"/>
        </w:rPr>
        <w:t>fazer</w:t>
      </w:r>
      <w:r w:rsidR="00755424" w:rsidRPr="00A07AB7">
        <w:rPr>
          <w:spacing w:val="-19"/>
          <w:w w:val="110"/>
          <w:sz w:val="22"/>
          <w:szCs w:val="22"/>
        </w:rPr>
        <w:t xml:space="preserve"> </w:t>
      </w:r>
      <w:r w:rsidR="00755424" w:rsidRPr="00A07AB7">
        <w:rPr>
          <w:w w:val="110"/>
          <w:sz w:val="22"/>
          <w:szCs w:val="22"/>
        </w:rPr>
        <w:t xml:space="preserve">no </w:t>
      </w:r>
      <w:r w:rsidR="00755424" w:rsidRPr="00A07AB7">
        <w:rPr>
          <w:spacing w:val="-80"/>
          <w:w w:val="110"/>
          <w:sz w:val="22"/>
          <w:szCs w:val="22"/>
        </w:rPr>
        <w:t xml:space="preserve"> </w:t>
      </w:r>
      <w:r w:rsidR="00755424" w:rsidRPr="00A07AB7">
        <w:rPr>
          <w:w w:val="110"/>
          <w:sz w:val="22"/>
          <w:szCs w:val="22"/>
        </w:rPr>
        <w:t xml:space="preserve">futuro. Então, nós temos também, não posso perder de vista, essa questão de </w:t>
      </w:r>
      <w:r w:rsidR="00755424" w:rsidRPr="00A07AB7">
        <w:rPr>
          <w:spacing w:val="-80"/>
          <w:w w:val="110"/>
          <w:sz w:val="22"/>
          <w:szCs w:val="22"/>
        </w:rPr>
        <w:t xml:space="preserve"> </w:t>
      </w:r>
      <w:r w:rsidR="00755424" w:rsidRPr="00A07AB7">
        <w:rPr>
          <w:w w:val="110"/>
          <w:sz w:val="22"/>
          <w:szCs w:val="22"/>
        </w:rPr>
        <w:t>que</w:t>
      </w:r>
      <w:r w:rsidR="00755424" w:rsidRPr="00A07AB7">
        <w:rPr>
          <w:spacing w:val="-12"/>
          <w:w w:val="110"/>
          <w:sz w:val="22"/>
          <w:szCs w:val="22"/>
        </w:rPr>
        <w:t xml:space="preserve"> </w:t>
      </w:r>
      <w:r w:rsidR="00755424" w:rsidRPr="00A07AB7">
        <w:rPr>
          <w:w w:val="110"/>
          <w:sz w:val="22"/>
          <w:szCs w:val="22"/>
        </w:rPr>
        <w:t>precisamos</w:t>
      </w:r>
      <w:r w:rsidR="00755424" w:rsidRPr="00A07AB7">
        <w:rPr>
          <w:spacing w:val="-12"/>
          <w:w w:val="110"/>
          <w:sz w:val="22"/>
          <w:szCs w:val="22"/>
        </w:rPr>
        <w:t xml:space="preserve"> </w:t>
      </w:r>
      <w:r w:rsidR="00755424" w:rsidRPr="00A07AB7">
        <w:rPr>
          <w:w w:val="110"/>
          <w:sz w:val="22"/>
          <w:szCs w:val="22"/>
        </w:rPr>
        <w:t>de</w:t>
      </w:r>
      <w:r w:rsidR="00755424" w:rsidRPr="00A07AB7">
        <w:rPr>
          <w:spacing w:val="-11"/>
          <w:w w:val="110"/>
          <w:sz w:val="22"/>
          <w:szCs w:val="22"/>
        </w:rPr>
        <w:t xml:space="preserve"> </w:t>
      </w:r>
      <w:r w:rsidR="00755424" w:rsidRPr="00A07AB7">
        <w:rPr>
          <w:w w:val="110"/>
          <w:sz w:val="22"/>
          <w:szCs w:val="22"/>
        </w:rPr>
        <w:t>empresas; estão minguando</w:t>
      </w:r>
      <w:r w:rsidR="00755424" w:rsidRPr="00A07AB7">
        <w:rPr>
          <w:spacing w:val="1"/>
          <w:w w:val="110"/>
          <w:sz w:val="22"/>
          <w:szCs w:val="22"/>
        </w:rPr>
        <w:t xml:space="preserve"> </w:t>
      </w:r>
      <w:r w:rsidR="00755424" w:rsidRPr="00A07AB7">
        <w:rPr>
          <w:w w:val="110"/>
          <w:sz w:val="22"/>
          <w:szCs w:val="22"/>
        </w:rPr>
        <w:t>os</w:t>
      </w:r>
      <w:r w:rsidR="00755424" w:rsidRPr="00A07AB7">
        <w:rPr>
          <w:spacing w:val="1"/>
          <w:w w:val="110"/>
          <w:sz w:val="22"/>
          <w:szCs w:val="22"/>
        </w:rPr>
        <w:t xml:space="preserve"> </w:t>
      </w:r>
      <w:r w:rsidR="00755424" w:rsidRPr="00A07AB7">
        <w:rPr>
          <w:w w:val="110"/>
          <w:sz w:val="22"/>
          <w:szCs w:val="22"/>
        </w:rPr>
        <w:t>trabalhadores</w:t>
      </w:r>
      <w:r w:rsidR="00755424" w:rsidRPr="00A07AB7">
        <w:rPr>
          <w:spacing w:val="-16"/>
          <w:w w:val="110"/>
          <w:sz w:val="22"/>
          <w:szCs w:val="22"/>
        </w:rPr>
        <w:t xml:space="preserve"> </w:t>
      </w:r>
      <w:r w:rsidR="00755424" w:rsidRPr="00A07AB7">
        <w:rPr>
          <w:w w:val="110"/>
          <w:sz w:val="22"/>
          <w:szCs w:val="22"/>
        </w:rPr>
        <w:t>formais, que estão se tornando a exceção. Todos serão empreendedores? Todos</w:t>
      </w:r>
      <w:r w:rsidR="00755424" w:rsidRPr="00A07AB7">
        <w:rPr>
          <w:spacing w:val="1"/>
          <w:w w:val="110"/>
          <w:sz w:val="22"/>
          <w:szCs w:val="22"/>
        </w:rPr>
        <w:t xml:space="preserve"> </w:t>
      </w:r>
      <w:r w:rsidR="00755424" w:rsidRPr="00A07AB7">
        <w:rPr>
          <w:w w:val="110"/>
          <w:sz w:val="22"/>
          <w:szCs w:val="22"/>
        </w:rPr>
        <w:t>serão autônomos? Todos serão prestadores de serviços?”</w:t>
      </w:r>
      <w:r w:rsidR="001D75CE" w:rsidRPr="00A07AB7">
        <w:rPr>
          <w:w w:val="110"/>
          <w:sz w:val="22"/>
          <w:szCs w:val="22"/>
        </w:rPr>
        <w:t>. Diante desta colocação, o Sr. Simon Lobato argumenta que esse empreendedor está</w:t>
      </w:r>
      <w:r w:rsidR="001D75CE" w:rsidRPr="00A07AB7">
        <w:rPr>
          <w:spacing w:val="1"/>
          <w:w w:val="110"/>
          <w:sz w:val="22"/>
          <w:szCs w:val="22"/>
        </w:rPr>
        <w:t xml:space="preserve"> </w:t>
      </w:r>
      <w:r w:rsidR="001D75CE" w:rsidRPr="00A07AB7">
        <w:rPr>
          <w:w w:val="105"/>
          <w:sz w:val="22"/>
          <w:szCs w:val="22"/>
        </w:rPr>
        <w:t>sendo empreendedor por absoluta necessidade, porque ele não consegue vaga no</w:t>
      </w:r>
      <w:r w:rsidR="001D75CE" w:rsidRPr="00A07AB7">
        <w:rPr>
          <w:spacing w:val="1"/>
          <w:w w:val="105"/>
          <w:sz w:val="22"/>
          <w:szCs w:val="22"/>
        </w:rPr>
        <w:t xml:space="preserve"> </w:t>
      </w:r>
      <w:r w:rsidR="001D75CE" w:rsidRPr="00A07AB7">
        <w:rPr>
          <w:w w:val="110"/>
          <w:sz w:val="22"/>
          <w:szCs w:val="22"/>
        </w:rPr>
        <w:t>mercado</w:t>
      </w:r>
      <w:r w:rsidR="001D75CE" w:rsidRPr="00A07AB7">
        <w:rPr>
          <w:spacing w:val="-8"/>
          <w:w w:val="110"/>
          <w:sz w:val="22"/>
          <w:szCs w:val="22"/>
        </w:rPr>
        <w:t xml:space="preserve"> </w:t>
      </w:r>
      <w:r w:rsidR="001D75CE" w:rsidRPr="00A07AB7">
        <w:rPr>
          <w:w w:val="110"/>
          <w:sz w:val="22"/>
          <w:szCs w:val="22"/>
        </w:rPr>
        <w:t>de</w:t>
      </w:r>
      <w:r w:rsidR="001D75CE" w:rsidRPr="00A07AB7">
        <w:rPr>
          <w:spacing w:val="-7"/>
          <w:w w:val="110"/>
          <w:sz w:val="22"/>
          <w:szCs w:val="22"/>
        </w:rPr>
        <w:t xml:space="preserve"> </w:t>
      </w:r>
      <w:r w:rsidR="001D75CE" w:rsidRPr="00A07AB7">
        <w:rPr>
          <w:w w:val="110"/>
          <w:sz w:val="22"/>
          <w:szCs w:val="22"/>
        </w:rPr>
        <w:t>trabalho,</w:t>
      </w:r>
      <w:r w:rsidR="001D75CE" w:rsidRPr="00A07AB7">
        <w:rPr>
          <w:spacing w:val="-6"/>
          <w:w w:val="110"/>
          <w:sz w:val="22"/>
          <w:szCs w:val="22"/>
        </w:rPr>
        <w:t xml:space="preserve"> </w:t>
      </w:r>
      <w:r w:rsidR="001D75CE" w:rsidRPr="00A07AB7">
        <w:rPr>
          <w:w w:val="110"/>
          <w:sz w:val="22"/>
          <w:szCs w:val="22"/>
        </w:rPr>
        <w:t>ele</w:t>
      </w:r>
      <w:r w:rsidR="001D75CE" w:rsidRPr="00A07AB7">
        <w:rPr>
          <w:spacing w:val="-7"/>
          <w:w w:val="110"/>
          <w:sz w:val="22"/>
          <w:szCs w:val="22"/>
        </w:rPr>
        <w:t xml:space="preserve"> </w:t>
      </w:r>
      <w:r w:rsidR="001D75CE" w:rsidRPr="00A07AB7">
        <w:rPr>
          <w:w w:val="110"/>
          <w:sz w:val="22"/>
          <w:szCs w:val="22"/>
        </w:rPr>
        <w:t>precisa</w:t>
      </w:r>
      <w:r w:rsidR="001D75CE" w:rsidRPr="00A07AB7">
        <w:rPr>
          <w:spacing w:val="-7"/>
          <w:w w:val="110"/>
          <w:sz w:val="22"/>
          <w:szCs w:val="22"/>
        </w:rPr>
        <w:t xml:space="preserve"> </w:t>
      </w:r>
      <w:r w:rsidR="001D75CE" w:rsidRPr="00A07AB7">
        <w:rPr>
          <w:w w:val="110"/>
          <w:sz w:val="22"/>
          <w:szCs w:val="22"/>
        </w:rPr>
        <w:t>sobreviver.</w:t>
      </w:r>
      <w:r w:rsidR="001D75CE" w:rsidRPr="00A07AB7">
        <w:rPr>
          <w:spacing w:val="-7"/>
          <w:w w:val="110"/>
          <w:sz w:val="22"/>
          <w:szCs w:val="22"/>
        </w:rPr>
        <w:t xml:space="preserve"> </w:t>
      </w:r>
      <w:r w:rsidR="001D75CE" w:rsidRPr="00A07AB7">
        <w:rPr>
          <w:w w:val="110"/>
          <w:sz w:val="22"/>
          <w:szCs w:val="22"/>
        </w:rPr>
        <w:t>Então,</w:t>
      </w:r>
      <w:r w:rsidR="001D75CE" w:rsidRPr="00A07AB7">
        <w:rPr>
          <w:spacing w:val="-7"/>
          <w:w w:val="110"/>
          <w:sz w:val="22"/>
          <w:szCs w:val="22"/>
        </w:rPr>
        <w:t xml:space="preserve"> </w:t>
      </w:r>
      <w:r w:rsidR="001D75CE" w:rsidRPr="00A07AB7">
        <w:rPr>
          <w:w w:val="110"/>
          <w:sz w:val="22"/>
          <w:szCs w:val="22"/>
        </w:rPr>
        <w:t>o</w:t>
      </w:r>
      <w:r w:rsidR="001D75CE" w:rsidRPr="00A07AB7">
        <w:rPr>
          <w:spacing w:val="-7"/>
          <w:w w:val="110"/>
          <w:sz w:val="22"/>
          <w:szCs w:val="22"/>
        </w:rPr>
        <w:t xml:space="preserve"> </w:t>
      </w:r>
      <w:r w:rsidR="001D75CE" w:rsidRPr="00A07AB7">
        <w:rPr>
          <w:w w:val="110"/>
          <w:sz w:val="22"/>
          <w:szCs w:val="22"/>
        </w:rPr>
        <w:t>que</w:t>
      </w:r>
      <w:r w:rsidR="001D75CE" w:rsidRPr="00A07AB7">
        <w:rPr>
          <w:spacing w:val="-7"/>
          <w:w w:val="110"/>
          <w:sz w:val="22"/>
          <w:szCs w:val="22"/>
        </w:rPr>
        <w:t xml:space="preserve"> </w:t>
      </w:r>
      <w:r w:rsidR="001D75CE" w:rsidRPr="00A07AB7">
        <w:rPr>
          <w:w w:val="110"/>
          <w:sz w:val="22"/>
          <w:szCs w:val="22"/>
        </w:rPr>
        <w:t>a</w:t>
      </w:r>
      <w:r w:rsidR="001D75CE" w:rsidRPr="00A07AB7">
        <w:rPr>
          <w:spacing w:val="-7"/>
          <w:w w:val="110"/>
          <w:sz w:val="22"/>
          <w:szCs w:val="22"/>
        </w:rPr>
        <w:t xml:space="preserve"> </w:t>
      </w:r>
      <w:r w:rsidR="001D75CE" w:rsidRPr="00A07AB7">
        <w:rPr>
          <w:w w:val="110"/>
          <w:sz w:val="22"/>
          <w:szCs w:val="22"/>
        </w:rPr>
        <w:t>gente</w:t>
      </w:r>
      <w:r w:rsidR="001D75CE" w:rsidRPr="00A07AB7">
        <w:rPr>
          <w:spacing w:val="-8"/>
          <w:w w:val="110"/>
          <w:sz w:val="22"/>
          <w:szCs w:val="22"/>
        </w:rPr>
        <w:t xml:space="preserve"> es</w:t>
      </w:r>
      <w:r w:rsidR="001D75CE" w:rsidRPr="00A07AB7">
        <w:rPr>
          <w:w w:val="110"/>
          <w:sz w:val="22"/>
          <w:szCs w:val="22"/>
        </w:rPr>
        <w:t>tá</w:t>
      </w:r>
      <w:r w:rsidR="001D75CE" w:rsidRPr="00A07AB7">
        <w:rPr>
          <w:spacing w:val="-7"/>
          <w:w w:val="110"/>
          <w:sz w:val="22"/>
          <w:szCs w:val="22"/>
        </w:rPr>
        <w:t xml:space="preserve"> </w:t>
      </w:r>
      <w:r w:rsidR="001D75CE" w:rsidRPr="00A07AB7">
        <w:rPr>
          <w:w w:val="110"/>
          <w:sz w:val="22"/>
          <w:szCs w:val="22"/>
        </w:rPr>
        <w:t>fazendo</w:t>
      </w:r>
      <w:r w:rsidR="001D75CE" w:rsidRPr="00A07AB7">
        <w:rPr>
          <w:spacing w:val="-7"/>
          <w:w w:val="110"/>
          <w:sz w:val="22"/>
          <w:szCs w:val="22"/>
        </w:rPr>
        <w:t xml:space="preserve"> </w:t>
      </w:r>
      <w:r w:rsidR="001D75CE" w:rsidRPr="00A07AB7">
        <w:rPr>
          <w:w w:val="110"/>
          <w:sz w:val="22"/>
          <w:szCs w:val="22"/>
        </w:rPr>
        <w:t>é</w:t>
      </w:r>
      <w:r w:rsidR="001D75CE" w:rsidRPr="00A07AB7">
        <w:rPr>
          <w:spacing w:val="-7"/>
          <w:w w:val="110"/>
          <w:sz w:val="22"/>
          <w:szCs w:val="22"/>
        </w:rPr>
        <w:t xml:space="preserve"> </w:t>
      </w:r>
      <w:r w:rsidR="001D75CE" w:rsidRPr="00A07AB7">
        <w:rPr>
          <w:w w:val="110"/>
          <w:sz w:val="22"/>
          <w:szCs w:val="22"/>
        </w:rPr>
        <w:t>dar</w:t>
      </w:r>
      <w:r w:rsidR="001D75CE" w:rsidRPr="00A07AB7">
        <w:rPr>
          <w:spacing w:val="-80"/>
          <w:w w:val="110"/>
          <w:sz w:val="22"/>
          <w:szCs w:val="22"/>
        </w:rPr>
        <w:t xml:space="preserve"> </w:t>
      </w:r>
      <w:r w:rsidR="001D75CE" w:rsidRPr="00A07AB7">
        <w:rPr>
          <w:w w:val="110"/>
          <w:sz w:val="22"/>
          <w:szCs w:val="22"/>
        </w:rPr>
        <w:t>um fôlego pra ele, não é porque somos a favor disso, ou porque estamos</w:t>
      </w:r>
      <w:r w:rsidR="001D75CE" w:rsidRPr="00A07AB7">
        <w:rPr>
          <w:spacing w:val="1"/>
          <w:w w:val="110"/>
          <w:sz w:val="22"/>
          <w:szCs w:val="22"/>
        </w:rPr>
        <w:t xml:space="preserve"> </w:t>
      </w:r>
      <w:r w:rsidR="001D75CE" w:rsidRPr="00A07AB7">
        <w:rPr>
          <w:w w:val="105"/>
          <w:sz w:val="22"/>
          <w:szCs w:val="22"/>
        </w:rPr>
        <w:t xml:space="preserve">estimulando isso. </w:t>
      </w:r>
      <w:r w:rsidR="00852722" w:rsidRPr="00A07AB7">
        <w:rPr>
          <w:w w:val="105"/>
          <w:sz w:val="22"/>
          <w:szCs w:val="22"/>
        </w:rPr>
        <w:t>A Sra. Rosemeire Fernandes se pronuncia com a solicitação de um projeto</w:t>
      </w:r>
      <w:r w:rsidR="00852722" w:rsidRPr="00A07AB7">
        <w:rPr>
          <w:w w:val="110"/>
          <w:sz w:val="22"/>
          <w:szCs w:val="22"/>
        </w:rPr>
        <w:t xml:space="preserve"> voltado especificamente para o município de Santo Antônio de Jesus.</w:t>
      </w:r>
      <w:r w:rsidR="00852722" w:rsidRPr="00A07AB7">
        <w:rPr>
          <w:spacing w:val="-11"/>
          <w:w w:val="110"/>
          <w:sz w:val="22"/>
          <w:szCs w:val="22"/>
        </w:rPr>
        <w:t xml:space="preserve"> Afirma que n</w:t>
      </w:r>
      <w:r w:rsidR="00852722" w:rsidRPr="00A07AB7">
        <w:rPr>
          <w:w w:val="110"/>
          <w:sz w:val="22"/>
          <w:szCs w:val="22"/>
        </w:rPr>
        <w:t>ós</w:t>
      </w:r>
      <w:r w:rsidR="00852722" w:rsidRPr="00A07AB7">
        <w:rPr>
          <w:spacing w:val="-12"/>
          <w:w w:val="110"/>
          <w:sz w:val="22"/>
          <w:szCs w:val="22"/>
        </w:rPr>
        <w:t xml:space="preserve"> </w:t>
      </w:r>
      <w:r w:rsidR="00852722" w:rsidRPr="00A07AB7">
        <w:rPr>
          <w:w w:val="110"/>
          <w:sz w:val="22"/>
          <w:szCs w:val="22"/>
        </w:rPr>
        <w:t>temos</w:t>
      </w:r>
      <w:r w:rsidR="00852722" w:rsidRPr="00A07AB7">
        <w:rPr>
          <w:spacing w:val="-12"/>
          <w:w w:val="110"/>
          <w:sz w:val="22"/>
          <w:szCs w:val="22"/>
        </w:rPr>
        <w:t xml:space="preserve"> </w:t>
      </w:r>
      <w:r w:rsidR="00852722" w:rsidRPr="00A07AB7">
        <w:rPr>
          <w:w w:val="110"/>
          <w:sz w:val="22"/>
          <w:szCs w:val="22"/>
        </w:rPr>
        <w:t>uma</w:t>
      </w:r>
      <w:r w:rsidR="00852722" w:rsidRPr="00A07AB7">
        <w:rPr>
          <w:spacing w:val="-80"/>
          <w:w w:val="110"/>
          <w:sz w:val="22"/>
          <w:szCs w:val="22"/>
        </w:rPr>
        <w:t xml:space="preserve">   </w:t>
      </w:r>
      <w:r w:rsidR="00852722" w:rsidRPr="00A07AB7">
        <w:rPr>
          <w:w w:val="110"/>
          <w:sz w:val="22"/>
          <w:szCs w:val="22"/>
        </w:rPr>
        <w:t xml:space="preserve">sentença condenatória </w:t>
      </w:r>
      <w:r w:rsidR="00852722" w:rsidRPr="00A07AB7">
        <w:rPr>
          <w:w w:val="110"/>
          <w:sz w:val="22"/>
          <w:szCs w:val="22"/>
        </w:rPr>
        <w:lastRenderedPageBreak/>
        <w:t>da Corte Internacional dos Direitos Humanos, já vencida inclusive, e um dos pontos</w:t>
      </w:r>
      <w:r w:rsidR="00852722" w:rsidRPr="00A07AB7">
        <w:rPr>
          <w:spacing w:val="-16"/>
          <w:w w:val="110"/>
          <w:sz w:val="22"/>
          <w:szCs w:val="22"/>
        </w:rPr>
        <w:t xml:space="preserve"> </w:t>
      </w:r>
      <w:r w:rsidR="00852722" w:rsidRPr="00A07AB7">
        <w:rPr>
          <w:w w:val="110"/>
          <w:sz w:val="22"/>
          <w:szCs w:val="22"/>
        </w:rPr>
        <w:t>da</w:t>
      </w:r>
      <w:r w:rsidR="00852722" w:rsidRPr="00A07AB7">
        <w:rPr>
          <w:spacing w:val="-16"/>
          <w:w w:val="110"/>
          <w:sz w:val="22"/>
          <w:szCs w:val="22"/>
        </w:rPr>
        <w:t xml:space="preserve"> </w:t>
      </w:r>
      <w:r w:rsidR="00852722" w:rsidRPr="00A07AB7">
        <w:rPr>
          <w:w w:val="110"/>
          <w:sz w:val="22"/>
          <w:szCs w:val="22"/>
        </w:rPr>
        <w:t>resolução</w:t>
      </w:r>
      <w:r w:rsidR="00852722" w:rsidRPr="00A07AB7">
        <w:rPr>
          <w:spacing w:val="-17"/>
          <w:w w:val="110"/>
          <w:sz w:val="22"/>
          <w:szCs w:val="22"/>
        </w:rPr>
        <w:t xml:space="preserve"> </w:t>
      </w:r>
      <w:r w:rsidR="00852722" w:rsidRPr="00A07AB7">
        <w:rPr>
          <w:w w:val="110"/>
          <w:sz w:val="22"/>
          <w:szCs w:val="22"/>
        </w:rPr>
        <w:t>é</w:t>
      </w:r>
      <w:r w:rsidR="00852722" w:rsidRPr="00A07AB7">
        <w:rPr>
          <w:spacing w:val="-16"/>
          <w:w w:val="110"/>
          <w:sz w:val="22"/>
          <w:szCs w:val="22"/>
        </w:rPr>
        <w:t xml:space="preserve"> </w:t>
      </w:r>
      <w:r w:rsidR="00852722" w:rsidRPr="00A07AB7">
        <w:rPr>
          <w:w w:val="110"/>
          <w:sz w:val="22"/>
          <w:szCs w:val="22"/>
        </w:rPr>
        <w:t>a</w:t>
      </w:r>
      <w:r w:rsidR="00852722" w:rsidRPr="00A07AB7">
        <w:rPr>
          <w:spacing w:val="-16"/>
          <w:w w:val="110"/>
          <w:sz w:val="22"/>
          <w:szCs w:val="22"/>
        </w:rPr>
        <w:t xml:space="preserve"> </w:t>
      </w:r>
      <w:r w:rsidR="00852722" w:rsidRPr="00A07AB7">
        <w:rPr>
          <w:w w:val="110"/>
          <w:sz w:val="22"/>
          <w:szCs w:val="22"/>
        </w:rPr>
        <w:t>implementação</w:t>
      </w:r>
      <w:r w:rsidR="00852722" w:rsidRPr="00A07AB7">
        <w:rPr>
          <w:spacing w:val="-15"/>
          <w:w w:val="110"/>
          <w:sz w:val="22"/>
          <w:szCs w:val="22"/>
        </w:rPr>
        <w:t xml:space="preserve"> </w:t>
      </w:r>
      <w:r w:rsidR="00852722" w:rsidRPr="00A07AB7">
        <w:rPr>
          <w:w w:val="110"/>
          <w:sz w:val="22"/>
          <w:szCs w:val="22"/>
        </w:rPr>
        <w:t xml:space="preserve">de </w:t>
      </w:r>
      <w:r w:rsidR="00852722" w:rsidRPr="00A07AB7">
        <w:rPr>
          <w:spacing w:val="-80"/>
          <w:w w:val="110"/>
          <w:sz w:val="22"/>
          <w:szCs w:val="22"/>
        </w:rPr>
        <w:t xml:space="preserve"> </w:t>
      </w:r>
      <w:r w:rsidR="00852722" w:rsidRPr="00A07AB7">
        <w:rPr>
          <w:w w:val="110"/>
          <w:sz w:val="22"/>
          <w:szCs w:val="22"/>
        </w:rPr>
        <w:t>um</w:t>
      </w:r>
      <w:r w:rsidR="00852722" w:rsidRPr="00A07AB7">
        <w:rPr>
          <w:spacing w:val="-5"/>
          <w:w w:val="110"/>
          <w:sz w:val="22"/>
          <w:szCs w:val="22"/>
        </w:rPr>
        <w:t xml:space="preserve"> </w:t>
      </w:r>
      <w:r w:rsidR="00852722" w:rsidRPr="00A07AB7">
        <w:rPr>
          <w:w w:val="110"/>
          <w:sz w:val="22"/>
          <w:szCs w:val="22"/>
        </w:rPr>
        <w:t>projeto</w:t>
      </w:r>
      <w:r w:rsidR="00852722" w:rsidRPr="00A07AB7">
        <w:rPr>
          <w:spacing w:val="-5"/>
          <w:w w:val="110"/>
          <w:sz w:val="22"/>
          <w:szCs w:val="22"/>
        </w:rPr>
        <w:t xml:space="preserve"> </w:t>
      </w:r>
      <w:r w:rsidR="00852722" w:rsidRPr="00A07AB7">
        <w:rPr>
          <w:w w:val="110"/>
          <w:sz w:val="22"/>
          <w:szCs w:val="22"/>
        </w:rPr>
        <w:t>de</w:t>
      </w:r>
      <w:r w:rsidR="00852722" w:rsidRPr="00A07AB7">
        <w:rPr>
          <w:spacing w:val="-5"/>
          <w:w w:val="110"/>
          <w:sz w:val="22"/>
          <w:szCs w:val="22"/>
        </w:rPr>
        <w:t xml:space="preserve"> </w:t>
      </w:r>
      <w:r w:rsidR="00852722" w:rsidRPr="00A07AB7">
        <w:rPr>
          <w:w w:val="110"/>
          <w:sz w:val="22"/>
          <w:szCs w:val="22"/>
        </w:rPr>
        <w:t>desenvolvimento</w:t>
      </w:r>
      <w:r w:rsidR="00852722" w:rsidRPr="00A07AB7">
        <w:rPr>
          <w:spacing w:val="-4"/>
          <w:w w:val="110"/>
          <w:sz w:val="22"/>
          <w:szCs w:val="22"/>
        </w:rPr>
        <w:t xml:space="preserve"> </w:t>
      </w:r>
      <w:r w:rsidR="00852722" w:rsidRPr="00A07AB7">
        <w:rPr>
          <w:w w:val="110"/>
          <w:sz w:val="22"/>
          <w:szCs w:val="22"/>
        </w:rPr>
        <w:t>socioeconômico</w:t>
      </w:r>
      <w:r w:rsidR="00852722" w:rsidRPr="00A07AB7">
        <w:rPr>
          <w:spacing w:val="-5"/>
          <w:w w:val="110"/>
          <w:sz w:val="22"/>
          <w:szCs w:val="22"/>
        </w:rPr>
        <w:t xml:space="preserve"> </w:t>
      </w:r>
      <w:r w:rsidR="00852722" w:rsidRPr="00A07AB7">
        <w:rPr>
          <w:w w:val="110"/>
          <w:sz w:val="22"/>
          <w:szCs w:val="22"/>
        </w:rPr>
        <w:t>para</w:t>
      </w:r>
      <w:r w:rsidR="00852722" w:rsidRPr="00A07AB7">
        <w:rPr>
          <w:spacing w:val="-5"/>
          <w:w w:val="110"/>
          <w:sz w:val="22"/>
          <w:szCs w:val="22"/>
        </w:rPr>
        <w:t xml:space="preserve"> </w:t>
      </w:r>
      <w:r w:rsidR="00852722" w:rsidRPr="00A07AB7">
        <w:rPr>
          <w:w w:val="110"/>
          <w:sz w:val="22"/>
          <w:szCs w:val="22"/>
        </w:rPr>
        <w:t>a</w:t>
      </w:r>
      <w:r w:rsidR="00852722" w:rsidRPr="00A07AB7">
        <w:rPr>
          <w:spacing w:val="-4"/>
          <w:w w:val="110"/>
          <w:sz w:val="22"/>
          <w:szCs w:val="22"/>
        </w:rPr>
        <w:t xml:space="preserve"> </w:t>
      </w:r>
      <w:r w:rsidR="00852722" w:rsidRPr="00A07AB7">
        <w:rPr>
          <w:w w:val="110"/>
          <w:sz w:val="22"/>
          <w:szCs w:val="22"/>
        </w:rPr>
        <w:t>região.</w:t>
      </w:r>
      <w:r w:rsidR="00C47165" w:rsidRPr="00A07AB7">
        <w:rPr>
          <w:w w:val="110"/>
          <w:sz w:val="22"/>
          <w:szCs w:val="22"/>
        </w:rPr>
        <w:t xml:space="preserve"> Ela sugere que esse projeto se volte</w:t>
      </w:r>
      <w:r w:rsidR="00C47165" w:rsidRPr="00A07AB7">
        <w:rPr>
          <w:w w:val="105"/>
          <w:sz w:val="22"/>
          <w:szCs w:val="22"/>
        </w:rPr>
        <w:t xml:space="preserve"> para a questão específica de qualificação de mulheres</w:t>
      </w:r>
      <w:r w:rsidR="00C47165" w:rsidRPr="00A07AB7">
        <w:rPr>
          <w:spacing w:val="1"/>
          <w:w w:val="105"/>
          <w:sz w:val="22"/>
          <w:szCs w:val="22"/>
        </w:rPr>
        <w:t xml:space="preserve"> </w:t>
      </w:r>
      <w:r w:rsidR="00C47165" w:rsidRPr="00A07AB7">
        <w:rPr>
          <w:w w:val="105"/>
          <w:sz w:val="22"/>
          <w:szCs w:val="22"/>
        </w:rPr>
        <w:t>em Santo Antônio de Jesus, com critérios específicos voltados prioritariamente para o</w:t>
      </w:r>
      <w:r w:rsidR="00C47165" w:rsidRPr="00A07AB7">
        <w:rPr>
          <w:spacing w:val="1"/>
          <w:w w:val="105"/>
          <w:sz w:val="22"/>
          <w:szCs w:val="22"/>
        </w:rPr>
        <w:t xml:space="preserve"> </w:t>
      </w:r>
      <w:r w:rsidR="00C47165" w:rsidRPr="00A07AB7">
        <w:rPr>
          <w:w w:val="105"/>
          <w:sz w:val="22"/>
          <w:szCs w:val="22"/>
        </w:rPr>
        <w:t>público do bairro Irmã Dulce, Mutum, São Paulo, São Benedito, que é exatamente de</w:t>
      </w:r>
      <w:r w:rsidR="00C47165" w:rsidRPr="00A07AB7">
        <w:rPr>
          <w:spacing w:val="1"/>
          <w:w w:val="105"/>
          <w:sz w:val="22"/>
          <w:szCs w:val="22"/>
        </w:rPr>
        <w:t xml:space="preserve"> </w:t>
      </w:r>
      <w:r w:rsidR="00C47165" w:rsidRPr="00A07AB7">
        <w:rPr>
          <w:w w:val="105"/>
          <w:sz w:val="22"/>
          <w:szCs w:val="22"/>
        </w:rPr>
        <w:t xml:space="preserve">onde procederam as vítimas do 14 de maio. O Sr. </w:t>
      </w:r>
      <w:proofErr w:type="spellStart"/>
      <w:r w:rsidR="00C47165" w:rsidRPr="00A07AB7">
        <w:rPr>
          <w:w w:val="105"/>
          <w:sz w:val="22"/>
          <w:szCs w:val="22"/>
        </w:rPr>
        <w:t>Juremar</w:t>
      </w:r>
      <w:proofErr w:type="spellEnd"/>
      <w:r w:rsidR="00C47165" w:rsidRPr="00A07AB7">
        <w:rPr>
          <w:w w:val="105"/>
          <w:sz w:val="22"/>
          <w:szCs w:val="22"/>
        </w:rPr>
        <w:t xml:space="preserve"> Oliveira propõe que </w:t>
      </w:r>
      <w:r w:rsidR="00C47165" w:rsidRPr="00A07AB7">
        <w:rPr>
          <w:w w:val="105"/>
        </w:rPr>
        <w:t xml:space="preserve">A SETRE </w:t>
      </w:r>
      <w:r w:rsidR="00C47165" w:rsidRPr="00A07AB7">
        <w:rPr>
          <w:w w:val="105"/>
          <w:sz w:val="22"/>
          <w:szCs w:val="22"/>
        </w:rPr>
        <w:t xml:space="preserve">elabore </w:t>
      </w:r>
      <w:r w:rsidR="00C47165" w:rsidRPr="00A07AB7">
        <w:rPr>
          <w:spacing w:val="-76"/>
          <w:w w:val="105"/>
          <w:sz w:val="22"/>
          <w:szCs w:val="22"/>
        </w:rPr>
        <w:t xml:space="preserve"> </w:t>
      </w:r>
      <w:r w:rsidR="00C47165" w:rsidRPr="00A07AB7">
        <w:rPr>
          <w:w w:val="110"/>
          <w:sz w:val="22"/>
          <w:szCs w:val="22"/>
        </w:rPr>
        <w:t xml:space="preserve">uma proposta de um Projeto específico para a cidade, discuta junto com o TRT </w:t>
      </w:r>
      <w:r w:rsidR="00C47165" w:rsidRPr="00A07AB7">
        <w:rPr>
          <w:w w:val="105"/>
          <w:sz w:val="22"/>
          <w:szCs w:val="22"/>
        </w:rPr>
        <w:t xml:space="preserve"> as escolhas de público a ser atendido, qual </w:t>
      </w:r>
      <w:r w:rsidR="00C47165" w:rsidRPr="00A07AB7">
        <w:rPr>
          <w:spacing w:val="-76"/>
          <w:w w:val="105"/>
          <w:sz w:val="22"/>
          <w:szCs w:val="22"/>
        </w:rPr>
        <w:t xml:space="preserve"> </w:t>
      </w:r>
      <w:r w:rsidR="00C47165" w:rsidRPr="00A07AB7">
        <w:rPr>
          <w:w w:val="110"/>
          <w:sz w:val="22"/>
          <w:szCs w:val="22"/>
        </w:rPr>
        <w:t xml:space="preserve">o tipo de qualificação, etc. </w:t>
      </w:r>
      <w:r w:rsidR="00635DDA" w:rsidRPr="00A07AB7">
        <w:rPr>
          <w:w w:val="105"/>
          <w:sz w:val="22"/>
          <w:szCs w:val="22"/>
        </w:rPr>
        <w:t xml:space="preserve">O Sr. Davidson Magalhães conclui então a reunião afirmando </w:t>
      </w:r>
      <w:r w:rsidR="009540D7" w:rsidRPr="00A07AB7">
        <w:rPr>
          <w:w w:val="105"/>
          <w:sz w:val="22"/>
          <w:szCs w:val="22"/>
        </w:rPr>
        <w:t>o</w:t>
      </w:r>
      <w:r w:rsidR="00635DDA" w:rsidRPr="00A07AB7">
        <w:rPr>
          <w:w w:val="105"/>
          <w:sz w:val="22"/>
          <w:szCs w:val="22"/>
        </w:rPr>
        <w:t xml:space="preserve"> compromisso da SETRE em realizar este projeto </w:t>
      </w:r>
      <w:r w:rsidR="009540D7" w:rsidRPr="00A07AB7">
        <w:rPr>
          <w:w w:val="105"/>
          <w:sz w:val="22"/>
          <w:szCs w:val="22"/>
        </w:rPr>
        <w:t>voltado para Santo Antônio de Jesus, e coloca em votação a aprovação do 6º Edital do Trabalho Decente, que é aprovado por todos os Conselheiros presentes.</w:t>
      </w:r>
      <w:r w:rsidR="00635DDA" w:rsidRPr="00A07AB7">
        <w:rPr>
          <w:w w:val="105"/>
          <w:sz w:val="22"/>
          <w:szCs w:val="22"/>
        </w:rPr>
        <w:t xml:space="preserve"> </w:t>
      </w:r>
      <w:r w:rsidR="00E930C6" w:rsidRPr="00A07AB7">
        <w:rPr>
          <w:rFonts w:cs="Arial"/>
          <w:sz w:val="22"/>
          <w:szCs w:val="22"/>
        </w:rPr>
        <w:t xml:space="preserve">Feito os registros e, nada mais havendo a tratar, a reunião foi encerrada, da qual, para constar, lavrei a ata que, depois de lida e aprovada, vai assinada por mim e demais presentes. </w:t>
      </w:r>
    </w:p>
    <w:p w14:paraId="2F07F87B" w14:textId="55EB9630" w:rsidR="00E930C6" w:rsidRPr="00A07AB7" w:rsidRDefault="00E930C6" w:rsidP="00E930C6">
      <w:pPr>
        <w:ind w:right="-425"/>
        <w:jc w:val="both"/>
        <w:rPr>
          <w:rFonts w:cs="Arial"/>
          <w:sz w:val="22"/>
          <w:szCs w:val="22"/>
        </w:rPr>
      </w:pPr>
      <w:r w:rsidRPr="00A07AB7">
        <w:rPr>
          <w:rFonts w:cs="Arial"/>
          <w:sz w:val="22"/>
          <w:szCs w:val="22"/>
        </w:rPr>
        <w:t xml:space="preserve">Salvador, </w:t>
      </w:r>
      <w:r w:rsidR="009540D7" w:rsidRPr="00A07AB7">
        <w:rPr>
          <w:rFonts w:cs="Arial"/>
          <w:sz w:val="22"/>
          <w:szCs w:val="22"/>
        </w:rPr>
        <w:t>18</w:t>
      </w:r>
      <w:r w:rsidRPr="00A07AB7">
        <w:rPr>
          <w:rFonts w:cs="Arial"/>
          <w:sz w:val="22"/>
          <w:szCs w:val="22"/>
        </w:rPr>
        <w:t xml:space="preserve"> de </w:t>
      </w:r>
      <w:r w:rsidR="009540D7" w:rsidRPr="00A07AB7">
        <w:rPr>
          <w:rFonts w:cs="Arial"/>
          <w:sz w:val="22"/>
          <w:szCs w:val="22"/>
        </w:rPr>
        <w:t>dezembro</w:t>
      </w:r>
      <w:r w:rsidRPr="00A07AB7">
        <w:rPr>
          <w:rFonts w:cs="Arial"/>
          <w:sz w:val="22"/>
          <w:szCs w:val="22"/>
        </w:rPr>
        <w:t xml:space="preserve"> de 2023.</w:t>
      </w:r>
    </w:p>
    <w:p w14:paraId="5FD440C0" w14:textId="77777777" w:rsidR="00E930C6" w:rsidRPr="00A07AB7" w:rsidRDefault="00E930C6" w:rsidP="00E930C6">
      <w:pPr>
        <w:ind w:right="-425"/>
        <w:jc w:val="both"/>
        <w:rPr>
          <w:rFonts w:cs="Arial"/>
          <w:sz w:val="22"/>
          <w:szCs w:val="22"/>
        </w:rPr>
      </w:pPr>
    </w:p>
    <w:p w14:paraId="6CC4FD2F" w14:textId="77777777" w:rsidR="00E930C6" w:rsidRPr="00A07AB7" w:rsidRDefault="00E930C6" w:rsidP="00E930C6">
      <w:pPr>
        <w:ind w:right="-425"/>
        <w:jc w:val="both"/>
        <w:rPr>
          <w:rFonts w:cs="Arial"/>
          <w:sz w:val="22"/>
          <w:szCs w:val="22"/>
        </w:rPr>
      </w:pPr>
    </w:p>
    <w:p w14:paraId="5C31E271" w14:textId="77777777" w:rsidR="00E930C6" w:rsidRPr="00A07AB7" w:rsidRDefault="00E930C6" w:rsidP="00E930C6">
      <w:pPr>
        <w:ind w:right="-425"/>
        <w:jc w:val="center"/>
        <w:rPr>
          <w:rFonts w:cs="Arial"/>
          <w:b/>
          <w:bCs/>
          <w:i/>
          <w:sz w:val="22"/>
          <w:szCs w:val="22"/>
        </w:rPr>
      </w:pPr>
      <w:r w:rsidRPr="00A07AB7">
        <w:rPr>
          <w:rFonts w:cs="Arial"/>
          <w:b/>
          <w:bCs/>
          <w:i/>
          <w:sz w:val="22"/>
          <w:szCs w:val="22"/>
        </w:rPr>
        <w:t>DAVIDSON MAGALHÃES SANTOS</w:t>
      </w:r>
    </w:p>
    <w:p w14:paraId="00C8F853" w14:textId="77777777" w:rsidR="00E930C6" w:rsidRPr="00A07AB7" w:rsidRDefault="00E930C6" w:rsidP="00E930C6">
      <w:pPr>
        <w:ind w:right="-425"/>
        <w:jc w:val="center"/>
        <w:rPr>
          <w:rFonts w:cs="Arial"/>
          <w:bCs/>
          <w:sz w:val="22"/>
          <w:szCs w:val="22"/>
        </w:rPr>
      </w:pPr>
      <w:r w:rsidRPr="00A07AB7">
        <w:rPr>
          <w:rFonts w:cs="Arial"/>
          <w:bCs/>
          <w:sz w:val="22"/>
          <w:szCs w:val="22"/>
        </w:rPr>
        <w:t xml:space="preserve"> Presidente do Conselho Deliberativo </w:t>
      </w:r>
    </w:p>
    <w:p w14:paraId="38EB3183" w14:textId="77777777" w:rsidR="00E930C6" w:rsidRPr="00A07AB7" w:rsidRDefault="00E930C6" w:rsidP="00E930C6">
      <w:pPr>
        <w:spacing w:line="360" w:lineRule="auto"/>
        <w:ind w:right="-425"/>
        <w:jc w:val="center"/>
        <w:rPr>
          <w:rFonts w:cs="Arial"/>
          <w:bCs/>
          <w:sz w:val="22"/>
          <w:szCs w:val="22"/>
        </w:rPr>
      </w:pPr>
    </w:p>
    <w:p w14:paraId="31D7529F" w14:textId="77777777" w:rsidR="00E930C6" w:rsidRPr="00A07AB7" w:rsidRDefault="00E930C6" w:rsidP="00E930C6">
      <w:pPr>
        <w:ind w:right="-425"/>
        <w:jc w:val="center"/>
        <w:rPr>
          <w:rFonts w:cs="Arial"/>
          <w:b/>
          <w:i/>
          <w:sz w:val="22"/>
          <w:szCs w:val="22"/>
        </w:rPr>
      </w:pPr>
      <w:r w:rsidRPr="00A07AB7">
        <w:rPr>
          <w:rFonts w:cs="Arial"/>
          <w:bCs/>
          <w:sz w:val="22"/>
          <w:szCs w:val="22"/>
        </w:rPr>
        <w:t xml:space="preserve"> </w:t>
      </w:r>
      <w:r w:rsidRPr="00A07AB7">
        <w:rPr>
          <w:rFonts w:cs="Arial"/>
          <w:b/>
          <w:i/>
          <w:sz w:val="22"/>
          <w:szCs w:val="22"/>
        </w:rPr>
        <w:t>JUREMAR DE OLIVEIRA</w:t>
      </w:r>
    </w:p>
    <w:p w14:paraId="2C896F83" w14:textId="77777777" w:rsidR="00E930C6" w:rsidRPr="00A07AB7" w:rsidRDefault="00E930C6" w:rsidP="00E930C6">
      <w:pPr>
        <w:ind w:right="-425"/>
        <w:jc w:val="center"/>
        <w:rPr>
          <w:rFonts w:cs="Arial"/>
          <w:bCs/>
          <w:sz w:val="22"/>
          <w:szCs w:val="22"/>
        </w:rPr>
      </w:pPr>
      <w:r w:rsidRPr="00A07AB7">
        <w:rPr>
          <w:rFonts w:cs="Arial"/>
          <w:bCs/>
          <w:sz w:val="22"/>
          <w:szCs w:val="22"/>
        </w:rPr>
        <w:t>Conselheiro suplente do Presidente, representante da Secretaria do Trabalho, Emprego, Renda e Esporte</w:t>
      </w:r>
    </w:p>
    <w:p w14:paraId="2F87AE96" w14:textId="77777777" w:rsidR="00E930C6" w:rsidRPr="00A07AB7" w:rsidRDefault="00E930C6" w:rsidP="00E930C6">
      <w:pPr>
        <w:spacing w:line="360" w:lineRule="auto"/>
        <w:ind w:right="-425"/>
        <w:jc w:val="center"/>
        <w:rPr>
          <w:rFonts w:cs="Arial"/>
          <w:b/>
          <w:sz w:val="22"/>
          <w:szCs w:val="22"/>
        </w:rPr>
      </w:pPr>
    </w:p>
    <w:p w14:paraId="19A20A6B" w14:textId="1A2D1FFD" w:rsidR="009540D7" w:rsidRPr="00A07AB7" w:rsidRDefault="009540D7" w:rsidP="00E930C6">
      <w:pPr>
        <w:ind w:right="-425"/>
        <w:jc w:val="center"/>
        <w:rPr>
          <w:rFonts w:cs="Arial"/>
          <w:b/>
          <w:bCs/>
          <w:i/>
          <w:iCs/>
          <w:sz w:val="22"/>
          <w:szCs w:val="22"/>
        </w:rPr>
      </w:pPr>
      <w:r w:rsidRPr="00A07AB7">
        <w:rPr>
          <w:rFonts w:cs="Arial"/>
          <w:b/>
          <w:bCs/>
          <w:i/>
          <w:iCs/>
          <w:sz w:val="22"/>
          <w:szCs w:val="22"/>
        </w:rPr>
        <w:t xml:space="preserve">NATÃ SILVA VIEIRA </w:t>
      </w:r>
    </w:p>
    <w:p w14:paraId="02090BB7" w14:textId="5030F897" w:rsidR="00E930C6" w:rsidRPr="00A07AB7" w:rsidRDefault="009540D7" w:rsidP="00E930C6">
      <w:pPr>
        <w:ind w:right="-425"/>
        <w:jc w:val="center"/>
        <w:rPr>
          <w:rFonts w:cs="Arial"/>
          <w:sz w:val="22"/>
          <w:szCs w:val="22"/>
        </w:rPr>
      </w:pPr>
      <w:r w:rsidRPr="00A07AB7">
        <w:rPr>
          <w:rFonts w:cs="Arial"/>
          <w:sz w:val="22"/>
          <w:szCs w:val="22"/>
        </w:rPr>
        <w:t xml:space="preserve">Conselheiro </w:t>
      </w:r>
      <w:r w:rsidRPr="00A07AB7">
        <w:rPr>
          <w:rFonts w:cs="Arial"/>
          <w:bCs/>
          <w:sz w:val="22"/>
          <w:szCs w:val="22"/>
        </w:rPr>
        <w:t xml:space="preserve">suplente representante </w:t>
      </w:r>
      <w:r w:rsidRPr="00A07AB7">
        <w:rPr>
          <w:rFonts w:cs="Arial"/>
          <w:sz w:val="22"/>
          <w:szCs w:val="22"/>
        </w:rPr>
        <w:t xml:space="preserve">da Secretaria do Planejamento </w:t>
      </w:r>
    </w:p>
    <w:p w14:paraId="30130D94" w14:textId="77777777" w:rsidR="00E930C6" w:rsidRPr="00A07AB7" w:rsidRDefault="00E930C6" w:rsidP="00E930C6">
      <w:pPr>
        <w:spacing w:line="360" w:lineRule="auto"/>
        <w:ind w:right="-425"/>
        <w:jc w:val="center"/>
        <w:rPr>
          <w:rFonts w:cs="Arial"/>
          <w:b/>
          <w:sz w:val="22"/>
          <w:szCs w:val="22"/>
        </w:rPr>
      </w:pPr>
    </w:p>
    <w:p w14:paraId="65FCA3AD" w14:textId="77777777" w:rsidR="00E930C6" w:rsidRPr="00A07AB7" w:rsidRDefault="00E930C6" w:rsidP="00E930C6">
      <w:pPr>
        <w:ind w:right="-425"/>
        <w:jc w:val="center"/>
        <w:rPr>
          <w:rFonts w:cs="Arial"/>
          <w:b/>
          <w:i/>
          <w:sz w:val="22"/>
          <w:szCs w:val="22"/>
        </w:rPr>
      </w:pPr>
      <w:r w:rsidRPr="00A07AB7">
        <w:rPr>
          <w:rFonts w:cs="Arial"/>
          <w:b/>
          <w:i/>
          <w:sz w:val="22"/>
          <w:szCs w:val="22"/>
        </w:rPr>
        <w:t>ROSEMEIRE LOPES FERNANDES</w:t>
      </w:r>
    </w:p>
    <w:p w14:paraId="28200FE5" w14:textId="77777777" w:rsidR="00E930C6" w:rsidRPr="00A07AB7" w:rsidRDefault="00E930C6" w:rsidP="00E930C6">
      <w:pPr>
        <w:ind w:right="-425"/>
        <w:jc w:val="center"/>
        <w:rPr>
          <w:rFonts w:cs="Arial"/>
          <w:sz w:val="22"/>
          <w:szCs w:val="22"/>
        </w:rPr>
      </w:pPr>
      <w:r w:rsidRPr="00A07AB7">
        <w:rPr>
          <w:rFonts w:cs="Arial"/>
          <w:sz w:val="22"/>
          <w:szCs w:val="22"/>
        </w:rPr>
        <w:t>Conselheira titular representante do Tribunal Regional do Trabalho da 5ª Região</w:t>
      </w:r>
    </w:p>
    <w:p w14:paraId="710E9B2E" w14:textId="77777777" w:rsidR="00E930C6" w:rsidRPr="00A07AB7" w:rsidRDefault="00E930C6" w:rsidP="00E930C6">
      <w:pPr>
        <w:spacing w:line="360" w:lineRule="auto"/>
        <w:ind w:right="-425"/>
        <w:jc w:val="center"/>
        <w:rPr>
          <w:rFonts w:cs="Arial"/>
          <w:sz w:val="22"/>
          <w:szCs w:val="22"/>
        </w:rPr>
      </w:pPr>
    </w:p>
    <w:p w14:paraId="28E7ECBD" w14:textId="6D101DCC" w:rsidR="009540D7" w:rsidRPr="00A07AB7" w:rsidRDefault="009540D7" w:rsidP="00E930C6">
      <w:pPr>
        <w:ind w:right="-425"/>
        <w:jc w:val="center"/>
        <w:rPr>
          <w:rFonts w:cs="Arial"/>
          <w:i/>
          <w:iCs/>
          <w:sz w:val="22"/>
          <w:szCs w:val="22"/>
        </w:rPr>
      </w:pPr>
      <w:r w:rsidRPr="00A07AB7">
        <w:rPr>
          <w:rFonts w:cs="Arial"/>
          <w:b/>
          <w:i/>
          <w:iCs/>
          <w:sz w:val="22"/>
          <w:szCs w:val="22"/>
        </w:rPr>
        <w:t>FÁTIMA MARIA ANDRADE FREIRE</w:t>
      </w:r>
      <w:r w:rsidRPr="00A07AB7">
        <w:rPr>
          <w:rFonts w:cs="Arial"/>
          <w:i/>
          <w:iCs/>
          <w:sz w:val="22"/>
          <w:szCs w:val="22"/>
        </w:rPr>
        <w:t xml:space="preserve"> </w:t>
      </w:r>
    </w:p>
    <w:p w14:paraId="167ED150" w14:textId="50C17665" w:rsidR="00E930C6" w:rsidRPr="00A07AB7" w:rsidRDefault="00E930C6" w:rsidP="00E930C6">
      <w:pPr>
        <w:ind w:right="-425"/>
        <w:jc w:val="center"/>
        <w:rPr>
          <w:bCs/>
          <w:sz w:val="22"/>
          <w:szCs w:val="22"/>
        </w:rPr>
      </w:pPr>
      <w:r w:rsidRPr="00A07AB7">
        <w:rPr>
          <w:bCs/>
          <w:sz w:val="22"/>
          <w:szCs w:val="22"/>
        </w:rPr>
        <w:t>Conselheira titular representante da Superintendência Regional do Trabalho - SRT-BA</w:t>
      </w:r>
    </w:p>
    <w:p w14:paraId="71AF7859" w14:textId="77777777" w:rsidR="00376190" w:rsidRPr="00A07AB7" w:rsidRDefault="00376190" w:rsidP="00E930C6">
      <w:pPr>
        <w:spacing w:line="360" w:lineRule="auto"/>
        <w:ind w:right="-425"/>
        <w:jc w:val="center"/>
        <w:rPr>
          <w:rFonts w:cs="Arial"/>
          <w:sz w:val="22"/>
          <w:szCs w:val="22"/>
        </w:rPr>
      </w:pPr>
    </w:p>
    <w:p w14:paraId="57F89335" w14:textId="77777777" w:rsidR="00E930C6" w:rsidRPr="00A07AB7" w:rsidRDefault="00E930C6" w:rsidP="00E930C6">
      <w:pPr>
        <w:ind w:right="-425"/>
        <w:jc w:val="center"/>
        <w:rPr>
          <w:rFonts w:cs="Arial"/>
          <w:b/>
          <w:bCs/>
          <w:i/>
          <w:sz w:val="22"/>
          <w:szCs w:val="22"/>
        </w:rPr>
      </w:pPr>
      <w:r w:rsidRPr="00A07AB7">
        <w:rPr>
          <w:rFonts w:cs="Arial"/>
          <w:b/>
          <w:bCs/>
          <w:i/>
          <w:sz w:val="22"/>
          <w:szCs w:val="22"/>
        </w:rPr>
        <w:t>LETÍCIA COELHO DA COSTA NOBRE</w:t>
      </w:r>
    </w:p>
    <w:p w14:paraId="763433F7" w14:textId="77777777" w:rsidR="00E930C6" w:rsidRPr="00A07AB7" w:rsidRDefault="00E930C6" w:rsidP="00E930C6">
      <w:pPr>
        <w:ind w:right="-425"/>
        <w:jc w:val="center"/>
        <w:rPr>
          <w:bCs/>
          <w:sz w:val="22"/>
          <w:szCs w:val="22"/>
        </w:rPr>
      </w:pPr>
      <w:r w:rsidRPr="00A07AB7">
        <w:rPr>
          <w:rFonts w:cs="Arial"/>
          <w:bCs/>
          <w:sz w:val="22"/>
          <w:szCs w:val="22"/>
        </w:rPr>
        <w:t>Conselheira suplente representante</w:t>
      </w:r>
      <w:r w:rsidRPr="00A07AB7">
        <w:rPr>
          <w:rFonts w:cs="Arial"/>
          <w:b/>
          <w:bCs/>
          <w:sz w:val="22"/>
          <w:szCs w:val="22"/>
        </w:rPr>
        <w:t xml:space="preserve"> </w:t>
      </w:r>
      <w:r w:rsidRPr="00A07AB7">
        <w:rPr>
          <w:rFonts w:cs="Arial"/>
          <w:sz w:val="22"/>
          <w:szCs w:val="22"/>
        </w:rPr>
        <w:t>da Secretaria da Saúde</w:t>
      </w:r>
    </w:p>
    <w:p w14:paraId="4BBA7128" w14:textId="77777777" w:rsidR="00E930C6" w:rsidRPr="00A07AB7" w:rsidRDefault="00E930C6" w:rsidP="00E930C6">
      <w:pPr>
        <w:spacing w:line="360" w:lineRule="auto"/>
        <w:ind w:right="-425"/>
        <w:jc w:val="center"/>
        <w:rPr>
          <w:rFonts w:cs="Arial"/>
          <w:b/>
          <w:sz w:val="22"/>
          <w:szCs w:val="22"/>
        </w:rPr>
      </w:pPr>
    </w:p>
    <w:p w14:paraId="4A93F10F" w14:textId="77777777" w:rsidR="00E930C6" w:rsidRPr="00A07AB7" w:rsidRDefault="00E930C6" w:rsidP="00E930C6">
      <w:pPr>
        <w:ind w:right="-425"/>
        <w:jc w:val="center"/>
        <w:rPr>
          <w:rFonts w:cs="Arial"/>
          <w:b/>
          <w:i/>
          <w:sz w:val="22"/>
          <w:szCs w:val="22"/>
        </w:rPr>
      </w:pPr>
      <w:r w:rsidRPr="00A07AB7">
        <w:rPr>
          <w:rFonts w:cs="Arial"/>
          <w:b/>
          <w:i/>
          <w:sz w:val="22"/>
          <w:szCs w:val="22"/>
        </w:rPr>
        <w:t>ADRIANO TADEU OLIVEIRA GUEDES CHAGAS</w:t>
      </w:r>
    </w:p>
    <w:p w14:paraId="2893AB03" w14:textId="77777777" w:rsidR="00E930C6" w:rsidRPr="00A07AB7" w:rsidRDefault="00E930C6" w:rsidP="00E930C6">
      <w:pPr>
        <w:ind w:right="-425"/>
        <w:jc w:val="center"/>
        <w:rPr>
          <w:rFonts w:cs="Arial"/>
          <w:sz w:val="22"/>
          <w:szCs w:val="22"/>
        </w:rPr>
      </w:pPr>
      <w:r w:rsidRPr="00A07AB7">
        <w:rPr>
          <w:rFonts w:cs="Arial"/>
          <w:sz w:val="22"/>
          <w:szCs w:val="22"/>
        </w:rPr>
        <w:t>Conselheiro suplente representante da Secretaria da Fazenda</w:t>
      </w:r>
    </w:p>
    <w:p w14:paraId="44144E68" w14:textId="77777777" w:rsidR="00E930C6" w:rsidRPr="00A07AB7" w:rsidRDefault="00E930C6" w:rsidP="00E930C6">
      <w:pPr>
        <w:spacing w:line="360" w:lineRule="auto"/>
        <w:ind w:right="-425"/>
        <w:jc w:val="center"/>
        <w:rPr>
          <w:bCs/>
          <w:sz w:val="22"/>
          <w:szCs w:val="22"/>
        </w:rPr>
      </w:pPr>
    </w:p>
    <w:p w14:paraId="2D4E59E6" w14:textId="01C859D3" w:rsidR="0045518A" w:rsidRPr="00A07AB7" w:rsidRDefault="0045518A" w:rsidP="0045518A">
      <w:pPr>
        <w:ind w:right="-425"/>
        <w:jc w:val="center"/>
        <w:rPr>
          <w:rFonts w:cs="Arial"/>
          <w:i/>
          <w:iCs/>
          <w:sz w:val="22"/>
          <w:szCs w:val="22"/>
        </w:rPr>
      </w:pPr>
      <w:r w:rsidRPr="00A07AB7">
        <w:rPr>
          <w:rFonts w:cs="Arial"/>
          <w:b/>
          <w:i/>
          <w:iCs/>
          <w:sz w:val="22"/>
          <w:szCs w:val="22"/>
        </w:rPr>
        <w:t>MAÍRA GUIMARÃES ARAÚJO DE LA CRUZ</w:t>
      </w:r>
      <w:r w:rsidRPr="00A07AB7">
        <w:rPr>
          <w:rFonts w:cs="Arial"/>
          <w:i/>
          <w:iCs/>
          <w:sz w:val="22"/>
          <w:szCs w:val="22"/>
        </w:rPr>
        <w:t xml:space="preserve"> </w:t>
      </w:r>
    </w:p>
    <w:p w14:paraId="289BD75C" w14:textId="475F47B2" w:rsidR="00E930C6" w:rsidRPr="00A07AB7" w:rsidRDefault="0045518A" w:rsidP="0045518A">
      <w:pPr>
        <w:ind w:right="-425"/>
        <w:jc w:val="center"/>
        <w:rPr>
          <w:rFonts w:cs="Arial"/>
          <w:sz w:val="22"/>
          <w:szCs w:val="22"/>
        </w:rPr>
      </w:pPr>
      <w:r w:rsidRPr="00A07AB7">
        <w:rPr>
          <w:rFonts w:cs="Arial"/>
          <w:sz w:val="22"/>
          <w:szCs w:val="22"/>
        </w:rPr>
        <w:t>Conselheira titular representante da Associação dos Magistrados do Trabalho da 5ª Região</w:t>
      </w:r>
    </w:p>
    <w:p w14:paraId="1E8C3192" w14:textId="77777777" w:rsidR="00376190" w:rsidRPr="00A07AB7" w:rsidRDefault="00376190" w:rsidP="0045518A">
      <w:pPr>
        <w:ind w:right="-425"/>
        <w:jc w:val="center"/>
        <w:rPr>
          <w:rFonts w:cs="Arial"/>
          <w:sz w:val="22"/>
          <w:szCs w:val="22"/>
        </w:rPr>
      </w:pPr>
    </w:p>
    <w:p w14:paraId="134B0FB1" w14:textId="4F90E877" w:rsidR="00376190" w:rsidRPr="00A07AB7" w:rsidRDefault="00376190" w:rsidP="0045518A">
      <w:pPr>
        <w:ind w:right="-425"/>
        <w:jc w:val="center"/>
        <w:rPr>
          <w:bCs/>
          <w:i/>
          <w:iCs/>
          <w:sz w:val="22"/>
          <w:szCs w:val="22"/>
        </w:rPr>
      </w:pPr>
      <w:r w:rsidRPr="00A07AB7">
        <w:rPr>
          <w:rFonts w:cs="Arial"/>
          <w:b/>
          <w:i/>
          <w:iCs/>
          <w:sz w:val="22"/>
          <w:szCs w:val="22"/>
        </w:rPr>
        <w:t>ADMAR FONTES JÚNIOR</w:t>
      </w:r>
      <w:r w:rsidRPr="00A07AB7">
        <w:rPr>
          <w:bCs/>
          <w:i/>
          <w:iCs/>
          <w:sz w:val="22"/>
          <w:szCs w:val="22"/>
        </w:rPr>
        <w:t xml:space="preserve"> </w:t>
      </w:r>
    </w:p>
    <w:p w14:paraId="242FB365" w14:textId="790951EF" w:rsidR="00376190" w:rsidRPr="00A07AB7" w:rsidRDefault="00376190" w:rsidP="0045518A">
      <w:pPr>
        <w:ind w:right="-425"/>
        <w:jc w:val="center"/>
        <w:rPr>
          <w:rFonts w:cs="Arial"/>
          <w:sz w:val="22"/>
          <w:szCs w:val="22"/>
        </w:rPr>
      </w:pPr>
      <w:r w:rsidRPr="00A07AB7">
        <w:rPr>
          <w:bCs/>
          <w:sz w:val="22"/>
          <w:szCs w:val="22"/>
        </w:rPr>
        <w:t>Conselheiro suplente representante da Secretaria de Justiça e Direitos Humanos</w:t>
      </w:r>
    </w:p>
    <w:p w14:paraId="35F46F93" w14:textId="77777777" w:rsidR="0045518A" w:rsidRPr="00A07AB7" w:rsidRDefault="0045518A" w:rsidP="00E930C6">
      <w:pPr>
        <w:spacing w:line="360" w:lineRule="auto"/>
        <w:ind w:right="-425"/>
        <w:jc w:val="center"/>
        <w:rPr>
          <w:b/>
          <w:bCs/>
          <w:sz w:val="22"/>
          <w:szCs w:val="22"/>
        </w:rPr>
      </w:pPr>
    </w:p>
    <w:p w14:paraId="7DA1B69D" w14:textId="77777777" w:rsidR="00E930C6" w:rsidRPr="00A07AB7" w:rsidRDefault="00E930C6" w:rsidP="00E930C6">
      <w:pPr>
        <w:ind w:right="-425"/>
        <w:jc w:val="center"/>
        <w:rPr>
          <w:b/>
          <w:bCs/>
          <w:i/>
          <w:sz w:val="22"/>
          <w:szCs w:val="22"/>
        </w:rPr>
      </w:pPr>
      <w:r w:rsidRPr="00A07AB7">
        <w:rPr>
          <w:b/>
          <w:bCs/>
          <w:i/>
          <w:sz w:val="22"/>
          <w:szCs w:val="22"/>
        </w:rPr>
        <w:t>LÍVIA DA SILVA BORGES</w:t>
      </w:r>
    </w:p>
    <w:p w14:paraId="3FE7AF34" w14:textId="77777777" w:rsidR="00E930C6" w:rsidRPr="00A07AB7" w:rsidRDefault="00E930C6" w:rsidP="00E930C6">
      <w:pPr>
        <w:ind w:right="-425"/>
        <w:jc w:val="center"/>
        <w:rPr>
          <w:bCs/>
          <w:sz w:val="22"/>
          <w:szCs w:val="22"/>
        </w:rPr>
      </w:pPr>
      <w:r w:rsidRPr="00A07AB7">
        <w:rPr>
          <w:bCs/>
          <w:sz w:val="22"/>
          <w:szCs w:val="22"/>
        </w:rPr>
        <w:t>Conselheira suplente representante da Secretaria de Promoção da Igualdade Racial e dos Povos e                              Comunidades Tradicionais</w:t>
      </w:r>
    </w:p>
    <w:p w14:paraId="363935A2" w14:textId="77777777" w:rsidR="00E930C6" w:rsidRPr="00A07AB7" w:rsidRDefault="00E930C6" w:rsidP="00E930C6">
      <w:pPr>
        <w:spacing w:line="360" w:lineRule="auto"/>
        <w:ind w:right="-425"/>
        <w:jc w:val="center"/>
        <w:rPr>
          <w:b/>
          <w:bCs/>
          <w:sz w:val="22"/>
          <w:szCs w:val="22"/>
        </w:rPr>
      </w:pPr>
    </w:p>
    <w:p w14:paraId="729A90A6" w14:textId="2B988BE1" w:rsidR="00376190" w:rsidRPr="00A07AB7" w:rsidRDefault="00376190" w:rsidP="00E930C6">
      <w:pPr>
        <w:ind w:right="-425"/>
        <w:jc w:val="center"/>
        <w:rPr>
          <w:b/>
          <w:bCs/>
          <w:i/>
          <w:iCs/>
          <w:sz w:val="22"/>
          <w:szCs w:val="22"/>
        </w:rPr>
      </w:pPr>
      <w:r w:rsidRPr="00A07AB7">
        <w:rPr>
          <w:b/>
          <w:bCs/>
          <w:i/>
          <w:iCs/>
          <w:sz w:val="22"/>
          <w:szCs w:val="22"/>
        </w:rPr>
        <w:t>EDELVINO DA SILVA GÓES FILHO</w:t>
      </w:r>
    </w:p>
    <w:p w14:paraId="52B7C8C2" w14:textId="26DDBBC7" w:rsidR="00E930C6" w:rsidRPr="00A07AB7" w:rsidRDefault="00E930C6" w:rsidP="00E930C6">
      <w:pPr>
        <w:ind w:right="-425"/>
        <w:jc w:val="center"/>
        <w:rPr>
          <w:sz w:val="22"/>
          <w:szCs w:val="22"/>
        </w:rPr>
      </w:pPr>
      <w:r w:rsidRPr="00A07AB7">
        <w:rPr>
          <w:bCs/>
          <w:sz w:val="22"/>
          <w:szCs w:val="22"/>
        </w:rPr>
        <w:t xml:space="preserve"> Conselheiro </w:t>
      </w:r>
      <w:r w:rsidR="00376190" w:rsidRPr="00A07AB7">
        <w:rPr>
          <w:bCs/>
          <w:sz w:val="22"/>
          <w:szCs w:val="22"/>
        </w:rPr>
        <w:t>titular</w:t>
      </w:r>
      <w:r w:rsidRPr="00A07AB7">
        <w:rPr>
          <w:sz w:val="22"/>
          <w:szCs w:val="22"/>
        </w:rPr>
        <w:t xml:space="preserve"> representante da Secretaria da Administração</w:t>
      </w:r>
    </w:p>
    <w:p w14:paraId="22BE70F7" w14:textId="77777777" w:rsidR="00376190" w:rsidRPr="00A07AB7" w:rsidRDefault="00376190" w:rsidP="00E930C6">
      <w:pPr>
        <w:ind w:right="-425"/>
        <w:jc w:val="center"/>
        <w:rPr>
          <w:sz w:val="22"/>
          <w:szCs w:val="22"/>
        </w:rPr>
      </w:pPr>
    </w:p>
    <w:p w14:paraId="4052AFD1" w14:textId="5DF82F7C" w:rsidR="00376190" w:rsidRPr="00A07AB7" w:rsidRDefault="00376190" w:rsidP="00E930C6">
      <w:pPr>
        <w:ind w:right="-425"/>
        <w:jc w:val="center"/>
        <w:rPr>
          <w:i/>
          <w:iCs/>
          <w:sz w:val="22"/>
          <w:szCs w:val="22"/>
        </w:rPr>
      </w:pPr>
      <w:r w:rsidRPr="00A07AB7">
        <w:rPr>
          <w:b/>
          <w:i/>
          <w:iCs/>
          <w:sz w:val="22"/>
          <w:szCs w:val="22"/>
        </w:rPr>
        <w:t>EMERSON SILVA GOMES</w:t>
      </w:r>
      <w:r w:rsidRPr="00A07AB7">
        <w:rPr>
          <w:i/>
          <w:iCs/>
          <w:sz w:val="22"/>
          <w:szCs w:val="22"/>
        </w:rPr>
        <w:t xml:space="preserve"> </w:t>
      </w:r>
    </w:p>
    <w:p w14:paraId="4EC33F92" w14:textId="5948BA78" w:rsidR="00376190" w:rsidRPr="00A07AB7" w:rsidRDefault="00376190" w:rsidP="00E930C6">
      <w:pPr>
        <w:ind w:right="-425"/>
        <w:jc w:val="center"/>
        <w:rPr>
          <w:sz w:val="22"/>
          <w:szCs w:val="22"/>
        </w:rPr>
      </w:pPr>
      <w:r w:rsidRPr="00A07AB7">
        <w:rPr>
          <w:sz w:val="22"/>
          <w:szCs w:val="22"/>
        </w:rPr>
        <w:t>Conselheiro suplente representante da Central dos Trabalhadores e Trabalhadoras do Brasil</w:t>
      </w:r>
    </w:p>
    <w:p w14:paraId="58E7656A" w14:textId="77777777" w:rsidR="00376190" w:rsidRPr="00A07AB7" w:rsidRDefault="00376190" w:rsidP="00E930C6">
      <w:pPr>
        <w:ind w:right="-425"/>
        <w:jc w:val="center"/>
        <w:rPr>
          <w:sz w:val="22"/>
          <w:szCs w:val="22"/>
        </w:rPr>
      </w:pPr>
    </w:p>
    <w:p w14:paraId="707B778C" w14:textId="3C46FA10" w:rsidR="00376190" w:rsidRPr="00A07AB7" w:rsidRDefault="00376190" w:rsidP="00E930C6">
      <w:pPr>
        <w:ind w:right="-425"/>
        <w:jc w:val="center"/>
        <w:rPr>
          <w:b/>
          <w:i/>
          <w:iCs/>
          <w:sz w:val="22"/>
          <w:szCs w:val="22"/>
        </w:rPr>
      </w:pPr>
      <w:r w:rsidRPr="00A07AB7">
        <w:rPr>
          <w:b/>
          <w:i/>
          <w:iCs/>
          <w:sz w:val="22"/>
          <w:szCs w:val="22"/>
        </w:rPr>
        <w:t>SIMON LOBATO</w:t>
      </w:r>
    </w:p>
    <w:p w14:paraId="3655C525" w14:textId="0F514815" w:rsidR="00376190" w:rsidRPr="00A07AB7" w:rsidRDefault="00376190" w:rsidP="00E930C6">
      <w:pPr>
        <w:ind w:right="-425"/>
        <w:jc w:val="center"/>
        <w:rPr>
          <w:sz w:val="22"/>
          <w:szCs w:val="22"/>
        </w:rPr>
      </w:pPr>
      <w:r w:rsidRPr="00A07AB7">
        <w:rPr>
          <w:sz w:val="22"/>
          <w:szCs w:val="22"/>
        </w:rPr>
        <w:lastRenderedPageBreak/>
        <w:t xml:space="preserve"> Conselheiro suplente representante da Federação das Associações de Microempresas e Empresas de Pequeno Porte</w:t>
      </w:r>
    </w:p>
    <w:p w14:paraId="6F9DA493" w14:textId="77777777" w:rsidR="00E930C6" w:rsidRPr="00A07AB7" w:rsidRDefault="00E930C6" w:rsidP="00E930C6">
      <w:pPr>
        <w:spacing w:line="360" w:lineRule="auto"/>
        <w:ind w:right="-425"/>
        <w:rPr>
          <w:rFonts w:cs="Arial"/>
          <w:b/>
          <w:i/>
          <w:sz w:val="22"/>
          <w:szCs w:val="22"/>
        </w:rPr>
      </w:pPr>
    </w:p>
    <w:p w14:paraId="0DBF7D0A" w14:textId="77777777" w:rsidR="00E930C6" w:rsidRPr="00A07AB7" w:rsidRDefault="00E930C6" w:rsidP="00E930C6">
      <w:pPr>
        <w:ind w:right="-425"/>
        <w:jc w:val="center"/>
        <w:rPr>
          <w:rFonts w:cs="Arial"/>
          <w:b/>
          <w:i/>
          <w:sz w:val="22"/>
          <w:szCs w:val="22"/>
        </w:rPr>
      </w:pPr>
      <w:r w:rsidRPr="00A07AB7">
        <w:rPr>
          <w:rFonts w:cs="Arial"/>
          <w:b/>
          <w:i/>
          <w:sz w:val="22"/>
          <w:szCs w:val="22"/>
        </w:rPr>
        <w:t>JOSÉ ÁLVARO FONSECA GOMES</w:t>
      </w:r>
    </w:p>
    <w:p w14:paraId="062C8FD3" w14:textId="77777777" w:rsidR="00E930C6" w:rsidRPr="00A07AB7" w:rsidRDefault="00E930C6" w:rsidP="00E930C6">
      <w:pPr>
        <w:ind w:right="-425"/>
        <w:jc w:val="center"/>
        <w:rPr>
          <w:rFonts w:cs="Arial"/>
          <w:sz w:val="22"/>
          <w:szCs w:val="22"/>
        </w:rPr>
      </w:pPr>
      <w:r w:rsidRPr="00A07AB7">
        <w:rPr>
          <w:rFonts w:cs="Arial"/>
          <w:sz w:val="22"/>
          <w:szCs w:val="22"/>
        </w:rPr>
        <w:t>Secretário Executivo (Portaria nº 052, de 03.05.2023)</w:t>
      </w:r>
    </w:p>
    <w:p w14:paraId="7696450D" w14:textId="77777777" w:rsidR="00E930C6" w:rsidRPr="00A07AB7" w:rsidRDefault="00E930C6" w:rsidP="00E930C6">
      <w:pPr>
        <w:spacing w:line="360" w:lineRule="auto"/>
        <w:ind w:right="-425"/>
        <w:jc w:val="center"/>
        <w:rPr>
          <w:rFonts w:cs="Arial"/>
          <w:sz w:val="22"/>
          <w:szCs w:val="22"/>
        </w:rPr>
      </w:pPr>
    </w:p>
    <w:p w14:paraId="7DE3F4C9" w14:textId="77777777" w:rsidR="00E930C6" w:rsidRPr="00A07AB7" w:rsidRDefault="00E930C6" w:rsidP="00E930C6">
      <w:pPr>
        <w:ind w:right="-425"/>
        <w:jc w:val="center"/>
        <w:rPr>
          <w:rFonts w:cs="Arial"/>
          <w:b/>
          <w:i/>
          <w:sz w:val="22"/>
          <w:szCs w:val="22"/>
        </w:rPr>
      </w:pPr>
      <w:r w:rsidRPr="00A07AB7">
        <w:rPr>
          <w:rFonts w:cs="Arial"/>
          <w:b/>
          <w:i/>
          <w:sz w:val="22"/>
          <w:szCs w:val="22"/>
        </w:rPr>
        <w:t>SÍLVIA REGINA DE SOUZA ALMEIDA</w:t>
      </w:r>
    </w:p>
    <w:p w14:paraId="2D32C6F8" w14:textId="77777777" w:rsidR="00E930C6" w:rsidRPr="00A07AB7" w:rsidRDefault="00E930C6" w:rsidP="00E930C6">
      <w:pPr>
        <w:ind w:right="-425"/>
        <w:jc w:val="center"/>
        <w:rPr>
          <w:rFonts w:cs="Arial"/>
          <w:sz w:val="22"/>
          <w:szCs w:val="22"/>
        </w:rPr>
      </w:pPr>
      <w:r w:rsidRPr="00A07AB7">
        <w:rPr>
          <w:rFonts w:cs="Arial"/>
          <w:sz w:val="22"/>
          <w:szCs w:val="22"/>
        </w:rPr>
        <w:t>Servidora designada para coordenar e acompanhar as atividades do Fundo de Promoção do Trabalho Decente - FUNTRAD. (Portaria nº 025, de 08.03.2023)</w:t>
      </w:r>
    </w:p>
    <w:p w14:paraId="1007ECFE" w14:textId="77777777" w:rsidR="00E930C6" w:rsidRPr="00A07AB7" w:rsidRDefault="00E930C6" w:rsidP="00E930C6">
      <w:pPr>
        <w:ind w:right="-425"/>
        <w:jc w:val="center"/>
        <w:rPr>
          <w:rFonts w:cs="Arial"/>
          <w:sz w:val="22"/>
          <w:szCs w:val="22"/>
        </w:rPr>
      </w:pPr>
    </w:p>
    <w:p w14:paraId="1B1B7809" w14:textId="77777777" w:rsidR="00E930C6" w:rsidRPr="00A07AB7" w:rsidRDefault="00E930C6" w:rsidP="00E930C6">
      <w:pPr>
        <w:ind w:left="284" w:right="-427"/>
        <w:jc w:val="right"/>
        <w:rPr>
          <w:rFonts w:ascii="Cambria" w:hAnsi="Cambria" w:cs="Arial"/>
          <w:i/>
          <w:sz w:val="22"/>
          <w:szCs w:val="22"/>
        </w:rPr>
      </w:pPr>
      <w:r w:rsidRPr="00A07AB7">
        <w:rPr>
          <w:rFonts w:ascii="Arial" w:hAnsi="Arial"/>
          <w:sz w:val="24"/>
        </w:rPr>
        <w:t xml:space="preserve"> </w:t>
      </w:r>
    </w:p>
    <w:p w14:paraId="07D8A7BF" w14:textId="77777777" w:rsidR="00D7617F" w:rsidRPr="00A07AB7" w:rsidRDefault="00D7617F"/>
    <w:sectPr w:rsidR="00D7617F" w:rsidRPr="00A07AB7" w:rsidSect="00B40A4B">
      <w:headerReference w:type="default" r:id="rId13"/>
      <w:footerReference w:type="default" r:id="rId14"/>
      <w:footerReference w:type="first" r:id="rId15"/>
      <w:pgSz w:w="11907" w:h="16840" w:code="9"/>
      <w:pgMar w:top="993" w:right="1418" w:bottom="0" w:left="1418" w:header="420" w:footer="13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C16B96" w14:textId="77777777" w:rsidR="005B6ECB" w:rsidRDefault="005B6ECB" w:rsidP="004E1FED">
      <w:r>
        <w:separator/>
      </w:r>
    </w:p>
  </w:endnote>
  <w:endnote w:type="continuationSeparator" w:id="0">
    <w:p w14:paraId="3F8B1DD4" w14:textId="77777777" w:rsidR="005B6ECB" w:rsidRDefault="005B6ECB" w:rsidP="004E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F5E7D" w14:textId="77777777" w:rsidR="00310C10" w:rsidRDefault="00310C10">
    <w:pPr>
      <w:pStyle w:val="Rodap"/>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26041" w14:textId="77777777" w:rsidR="00310C10" w:rsidRPr="00A20A6F" w:rsidRDefault="00310C10" w:rsidP="00B40A4B">
    <w:pPr>
      <w:pStyle w:val="Rodap"/>
      <w:ind w:left="284" w:right="-568"/>
      <w:jc w:val="center"/>
      <w:rPr>
        <w:rFonts w:ascii="Cambria" w:hAnsi="Cambria"/>
        <w:sz w:val="16"/>
      </w:rPr>
    </w:pPr>
    <w:r w:rsidRPr="00A20A6F">
      <w:rPr>
        <w:rFonts w:ascii="Cambria" w:hAnsi="Cambria"/>
        <w:sz w:val="16"/>
      </w:rPr>
      <w:t xml:space="preserve">Avenida Luís Viana Filho, 2ª Avenida, n. 200, Plataforma III, </w:t>
    </w:r>
  </w:p>
  <w:p w14:paraId="39C38431" w14:textId="77777777" w:rsidR="00310C10" w:rsidRPr="00A20A6F" w:rsidRDefault="00310C10" w:rsidP="00B40A4B">
    <w:pPr>
      <w:pStyle w:val="Rodap"/>
      <w:ind w:left="284" w:right="-568"/>
      <w:jc w:val="center"/>
      <w:rPr>
        <w:rFonts w:ascii="Cambria" w:hAnsi="Cambria"/>
        <w:sz w:val="16"/>
      </w:rPr>
    </w:pPr>
    <w:r w:rsidRPr="00A20A6F">
      <w:rPr>
        <w:rFonts w:ascii="Cambria" w:hAnsi="Cambria"/>
        <w:sz w:val="16"/>
      </w:rPr>
      <w:t>CEP 41.745-003, Centro Administrativo da Bahia – CAB, Salvador – BA.</w:t>
    </w:r>
  </w:p>
  <w:p w14:paraId="1CB318E8" w14:textId="77777777" w:rsidR="00310C10" w:rsidRPr="00A20A6F" w:rsidRDefault="00310C10" w:rsidP="00B40A4B">
    <w:pPr>
      <w:pStyle w:val="Rodap"/>
      <w:ind w:left="284" w:right="-568"/>
      <w:jc w:val="center"/>
      <w:rPr>
        <w:rFonts w:ascii="Cambria" w:hAnsi="Cambria"/>
        <w:sz w:val="16"/>
      </w:rPr>
    </w:pPr>
    <w:r w:rsidRPr="00A20A6F">
      <w:rPr>
        <w:rFonts w:ascii="Cambria" w:hAnsi="Cambria"/>
        <w:sz w:val="16"/>
      </w:rPr>
      <w:t>(71) 3115-3398/3250 - gabinete@setre.ba.gov.br</w:t>
    </w:r>
  </w:p>
  <w:p w14:paraId="1DCF2C3D" w14:textId="77777777" w:rsidR="00310C10" w:rsidRDefault="00310C10">
    <w:pPr>
      <w:jc w:val="both"/>
      <w:rPr>
        <w:b/>
        <w:sz w:val="24"/>
      </w:rPr>
    </w:pPr>
  </w:p>
  <w:p w14:paraId="2FE0DD3A" w14:textId="77777777" w:rsidR="00310C10" w:rsidRDefault="00310C10">
    <w:pPr>
      <w:jc w:val="both"/>
      <w:rPr>
        <w: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CA323" w14:textId="77777777" w:rsidR="005B6ECB" w:rsidRDefault="005B6ECB" w:rsidP="004E1FED">
      <w:r>
        <w:separator/>
      </w:r>
    </w:p>
  </w:footnote>
  <w:footnote w:type="continuationSeparator" w:id="0">
    <w:p w14:paraId="1D24550E" w14:textId="77777777" w:rsidR="005B6ECB" w:rsidRDefault="005B6ECB" w:rsidP="004E1F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863E1" w14:textId="77777777" w:rsidR="00310C10" w:rsidRDefault="00310C10">
    <w:pPr>
      <w:pStyle w:val="Cabealho"/>
    </w:pPr>
  </w:p>
  <w:p w14:paraId="200C9551" w14:textId="77777777" w:rsidR="00310C10" w:rsidRDefault="00310C1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559A"/>
    <w:multiLevelType w:val="hybridMultilevel"/>
    <w:tmpl w:val="9EBAEBAC"/>
    <w:lvl w:ilvl="0" w:tplc="D55600FE">
      <w:start w:val="1"/>
      <w:numFmt w:val="bullet"/>
      <w:lvlText w:val="•"/>
      <w:lvlJc w:val="left"/>
      <w:pPr>
        <w:tabs>
          <w:tab w:val="num" w:pos="720"/>
        </w:tabs>
        <w:ind w:left="720" w:hanging="360"/>
      </w:pPr>
      <w:rPr>
        <w:rFonts w:ascii="Arial" w:hAnsi="Arial" w:hint="default"/>
      </w:rPr>
    </w:lvl>
    <w:lvl w:ilvl="1" w:tplc="4A0C0AE4" w:tentative="1">
      <w:start w:val="1"/>
      <w:numFmt w:val="bullet"/>
      <w:lvlText w:val="•"/>
      <w:lvlJc w:val="left"/>
      <w:pPr>
        <w:tabs>
          <w:tab w:val="num" w:pos="1440"/>
        </w:tabs>
        <w:ind w:left="1440" w:hanging="360"/>
      </w:pPr>
      <w:rPr>
        <w:rFonts w:ascii="Arial" w:hAnsi="Arial" w:hint="default"/>
      </w:rPr>
    </w:lvl>
    <w:lvl w:ilvl="2" w:tplc="353809E6" w:tentative="1">
      <w:start w:val="1"/>
      <w:numFmt w:val="bullet"/>
      <w:lvlText w:val="•"/>
      <w:lvlJc w:val="left"/>
      <w:pPr>
        <w:tabs>
          <w:tab w:val="num" w:pos="2160"/>
        </w:tabs>
        <w:ind w:left="2160" w:hanging="360"/>
      </w:pPr>
      <w:rPr>
        <w:rFonts w:ascii="Arial" w:hAnsi="Arial" w:hint="default"/>
      </w:rPr>
    </w:lvl>
    <w:lvl w:ilvl="3" w:tplc="1AD020AC" w:tentative="1">
      <w:start w:val="1"/>
      <w:numFmt w:val="bullet"/>
      <w:lvlText w:val="•"/>
      <w:lvlJc w:val="left"/>
      <w:pPr>
        <w:tabs>
          <w:tab w:val="num" w:pos="2880"/>
        </w:tabs>
        <w:ind w:left="2880" w:hanging="360"/>
      </w:pPr>
      <w:rPr>
        <w:rFonts w:ascii="Arial" w:hAnsi="Arial" w:hint="default"/>
      </w:rPr>
    </w:lvl>
    <w:lvl w:ilvl="4" w:tplc="D270C1D8" w:tentative="1">
      <w:start w:val="1"/>
      <w:numFmt w:val="bullet"/>
      <w:lvlText w:val="•"/>
      <w:lvlJc w:val="left"/>
      <w:pPr>
        <w:tabs>
          <w:tab w:val="num" w:pos="3600"/>
        </w:tabs>
        <w:ind w:left="3600" w:hanging="360"/>
      </w:pPr>
      <w:rPr>
        <w:rFonts w:ascii="Arial" w:hAnsi="Arial" w:hint="default"/>
      </w:rPr>
    </w:lvl>
    <w:lvl w:ilvl="5" w:tplc="14A43F80" w:tentative="1">
      <w:start w:val="1"/>
      <w:numFmt w:val="bullet"/>
      <w:lvlText w:val="•"/>
      <w:lvlJc w:val="left"/>
      <w:pPr>
        <w:tabs>
          <w:tab w:val="num" w:pos="4320"/>
        </w:tabs>
        <w:ind w:left="4320" w:hanging="360"/>
      </w:pPr>
      <w:rPr>
        <w:rFonts w:ascii="Arial" w:hAnsi="Arial" w:hint="default"/>
      </w:rPr>
    </w:lvl>
    <w:lvl w:ilvl="6" w:tplc="6F881420" w:tentative="1">
      <w:start w:val="1"/>
      <w:numFmt w:val="bullet"/>
      <w:lvlText w:val="•"/>
      <w:lvlJc w:val="left"/>
      <w:pPr>
        <w:tabs>
          <w:tab w:val="num" w:pos="5040"/>
        </w:tabs>
        <w:ind w:left="5040" w:hanging="360"/>
      </w:pPr>
      <w:rPr>
        <w:rFonts w:ascii="Arial" w:hAnsi="Arial" w:hint="default"/>
      </w:rPr>
    </w:lvl>
    <w:lvl w:ilvl="7" w:tplc="581A65D0" w:tentative="1">
      <w:start w:val="1"/>
      <w:numFmt w:val="bullet"/>
      <w:lvlText w:val="•"/>
      <w:lvlJc w:val="left"/>
      <w:pPr>
        <w:tabs>
          <w:tab w:val="num" w:pos="5760"/>
        </w:tabs>
        <w:ind w:left="5760" w:hanging="360"/>
      </w:pPr>
      <w:rPr>
        <w:rFonts w:ascii="Arial" w:hAnsi="Arial" w:hint="default"/>
      </w:rPr>
    </w:lvl>
    <w:lvl w:ilvl="8" w:tplc="66C2A28E" w:tentative="1">
      <w:start w:val="1"/>
      <w:numFmt w:val="bullet"/>
      <w:lvlText w:val="•"/>
      <w:lvlJc w:val="left"/>
      <w:pPr>
        <w:tabs>
          <w:tab w:val="num" w:pos="6480"/>
        </w:tabs>
        <w:ind w:left="6480" w:hanging="360"/>
      </w:pPr>
      <w:rPr>
        <w:rFonts w:ascii="Arial" w:hAnsi="Arial" w:hint="default"/>
      </w:rPr>
    </w:lvl>
  </w:abstractNum>
  <w:abstractNum w:abstractNumId="1">
    <w:nsid w:val="08DC0AE6"/>
    <w:multiLevelType w:val="hybridMultilevel"/>
    <w:tmpl w:val="9AD095F4"/>
    <w:lvl w:ilvl="0" w:tplc="19CAB074">
      <w:start w:val="1"/>
      <w:numFmt w:val="bullet"/>
      <w:lvlText w:val="•"/>
      <w:lvlJc w:val="left"/>
      <w:pPr>
        <w:tabs>
          <w:tab w:val="num" w:pos="720"/>
        </w:tabs>
        <w:ind w:left="720" w:hanging="360"/>
      </w:pPr>
      <w:rPr>
        <w:rFonts w:ascii="Arial" w:hAnsi="Arial" w:hint="default"/>
      </w:rPr>
    </w:lvl>
    <w:lvl w:ilvl="1" w:tplc="C50CF136" w:tentative="1">
      <w:start w:val="1"/>
      <w:numFmt w:val="bullet"/>
      <w:lvlText w:val="•"/>
      <w:lvlJc w:val="left"/>
      <w:pPr>
        <w:tabs>
          <w:tab w:val="num" w:pos="1440"/>
        </w:tabs>
        <w:ind w:left="1440" w:hanging="360"/>
      </w:pPr>
      <w:rPr>
        <w:rFonts w:ascii="Arial" w:hAnsi="Arial" w:hint="default"/>
      </w:rPr>
    </w:lvl>
    <w:lvl w:ilvl="2" w:tplc="4A84123C" w:tentative="1">
      <w:start w:val="1"/>
      <w:numFmt w:val="bullet"/>
      <w:lvlText w:val="•"/>
      <w:lvlJc w:val="left"/>
      <w:pPr>
        <w:tabs>
          <w:tab w:val="num" w:pos="2160"/>
        </w:tabs>
        <w:ind w:left="2160" w:hanging="360"/>
      </w:pPr>
      <w:rPr>
        <w:rFonts w:ascii="Arial" w:hAnsi="Arial" w:hint="default"/>
      </w:rPr>
    </w:lvl>
    <w:lvl w:ilvl="3" w:tplc="ED323EE0" w:tentative="1">
      <w:start w:val="1"/>
      <w:numFmt w:val="bullet"/>
      <w:lvlText w:val="•"/>
      <w:lvlJc w:val="left"/>
      <w:pPr>
        <w:tabs>
          <w:tab w:val="num" w:pos="2880"/>
        </w:tabs>
        <w:ind w:left="2880" w:hanging="360"/>
      </w:pPr>
      <w:rPr>
        <w:rFonts w:ascii="Arial" w:hAnsi="Arial" w:hint="default"/>
      </w:rPr>
    </w:lvl>
    <w:lvl w:ilvl="4" w:tplc="74544256" w:tentative="1">
      <w:start w:val="1"/>
      <w:numFmt w:val="bullet"/>
      <w:lvlText w:val="•"/>
      <w:lvlJc w:val="left"/>
      <w:pPr>
        <w:tabs>
          <w:tab w:val="num" w:pos="3600"/>
        </w:tabs>
        <w:ind w:left="3600" w:hanging="360"/>
      </w:pPr>
      <w:rPr>
        <w:rFonts w:ascii="Arial" w:hAnsi="Arial" w:hint="default"/>
      </w:rPr>
    </w:lvl>
    <w:lvl w:ilvl="5" w:tplc="4532E832" w:tentative="1">
      <w:start w:val="1"/>
      <w:numFmt w:val="bullet"/>
      <w:lvlText w:val="•"/>
      <w:lvlJc w:val="left"/>
      <w:pPr>
        <w:tabs>
          <w:tab w:val="num" w:pos="4320"/>
        </w:tabs>
        <w:ind w:left="4320" w:hanging="360"/>
      </w:pPr>
      <w:rPr>
        <w:rFonts w:ascii="Arial" w:hAnsi="Arial" w:hint="default"/>
      </w:rPr>
    </w:lvl>
    <w:lvl w:ilvl="6" w:tplc="5C3AABB4" w:tentative="1">
      <w:start w:val="1"/>
      <w:numFmt w:val="bullet"/>
      <w:lvlText w:val="•"/>
      <w:lvlJc w:val="left"/>
      <w:pPr>
        <w:tabs>
          <w:tab w:val="num" w:pos="5040"/>
        </w:tabs>
        <w:ind w:left="5040" w:hanging="360"/>
      </w:pPr>
      <w:rPr>
        <w:rFonts w:ascii="Arial" w:hAnsi="Arial" w:hint="default"/>
      </w:rPr>
    </w:lvl>
    <w:lvl w:ilvl="7" w:tplc="98FC8E54" w:tentative="1">
      <w:start w:val="1"/>
      <w:numFmt w:val="bullet"/>
      <w:lvlText w:val="•"/>
      <w:lvlJc w:val="left"/>
      <w:pPr>
        <w:tabs>
          <w:tab w:val="num" w:pos="5760"/>
        </w:tabs>
        <w:ind w:left="5760" w:hanging="360"/>
      </w:pPr>
      <w:rPr>
        <w:rFonts w:ascii="Arial" w:hAnsi="Arial" w:hint="default"/>
      </w:rPr>
    </w:lvl>
    <w:lvl w:ilvl="8" w:tplc="B2365E82" w:tentative="1">
      <w:start w:val="1"/>
      <w:numFmt w:val="bullet"/>
      <w:lvlText w:val="•"/>
      <w:lvlJc w:val="left"/>
      <w:pPr>
        <w:tabs>
          <w:tab w:val="num" w:pos="6480"/>
        </w:tabs>
        <w:ind w:left="6480" w:hanging="360"/>
      </w:pPr>
      <w:rPr>
        <w:rFonts w:ascii="Arial" w:hAnsi="Arial" w:hint="default"/>
      </w:rPr>
    </w:lvl>
  </w:abstractNum>
  <w:abstractNum w:abstractNumId="2">
    <w:nsid w:val="0E4C3960"/>
    <w:multiLevelType w:val="hybridMultilevel"/>
    <w:tmpl w:val="9574FF34"/>
    <w:lvl w:ilvl="0" w:tplc="FE186534">
      <w:start w:val="1"/>
      <w:numFmt w:val="bullet"/>
      <w:lvlText w:val="•"/>
      <w:lvlJc w:val="left"/>
      <w:pPr>
        <w:tabs>
          <w:tab w:val="num" w:pos="720"/>
        </w:tabs>
        <w:ind w:left="720" w:hanging="360"/>
      </w:pPr>
      <w:rPr>
        <w:rFonts w:ascii="Arial" w:hAnsi="Arial" w:hint="default"/>
      </w:rPr>
    </w:lvl>
    <w:lvl w:ilvl="1" w:tplc="13DAD37C" w:tentative="1">
      <w:start w:val="1"/>
      <w:numFmt w:val="bullet"/>
      <w:lvlText w:val="•"/>
      <w:lvlJc w:val="left"/>
      <w:pPr>
        <w:tabs>
          <w:tab w:val="num" w:pos="1440"/>
        </w:tabs>
        <w:ind w:left="1440" w:hanging="360"/>
      </w:pPr>
      <w:rPr>
        <w:rFonts w:ascii="Arial" w:hAnsi="Arial" w:hint="default"/>
      </w:rPr>
    </w:lvl>
    <w:lvl w:ilvl="2" w:tplc="E894F49E" w:tentative="1">
      <w:start w:val="1"/>
      <w:numFmt w:val="bullet"/>
      <w:lvlText w:val="•"/>
      <w:lvlJc w:val="left"/>
      <w:pPr>
        <w:tabs>
          <w:tab w:val="num" w:pos="2160"/>
        </w:tabs>
        <w:ind w:left="2160" w:hanging="360"/>
      </w:pPr>
      <w:rPr>
        <w:rFonts w:ascii="Arial" w:hAnsi="Arial" w:hint="default"/>
      </w:rPr>
    </w:lvl>
    <w:lvl w:ilvl="3" w:tplc="F014BEE2" w:tentative="1">
      <w:start w:val="1"/>
      <w:numFmt w:val="bullet"/>
      <w:lvlText w:val="•"/>
      <w:lvlJc w:val="left"/>
      <w:pPr>
        <w:tabs>
          <w:tab w:val="num" w:pos="2880"/>
        </w:tabs>
        <w:ind w:left="2880" w:hanging="360"/>
      </w:pPr>
      <w:rPr>
        <w:rFonts w:ascii="Arial" w:hAnsi="Arial" w:hint="default"/>
      </w:rPr>
    </w:lvl>
    <w:lvl w:ilvl="4" w:tplc="6140355A" w:tentative="1">
      <w:start w:val="1"/>
      <w:numFmt w:val="bullet"/>
      <w:lvlText w:val="•"/>
      <w:lvlJc w:val="left"/>
      <w:pPr>
        <w:tabs>
          <w:tab w:val="num" w:pos="3600"/>
        </w:tabs>
        <w:ind w:left="3600" w:hanging="360"/>
      </w:pPr>
      <w:rPr>
        <w:rFonts w:ascii="Arial" w:hAnsi="Arial" w:hint="default"/>
      </w:rPr>
    </w:lvl>
    <w:lvl w:ilvl="5" w:tplc="3C38C4D4" w:tentative="1">
      <w:start w:val="1"/>
      <w:numFmt w:val="bullet"/>
      <w:lvlText w:val="•"/>
      <w:lvlJc w:val="left"/>
      <w:pPr>
        <w:tabs>
          <w:tab w:val="num" w:pos="4320"/>
        </w:tabs>
        <w:ind w:left="4320" w:hanging="360"/>
      </w:pPr>
      <w:rPr>
        <w:rFonts w:ascii="Arial" w:hAnsi="Arial" w:hint="default"/>
      </w:rPr>
    </w:lvl>
    <w:lvl w:ilvl="6" w:tplc="B65C9FA2" w:tentative="1">
      <w:start w:val="1"/>
      <w:numFmt w:val="bullet"/>
      <w:lvlText w:val="•"/>
      <w:lvlJc w:val="left"/>
      <w:pPr>
        <w:tabs>
          <w:tab w:val="num" w:pos="5040"/>
        </w:tabs>
        <w:ind w:left="5040" w:hanging="360"/>
      </w:pPr>
      <w:rPr>
        <w:rFonts w:ascii="Arial" w:hAnsi="Arial" w:hint="default"/>
      </w:rPr>
    </w:lvl>
    <w:lvl w:ilvl="7" w:tplc="8B360B8A" w:tentative="1">
      <w:start w:val="1"/>
      <w:numFmt w:val="bullet"/>
      <w:lvlText w:val="•"/>
      <w:lvlJc w:val="left"/>
      <w:pPr>
        <w:tabs>
          <w:tab w:val="num" w:pos="5760"/>
        </w:tabs>
        <w:ind w:left="5760" w:hanging="360"/>
      </w:pPr>
      <w:rPr>
        <w:rFonts w:ascii="Arial" w:hAnsi="Arial" w:hint="default"/>
      </w:rPr>
    </w:lvl>
    <w:lvl w:ilvl="8" w:tplc="04BE49EC" w:tentative="1">
      <w:start w:val="1"/>
      <w:numFmt w:val="bullet"/>
      <w:lvlText w:val="•"/>
      <w:lvlJc w:val="left"/>
      <w:pPr>
        <w:tabs>
          <w:tab w:val="num" w:pos="6480"/>
        </w:tabs>
        <w:ind w:left="6480" w:hanging="360"/>
      </w:pPr>
      <w:rPr>
        <w:rFonts w:ascii="Arial" w:hAnsi="Arial" w:hint="default"/>
      </w:rPr>
    </w:lvl>
  </w:abstractNum>
  <w:abstractNum w:abstractNumId="3">
    <w:nsid w:val="15D83012"/>
    <w:multiLevelType w:val="hybridMultilevel"/>
    <w:tmpl w:val="A0543656"/>
    <w:lvl w:ilvl="0" w:tplc="01E4F32A">
      <w:start w:val="1"/>
      <w:numFmt w:val="bullet"/>
      <w:lvlText w:val=""/>
      <w:lvlJc w:val="left"/>
      <w:pPr>
        <w:tabs>
          <w:tab w:val="num" w:pos="720"/>
        </w:tabs>
        <w:ind w:left="720" w:hanging="360"/>
      </w:pPr>
      <w:rPr>
        <w:rFonts w:ascii="Wingdings" w:hAnsi="Wingdings" w:hint="default"/>
      </w:rPr>
    </w:lvl>
    <w:lvl w:ilvl="1" w:tplc="55BEB680" w:tentative="1">
      <w:start w:val="1"/>
      <w:numFmt w:val="bullet"/>
      <w:lvlText w:val=""/>
      <w:lvlJc w:val="left"/>
      <w:pPr>
        <w:tabs>
          <w:tab w:val="num" w:pos="1440"/>
        </w:tabs>
        <w:ind w:left="1440" w:hanging="360"/>
      </w:pPr>
      <w:rPr>
        <w:rFonts w:ascii="Wingdings" w:hAnsi="Wingdings" w:hint="default"/>
      </w:rPr>
    </w:lvl>
    <w:lvl w:ilvl="2" w:tplc="D5A236A2" w:tentative="1">
      <w:start w:val="1"/>
      <w:numFmt w:val="bullet"/>
      <w:lvlText w:val=""/>
      <w:lvlJc w:val="left"/>
      <w:pPr>
        <w:tabs>
          <w:tab w:val="num" w:pos="2160"/>
        </w:tabs>
        <w:ind w:left="2160" w:hanging="360"/>
      </w:pPr>
      <w:rPr>
        <w:rFonts w:ascii="Wingdings" w:hAnsi="Wingdings" w:hint="default"/>
      </w:rPr>
    </w:lvl>
    <w:lvl w:ilvl="3" w:tplc="5D4A43DC" w:tentative="1">
      <w:start w:val="1"/>
      <w:numFmt w:val="bullet"/>
      <w:lvlText w:val=""/>
      <w:lvlJc w:val="left"/>
      <w:pPr>
        <w:tabs>
          <w:tab w:val="num" w:pos="2880"/>
        </w:tabs>
        <w:ind w:left="2880" w:hanging="360"/>
      </w:pPr>
      <w:rPr>
        <w:rFonts w:ascii="Wingdings" w:hAnsi="Wingdings" w:hint="default"/>
      </w:rPr>
    </w:lvl>
    <w:lvl w:ilvl="4" w:tplc="CA6AE4A6" w:tentative="1">
      <w:start w:val="1"/>
      <w:numFmt w:val="bullet"/>
      <w:lvlText w:val=""/>
      <w:lvlJc w:val="left"/>
      <w:pPr>
        <w:tabs>
          <w:tab w:val="num" w:pos="3600"/>
        </w:tabs>
        <w:ind w:left="3600" w:hanging="360"/>
      </w:pPr>
      <w:rPr>
        <w:rFonts w:ascii="Wingdings" w:hAnsi="Wingdings" w:hint="default"/>
      </w:rPr>
    </w:lvl>
    <w:lvl w:ilvl="5" w:tplc="58A42738" w:tentative="1">
      <w:start w:val="1"/>
      <w:numFmt w:val="bullet"/>
      <w:lvlText w:val=""/>
      <w:lvlJc w:val="left"/>
      <w:pPr>
        <w:tabs>
          <w:tab w:val="num" w:pos="4320"/>
        </w:tabs>
        <w:ind w:left="4320" w:hanging="360"/>
      </w:pPr>
      <w:rPr>
        <w:rFonts w:ascii="Wingdings" w:hAnsi="Wingdings" w:hint="default"/>
      </w:rPr>
    </w:lvl>
    <w:lvl w:ilvl="6" w:tplc="01AC6C86" w:tentative="1">
      <w:start w:val="1"/>
      <w:numFmt w:val="bullet"/>
      <w:lvlText w:val=""/>
      <w:lvlJc w:val="left"/>
      <w:pPr>
        <w:tabs>
          <w:tab w:val="num" w:pos="5040"/>
        </w:tabs>
        <w:ind w:left="5040" w:hanging="360"/>
      </w:pPr>
      <w:rPr>
        <w:rFonts w:ascii="Wingdings" w:hAnsi="Wingdings" w:hint="default"/>
      </w:rPr>
    </w:lvl>
    <w:lvl w:ilvl="7" w:tplc="C90E9246" w:tentative="1">
      <w:start w:val="1"/>
      <w:numFmt w:val="bullet"/>
      <w:lvlText w:val=""/>
      <w:lvlJc w:val="left"/>
      <w:pPr>
        <w:tabs>
          <w:tab w:val="num" w:pos="5760"/>
        </w:tabs>
        <w:ind w:left="5760" w:hanging="360"/>
      </w:pPr>
      <w:rPr>
        <w:rFonts w:ascii="Wingdings" w:hAnsi="Wingdings" w:hint="default"/>
      </w:rPr>
    </w:lvl>
    <w:lvl w:ilvl="8" w:tplc="F86AC48A" w:tentative="1">
      <w:start w:val="1"/>
      <w:numFmt w:val="bullet"/>
      <w:lvlText w:val=""/>
      <w:lvlJc w:val="left"/>
      <w:pPr>
        <w:tabs>
          <w:tab w:val="num" w:pos="6480"/>
        </w:tabs>
        <w:ind w:left="6480" w:hanging="360"/>
      </w:pPr>
      <w:rPr>
        <w:rFonts w:ascii="Wingdings" w:hAnsi="Wingdings" w:hint="default"/>
      </w:rPr>
    </w:lvl>
  </w:abstractNum>
  <w:abstractNum w:abstractNumId="4">
    <w:nsid w:val="15EA7945"/>
    <w:multiLevelType w:val="hybridMultilevel"/>
    <w:tmpl w:val="2124B962"/>
    <w:lvl w:ilvl="0" w:tplc="52A4D6C0">
      <w:start w:val="1"/>
      <w:numFmt w:val="bullet"/>
      <w:lvlText w:val=""/>
      <w:lvlJc w:val="left"/>
      <w:pPr>
        <w:tabs>
          <w:tab w:val="num" w:pos="720"/>
        </w:tabs>
        <w:ind w:left="720" w:hanging="360"/>
      </w:pPr>
      <w:rPr>
        <w:rFonts w:ascii="Wingdings" w:hAnsi="Wingdings" w:hint="default"/>
      </w:rPr>
    </w:lvl>
    <w:lvl w:ilvl="1" w:tplc="34CAA6A2" w:tentative="1">
      <w:start w:val="1"/>
      <w:numFmt w:val="bullet"/>
      <w:lvlText w:val=""/>
      <w:lvlJc w:val="left"/>
      <w:pPr>
        <w:tabs>
          <w:tab w:val="num" w:pos="1440"/>
        </w:tabs>
        <w:ind w:left="1440" w:hanging="360"/>
      </w:pPr>
      <w:rPr>
        <w:rFonts w:ascii="Wingdings" w:hAnsi="Wingdings" w:hint="default"/>
      </w:rPr>
    </w:lvl>
    <w:lvl w:ilvl="2" w:tplc="21423FE4" w:tentative="1">
      <w:start w:val="1"/>
      <w:numFmt w:val="bullet"/>
      <w:lvlText w:val=""/>
      <w:lvlJc w:val="left"/>
      <w:pPr>
        <w:tabs>
          <w:tab w:val="num" w:pos="2160"/>
        </w:tabs>
        <w:ind w:left="2160" w:hanging="360"/>
      </w:pPr>
      <w:rPr>
        <w:rFonts w:ascii="Wingdings" w:hAnsi="Wingdings" w:hint="default"/>
      </w:rPr>
    </w:lvl>
    <w:lvl w:ilvl="3" w:tplc="7D6C18C0" w:tentative="1">
      <w:start w:val="1"/>
      <w:numFmt w:val="bullet"/>
      <w:lvlText w:val=""/>
      <w:lvlJc w:val="left"/>
      <w:pPr>
        <w:tabs>
          <w:tab w:val="num" w:pos="2880"/>
        </w:tabs>
        <w:ind w:left="2880" w:hanging="360"/>
      </w:pPr>
      <w:rPr>
        <w:rFonts w:ascii="Wingdings" w:hAnsi="Wingdings" w:hint="default"/>
      </w:rPr>
    </w:lvl>
    <w:lvl w:ilvl="4" w:tplc="C44AD840" w:tentative="1">
      <w:start w:val="1"/>
      <w:numFmt w:val="bullet"/>
      <w:lvlText w:val=""/>
      <w:lvlJc w:val="left"/>
      <w:pPr>
        <w:tabs>
          <w:tab w:val="num" w:pos="3600"/>
        </w:tabs>
        <w:ind w:left="3600" w:hanging="360"/>
      </w:pPr>
      <w:rPr>
        <w:rFonts w:ascii="Wingdings" w:hAnsi="Wingdings" w:hint="default"/>
      </w:rPr>
    </w:lvl>
    <w:lvl w:ilvl="5" w:tplc="CDF239C6" w:tentative="1">
      <w:start w:val="1"/>
      <w:numFmt w:val="bullet"/>
      <w:lvlText w:val=""/>
      <w:lvlJc w:val="left"/>
      <w:pPr>
        <w:tabs>
          <w:tab w:val="num" w:pos="4320"/>
        </w:tabs>
        <w:ind w:left="4320" w:hanging="360"/>
      </w:pPr>
      <w:rPr>
        <w:rFonts w:ascii="Wingdings" w:hAnsi="Wingdings" w:hint="default"/>
      </w:rPr>
    </w:lvl>
    <w:lvl w:ilvl="6" w:tplc="EAF20CAA" w:tentative="1">
      <w:start w:val="1"/>
      <w:numFmt w:val="bullet"/>
      <w:lvlText w:val=""/>
      <w:lvlJc w:val="left"/>
      <w:pPr>
        <w:tabs>
          <w:tab w:val="num" w:pos="5040"/>
        </w:tabs>
        <w:ind w:left="5040" w:hanging="360"/>
      </w:pPr>
      <w:rPr>
        <w:rFonts w:ascii="Wingdings" w:hAnsi="Wingdings" w:hint="default"/>
      </w:rPr>
    </w:lvl>
    <w:lvl w:ilvl="7" w:tplc="37729950" w:tentative="1">
      <w:start w:val="1"/>
      <w:numFmt w:val="bullet"/>
      <w:lvlText w:val=""/>
      <w:lvlJc w:val="left"/>
      <w:pPr>
        <w:tabs>
          <w:tab w:val="num" w:pos="5760"/>
        </w:tabs>
        <w:ind w:left="5760" w:hanging="360"/>
      </w:pPr>
      <w:rPr>
        <w:rFonts w:ascii="Wingdings" w:hAnsi="Wingdings" w:hint="default"/>
      </w:rPr>
    </w:lvl>
    <w:lvl w:ilvl="8" w:tplc="221AB800" w:tentative="1">
      <w:start w:val="1"/>
      <w:numFmt w:val="bullet"/>
      <w:lvlText w:val=""/>
      <w:lvlJc w:val="left"/>
      <w:pPr>
        <w:tabs>
          <w:tab w:val="num" w:pos="6480"/>
        </w:tabs>
        <w:ind w:left="6480" w:hanging="360"/>
      </w:pPr>
      <w:rPr>
        <w:rFonts w:ascii="Wingdings" w:hAnsi="Wingdings" w:hint="default"/>
      </w:rPr>
    </w:lvl>
  </w:abstractNum>
  <w:abstractNum w:abstractNumId="5">
    <w:nsid w:val="1A3D5601"/>
    <w:multiLevelType w:val="hybridMultilevel"/>
    <w:tmpl w:val="3B8014AA"/>
    <w:lvl w:ilvl="0" w:tplc="15F814E0">
      <w:start w:val="1"/>
      <w:numFmt w:val="bullet"/>
      <w:lvlText w:val=""/>
      <w:lvlJc w:val="left"/>
      <w:pPr>
        <w:tabs>
          <w:tab w:val="num" w:pos="720"/>
        </w:tabs>
        <w:ind w:left="720" w:hanging="360"/>
      </w:pPr>
      <w:rPr>
        <w:rFonts w:ascii="Wingdings" w:hAnsi="Wingdings" w:hint="default"/>
      </w:rPr>
    </w:lvl>
    <w:lvl w:ilvl="1" w:tplc="397836F0">
      <w:start w:val="1"/>
      <w:numFmt w:val="bullet"/>
      <w:lvlText w:val=""/>
      <w:lvlJc w:val="left"/>
      <w:pPr>
        <w:tabs>
          <w:tab w:val="num" w:pos="1440"/>
        </w:tabs>
        <w:ind w:left="1440" w:hanging="360"/>
      </w:pPr>
      <w:rPr>
        <w:rFonts w:ascii="Wingdings" w:hAnsi="Wingdings" w:hint="default"/>
      </w:rPr>
    </w:lvl>
    <w:lvl w:ilvl="2" w:tplc="04B2869A" w:tentative="1">
      <w:start w:val="1"/>
      <w:numFmt w:val="bullet"/>
      <w:lvlText w:val=""/>
      <w:lvlJc w:val="left"/>
      <w:pPr>
        <w:tabs>
          <w:tab w:val="num" w:pos="2160"/>
        </w:tabs>
        <w:ind w:left="2160" w:hanging="360"/>
      </w:pPr>
      <w:rPr>
        <w:rFonts w:ascii="Wingdings" w:hAnsi="Wingdings" w:hint="default"/>
      </w:rPr>
    </w:lvl>
    <w:lvl w:ilvl="3" w:tplc="221A80DC" w:tentative="1">
      <w:start w:val="1"/>
      <w:numFmt w:val="bullet"/>
      <w:lvlText w:val=""/>
      <w:lvlJc w:val="left"/>
      <w:pPr>
        <w:tabs>
          <w:tab w:val="num" w:pos="2880"/>
        </w:tabs>
        <w:ind w:left="2880" w:hanging="360"/>
      </w:pPr>
      <w:rPr>
        <w:rFonts w:ascii="Wingdings" w:hAnsi="Wingdings" w:hint="default"/>
      </w:rPr>
    </w:lvl>
    <w:lvl w:ilvl="4" w:tplc="EAA8BC04" w:tentative="1">
      <w:start w:val="1"/>
      <w:numFmt w:val="bullet"/>
      <w:lvlText w:val=""/>
      <w:lvlJc w:val="left"/>
      <w:pPr>
        <w:tabs>
          <w:tab w:val="num" w:pos="3600"/>
        </w:tabs>
        <w:ind w:left="3600" w:hanging="360"/>
      </w:pPr>
      <w:rPr>
        <w:rFonts w:ascii="Wingdings" w:hAnsi="Wingdings" w:hint="default"/>
      </w:rPr>
    </w:lvl>
    <w:lvl w:ilvl="5" w:tplc="8B747182" w:tentative="1">
      <w:start w:val="1"/>
      <w:numFmt w:val="bullet"/>
      <w:lvlText w:val=""/>
      <w:lvlJc w:val="left"/>
      <w:pPr>
        <w:tabs>
          <w:tab w:val="num" w:pos="4320"/>
        </w:tabs>
        <w:ind w:left="4320" w:hanging="360"/>
      </w:pPr>
      <w:rPr>
        <w:rFonts w:ascii="Wingdings" w:hAnsi="Wingdings" w:hint="default"/>
      </w:rPr>
    </w:lvl>
    <w:lvl w:ilvl="6" w:tplc="16A868E0" w:tentative="1">
      <w:start w:val="1"/>
      <w:numFmt w:val="bullet"/>
      <w:lvlText w:val=""/>
      <w:lvlJc w:val="left"/>
      <w:pPr>
        <w:tabs>
          <w:tab w:val="num" w:pos="5040"/>
        </w:tabs>
        <w:ind w:left="5040" w:hanging="360"/>
      </w:pPr>
      <w:rPr>
        <w:rFonts w:ascii="Wingdings" w:hAnsi="Wingdings" w:hint="default"/>
      </w:rPr>
    </w:lvl>
    <w:lvl w:ilvl="7" w:tplc="E2C094AC" w:tentative="1">
      <w:start w:val="1"/>
      <w:numFmt w:val="bullet"/>
      <w:lvlText w:val=""/>
      <w:lvlJc w:val="left"/>
      <w:pPr>
        <w:tabs>
          <w:tab w:val="num" w:pos="5760"/>
        </w:tabs>
        <w:ind w:left="5760" w:hanging="360"/>
      </w:pPr>
      <w:rPr>
        <w:rFonts w:ascii="Wingdings" w:hAnsi="Wingdings" w:hint="default"/>
      </w:rPr>
    </w:lvl>
    <w:lvl w:ilvl="8" w:tplc="03C850DE" w:tentative="1">
      <w:start w:val="1"/>
      <w:numFmt w:val="bullet"/>
      <w:lvlText w:val=""/>
      <w:lvlJc w:val="left"/>
      <w:pPr>
        <w:tabs>
          <w:tab w:val="num" w:pos="6480"/>
        </w:tabs>
        <w:ind w:left="6480" w:hanging="360"/>
      </w:pPr>
      <w:rPr>
        <w:rFonts w:ascii="Wingdings" w:hAnsi="Wingdings" w:hint="default"/>
      </w:rPr>
    </w:lvl>
  </w:abstractNum>
  <w:abstractNum w:abstractNumId="6">
    <w:nsid w:val="1D061D85"/>
    <w:multiLevelType w:val="hybridMultilevel"/>
    <w:tmpl w:val="68F4E426"/>
    <w:lvl w:ilvl="0" w:tplc="02E8C290">
      <w:start w:val="1"/>
      <w:numFmt w:val="bullet"/>
      <w:lvlText w:val=""/>
      <w:lvlJc w:val="left"/>
      <w:pPr>
        <w:tabs>
          <w:tab w:val="num" w:pos="720"/>
        </w:tabs>
        <w:ind w:left="720" w:hanging="360"/>
      </w:pPr>
      <w:rPr>
        <w:rFonts w:ascii="Wingdings" w:hAnsi="Wingdings" w:hint="default"/>
      </w:rPr>
    </w:lvl>
    <w:lvl w:ilvl="1" w:tplc="83944862" w:tentative="1">
      <w:start w:val="1"/>
      <w:numFmt w:val="bullet"/>
      <w:lvlText w:val=""/>
      <w:lvlJc w:val="left"/>
      <w:pPr>
        <w:tabs>
          <w:tab w:val="num" w:pos="1440"/>
        </w:tabs>
        <w:ind w:left="1440" w:hanging="360"/>
      </w:pPr>
      <w:rPr>
        <w:rFonts w:ascii="Wingdings" w:hAnsi="Wingdings" w:hint="default"/>
      </w:rPr>
    </w:lvl>
    <w:lvl w:ilvl="2" w:tplc="29D668A2" w:tentative="1">
      <w:start w:val="1"/>
      <w:numFmt w:val="bullet"/>
      <w:lvlText w:val=""/>
      <w:lvlJc w:val="left"/>
      <w:pPr>
        <w:tabs>
          <w:tab w:val="num" w:pos="2160"/>
        </w:tabs>
        <w:ind w:left="2160" w:hanging="360"/>
      </w:pPr>
      <w:rPr>
        <w:rFonts w:ascii="Wingdings" w:hAnsi="Wingdings" w:hint="default"/>
      </w:rPr>
    </w:lvl>
    <w:lvl w:ilvl="3" w:tplc="A1ACE1E8" w:tentative="1">
      <w:start w:val="1"/>
      <w:numFmt w:val="bullet"/>
      <w:lvlText w:val=""/>
      <w:lvlJc w:val="left"/>
      <w:pPr>
        <w:tabs>
          <w:tab w:val="num" w:pos="2880"/>
        </w:tabs>
        <w:ind w:left="2880" w:hanging="360"/>
      </w:pPr>
      <w:rPr>
        <w:rFonts w:ascii="Wingdings" w:hAnsi="Wingdings" w:hint="default"/>
      </w:rPr>
    </w:lvl>
    <w:lvl w:ilvl="4" w:tplc="0FE2D654" w:tentative="1">
      <w:start w:val="1"/>
      <w:numFmt w:val="bullet"/>
      <w:lvlText w:val=""/>
      <w:lvlJc w:val="left"/>
      <w:pPr>
        <w:tabs>
          <w:tab w:val="num" w:pos="3600"/>
        </w:tabs>
        <w:ind w:left="3600" w:hanging="360"/>
      </w:pPr>
      <w:rPr>
        <w:rFonts w:ascii="Wingdings" w:hAnsi="Wingdings" w:hint="default"/>
      </w:rPr>
    </w:lvl>
    <w:lvl w:ilvl="5" w:tplc="FE50E2FE" w:tentative="1">
      <w:start w:val="1"/>
      <w:numFmt w:val="bullet"/>
      <w:lvlText w:val=""/>
      <w:lvlJc w:val="left"/>
      <w:pPr>
        <w:tabs>
          <w:tab w:val="num" w:pos="4320"/>
        </w:tabs>
        <w:ind w:left="4320" w:hanging="360"/>
      </w:pPr>
      <w:rPr>
        <w:rFonts w:ascii="Wingdings" w:hAnsi="Wingdings" w:hint="default"/>
      </w:rPr>
    </w:lvl>
    <w:lvl w:ilvl="6" w:tplc="EDB83668" w:tentative="1">
      <w:start w:val="1"/>
      <w:numFmt w:val="bullet"/>
      <w:lvlText w:val=""/>
      <w:lvlJc w:val="left"/>
      <w:pPr>
        <w:tabs>
          <w:tab w:val="num" w:pos="5040"/>
        </w:tabs>
        <w:ind w:left="5040" w:hanging="360"/>
      </w:pPr>
      <w:rPr>
        <w:rFonts w:ascii="Wingdings" w:hAnsi="Wingdings" w:hint="default"/>
      </w:rPr>
    </w:lvl>
    <w:lvl w:ilvl="7" w:tplc="90B03320" w:tentative="1">
      <w:start w:val="1"/>
      <w:numFmt w:val="bullet"/>
      <w:lvlText w:val=""/>
      <w:lvlJc w:val="left"/>
      <w:pPr>
        <w:tabs>
          <w:tab w:val="num" w:pos="5760"/>
        </w:tabs>
        <w:ind w:left="5760" w:hanging="360"/>
      </w:pPr>
      <w:rPr>
        <w:rFonts w:ascii="Wingdings" w:hAnsi="Wingdings" w:hint="default"/>
      </w:rPr>
    </w:lvl>
    <w:lvl w:ilvl="8" w:tplc="A458315E" w:tentative="1">
      <w:start w:val="1"/>
      <w:numFmt w:val="bullet"/>
      <w:lvlText w:val=""/>
      <w:lvlJc w:val="left"/>
      <w:pPr>
        <w:tabs>
          <w:tab w:val="num" w:pos="6480"/>
        </w:tabs>
        <w:ind w:left="6480" w:hanging="360"/>
      </w:pPr>
      <w:rPr>
        <w:rFonts w:ascii="Wingdings" w:hAnsi="Wingdings" w:hint="default"/>
      </w:rPr>
    </w:lvl>
  </w:abstractNum>
  <w:abstractNum w:abstractNumId="7">
    <w:nsid w:val="21514FD1"/>
    <w:multiLevelType w:val="hybridMultilevel"/>
    <w:tmpl w:val="A704C07E"/>
    <w:lvl w:ilvl="0" w:tplc="5B009F78">
      <w:start w:val="1"/>
      <w:numFmt w:val="bullet"/>
      <w:lvlText w:val=""/>
      <w:lvlJc w:val="left"/>
      <w:pPr>
        <w:tabs>
          <w:tab w:val="num" w:pos="720"/>
        </w:tabs>
        <w:ind w:left="720" w:hanging="360"/>
      </w:pPr>
      <w:rPr>
        <w:rFonts w:ascii="Wingdings" w:hAnsi="Wingdings" w:hint="default"/>
      </w:rPr>
    </w:lvl>
    <w:lvl w:ilvl="1" w:tplc="52A2A9AA" w:tentative="1">
      <w:start w:val="1"/>
      <w:numFmt w:val="bullet"/>
      <w:lvlText w:val=""/>
      <w:lvlJc w:val="left"/>
      <w:pPr>
        <w:tabs>
          <w:tab w:val="num" w:pos="1440"/>
        </w:tabs>
        <w:ind w:left="1440" w:hanging="360"/>
      </w:pPr>
      <w:rPr>
        <w:rFonts w:ascii="Wingdings" w:hAnsi="Wingdings" w:hint="default"/>
      </w:rPr>
    </w:lvl>
    <w:lvl w:ilvl="2" w:tplc="89D07F5A" w:tentative="1">
      <w:start w:val="1"/>
      <w:numFmt w:val="bullet"/>
      <w:lvlText w:val=""/>
      <w:lvlJc w:val="left"/>
      <w:pPr>
        <w:tabs>
          <w:tab w:val="num" w:pos="2160"/>
        </w:tabs>
        <w:ind w:left="2160" w:hanging="360"/>
      </w:pPr>
      <w:rPr>
        <w:rFonts w:ascii="Wingdings" w:hAnsi="Wingdings" w:hint="default"/>
      </w:rPr>
    </w:lvl>
    <w:lvl w:ilvl="3" w:tplc="0CDE104C" w:tentative="1">
      <w:start w:val="1"/>
      <w:numFmt w:val="bullet"/>
      <w:lvlText w:val=""/>
      <w:lvlJc w:val="left"/>
      <w:pPr>
        <w:tabs>
          <w:tab w:val="num" w:pos="2880"/>
        </w:tabs>
        <w:ind w:left="2880" w:hanging="360"/>
      </w:pPr>
      <w:rPr>
        <w:rFonts w:ascii="Wingdings" w:hAnsi="Wingdings" w:hint="default"/>
      </w:rPr>
    </w:lvl>
    <w:lvl w:ilvl="4" w:tplc="A556678E" w:tentative="1">
      <w:start w:val="1"/>
      <w:numFmt w:val="bullet"/>
      <w:lvlText w:val=""/>
      <w:lvlJc w:val="left"/>
      <w:pPr>
        <w:tabs>
          <w:tab w:val="num" w:pos="3600"/>
        </w:tabs>
        <w:ind w:left="3600" w:hanging="360"/>
      </w:pPr>
      <w:rPr>
        <w:rFonts w:ascii="Wingdings" w:hAnsi="Wingdings" w:hint="default"/>
      </w:rPr>
    </w:lvl>
    <w:lvl w:ilvl="5" w:tplc="0CBA8AC0" w:tentative="1">
      <w:start w:val="1"/>
      <w:numFmt w:val="bullet"/>
      <w:lvlText w:val=""/>
      <w:lvlJc w:val="left"/>
      <w:pPr>
        <w:tabs>
          <w:tab w:val="num" w:pos="4320"/>
        </w:tabs>
        <w:ind w:left="4320" w:hanging="360"/>
      </w:pPr>
      <w:rPr>
        <w:rFonts w:ascii="Wingdings" w:hAnsi="Wingdings" w:hint="default"/>
      </w:rPr>
    </w:lvl>
    <w:lvl w:ilvl="6" w:tplc="936617EA" w:tentative="1">
      <w:start w:val="1"/>
      <w:numFmt w:val="bullet"/>
      <w:lvlText w:val=""/>
      <w:lvlJc w:val="left"/>
      <w:pPr>
        <w:tabs>
          <w:tab w:val="num" w:pos="5040"/>
        </w:tabs>
        <w:ind w:left="5040" w:hanging="360"/>
      </w:pPr>
      <w:rPr>
        <w:rFonts w:ascii="Wingdings" w:hAnsi="Wingdings" w:hint="default"/>
      </w:rPr>
    </w:lvl>
    <w:lvl w:ilvl="7" w:tplc="C22C8D50" w:tentative="1">
      <w:start w:val="1"/>
      <w:numFmt w:val="bullet"/>
      <w:lvlText w:val=""/>
      <w:lvlJc w:val="left"/>
      <w:pPr>
        <w:tabs>
          <w:tab w:val="num" w:pos="5760"/>
        </w:tabs>
        <w:ind w:left="5760" w:hanging="360"/>
      </w:pPr>
      <w:rPr>
        <w:rFonts w:ascii="Wingdings" w:hAnsi="Wingdings" w:hint="default"/>
      </w:rPr>
    </w:lvl>
    <w:lvl w:ilvl="8" w:tplc="97F2B1B8" w:tentative="1">
      <w:start w:val="1"/>
      <w:numFmt w:val="bullet"/>
      <w:lvlText w:val=""/>
      <w:lvlJc w:val="left"/>
      <w:pPr>
        <w:tabs>
          <w:tab w:val="num" w:pos="6480"/>
        </w:tabs>
        <w:ind w:left="6480" w:hanging="360"/>
      </w:pPr>
      <w:rPr>
        <w:rFonts w:ascii="Wingdings" w:hAnsi="Wingdings" w:hint="default"/>
      </w:rPr>
    </w:lvl>
  </w:abstractNum>
  <w:abstractNum w:abstractNumId="8">
    <w:nsid w:val="241907E4"/>
    <w:multiLevelType w:val="hybridMultilevel"/>
    <w:tmpl w:val="A8CC429E"/>
    <w:lvl w:ilvl="0" w:tplc="1A4AFA0A">
      <w:start w:val="1"/>
      <w:numFmt w:val="decimal"/>
      <w:lvlText w:val="%1)"/>
      <w:lvlJc w:val="left"/>
      <w:pPr>
        <w:tabs>
          <w:tab w:val="num" w:pos="720"/>
        </w:tabs>
        <w:ind w:left="720" w:hanging="360"/>
      </w:pPr>
    </w:lvl>
    <w:lvl w:ilvl="1" w:tplc="1C8C6D94" w:tentative="1">
      <w:start w:val="1"/>
      <w:numFmt w:val="decimal"/>
      <w:lvlText w:val="%2)"/>
      <w:lvlJc w:val="left"/>
      <w:pPr>
        <w:tabs>
          <w:tab w:val="num" w:pos="1440"/>
        </w:tabs>
        <w:ind w:left="1440" w:hanging="360"/>
      </w:pPr>
    </w:lvl>
    <w:lvl w:ilvl="2" w:tplc="3E7A268C" w:tentative="1">
      <w:start w:val="1"/>
      <w:numFmt w:val="decimal"/>
      <w:lvlText w:val="%3)"/>
      <w:lvlJc w:val="left"/>
      <w:pPr>
        <w:tabs>
          <w:tab w:val="num" w:pos="2160"/>
        </w:tabs>
        <w:ind w:left="2160" w:hanging="360"/>
      </w:pPr>
    </w:lvl>
    <w:lvl w:ilvl="3" w:tplc="50648634" w:tentative="1">
      <w:start w:val="1"/>
      <w:numFmt w:val="decimal"/>
      <w:lvlText w:val="%4)"/>
      <w:lvlJc w:val="left"/>
      <w:pPr>
        <w:tabs>
          <w:tab w:val="num" w:pos="2880"/>
        </w:tabs>
        <w:ind w:left="2880" w:hanging="360"/>
      </w:pPr>
    </w:lvl>
    <w:lvl w:ilvl="4" w:tplc="F51CB7FC" w:tentative="1">
      <w:start w:val="1"/>
      <w:numFmt w:val="decimal"/>
      <w:lvlText w:val="%5)"/>
      <w:lvlJc w:val="left"/>
      <w:pPr>
        <w:tabs>
          <w:tab w:val="num" w:pos="3600"/>
        </w:tabs>
        <w:ind w:left="3600" w:hanging="360"/>
      </w:pPr>
    </w:lvl>
    <w:lvl w:ilvl="5" w:tplc="F3EE7BB8" w:tentative="1">
      <w:start w:val="1"/>
      <w:numFmt w:val="decimal"/>
      <w:lvlText w:val="%6)"/>
      <w:lvlJc w:val="left"/>
      <w:pPr>
        <w:tabs>
          <w:tab w:val="num" w:pos="4320"/>
        </w:tabs>
        <w:ind w:left="4320" w:hanging="360"/>
      </w:pPr>
    </w:lvl>
    <w:lvl w:ilvl="6" w:tplc="C8CCCFE8" w:tentative="1">
      <w:start w:val="1"/>
      <w:numFmt w:val="decimal"/>
      <w:lvlText w:val="%7)"/>
      <w:lvlJc w:val="left"/>
      <w:pPr>
        <w:tabs>
          <w:tab w:val="num" w:pos="5040"/>
        </w:tabs>
        <w:ind w:left="5040" w:hanging="360"/>
      </w:pPr>
    </w:lvl>
    <w:lvl w:ilvl="7" w:tplc="846C848A" w:tentative="1">
      <w:start w:val="1"/>
      <w:numFmt w:val="decimal"/>
      <w:lvlText w:val="%8)"/>
      <w:lvlJc w:val="left"/>
      <w:pPr>
        <w:tabs>
          <w:tab w:val="num" w:pos="5760"/>
        </w:tabs>
        <w:ind w:left="5760" w:hanging="360"/>
      </w:pPr>
    </w:lvl>
    <w:lvl w:ilvl="8" w:tplc="2ADED980" w:tentative="1">
      <w:start w:val="1"/>
      <w:numFmt w:val="decimal"/>
      <w:lvlText w:val="%9)"/>
      <w:lvlJc w:val="left"/>
      <w:pPr>
        <w:tabs>
          <w:tab w:val="num" w:pos="6480"/>
        </w:tabs>
        <w:ind w:left="6480" w:hanging="360"/>
      </w:pPr>
    </w:lvl>
  </w:abstractNum>
  <w:abstractNum w:abstractNumId="9">
    <w:nsid w:val="246320CD"/>
    <w:multiLevelType w:val="hybridMultilevel"/>
    <w:tmpl w:val="3396553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473129D"/>
    <w:multiLevelType w:val="hybridMultilevel"/>
    <w:tmpl w:val="78CCAC46"/>
    <w:lvl w:ilvl="0" w:tplc="ADBE0380">
      <w:start w:val="1"/>
      <w:numFmt w:val="bullet"/>
      <w:lvlText w:val=""/>
      <w:lvlJc w:val="left"/>
      <w:pPr>
        <w:tabs>
          <w:tab w:val="num" w:pos="720"/>
        </w:tabs>
        <w:ind w:left="720" w:hanging="360"/>
      </w:pPr>
      <w:rPr>
        <w:rFonts w:ascii="Wingdings" w:hAnsi="Wingdings" w:hint="default"/>
      </w:rPr>
    </w:lvl>
    <w:lvl w:ilvl="1" w:tplc="AC2A6EB0" w:tentative="1">
      <w:start w:val="1"/>
      <w:numFmt w:val="bullet"/>
      <w:lvlText w:val=""/>
      <w:lvlJc w:val="left"/>
      <w:pPr>
        <w:tabs>
          <w:tab w:val="num" w:pos="1440"/>
        </w:tabs>
        <w:ind w:left="1440" w:hanging="360"/>
      </w:pPr>
      <w:rPr>
        <w:rFonts w:ascii="Wingdings" w:hAnsi="Wingdings" w:hint="default"/>
      </w:rPr>
    </w:lvl>
    <w:lvl w:ilvl="2" w:tplc="EDF6B960" w:tentative="1">
      <w:start w:val="1"/>
      <w:numFmt w:val="bullet"/>
      <w:lvlText w:val=""/>
      <w:lvlJc w:val="left"/>
      <w:pPr>
        <w:tabs>
          <w:tab w:val="num" w:pos="2160"/>
        </w:tabs>
        <w:ind w:left="2160" w:hanging="360"/>
      </w:pPr>
      <w:rPr>
        <w:rFonts w:ascii="Wingdings" w:hAnsi="Wingdings" w:hint="default"/>
      </w:rPr>
    </w:lvl>
    <w:lvl w:ilvl="3" w:tplc="297AB062" w:tentative="1">
      <w:start w:val="1"/>
      <w:numFmt w:val="bullet"/>
      <w:lvlText w:val=""/>
      <w:lvlJc w:val="left"/>
      <w:pPr>
        <w:tabs>
          <w:tab w:val="num" w:pos="2880"/>
        </w:tabs>
        <w:ind w:left="2880" w:hanging="360"/>
      </w:pPr>
      <w:rPr>
        <w:rFonts w:ascii="Wingdings" w:hAnsi="Wingdings" w:hint="default"/>
      </w:rPr>
    </w:lvl>
    <w:lvl w:ilvl="4" w:tplc="244A95EC" w:tentative="1">
      <w:start w:val="1"/>
      <w:numFmt w:val="bullet"/>
      <w:lvlText w:val=""/>
      <w:lvlJc w:val="left"/>
      <w:pPr>
        <w:tabs>
          <w:tab w:val="num" w:pos="3600"/>
        </w:tabs>
        <w:ind w:left="3600" w:hanging="360"/>
      </w:pPr>
      <w:rPr>
        <w:rFonts w:ascii="Wingdings" w:hAnsi="Wingdings" w:hint="default"/>
      </w:rPr>
    </w:lvl>
    <w:lvl w:ilvl="5" w:tplc="1F182540" w:tentative="1">
      <w:start w:val="1"/>
      <w:numFmt w:val="bullet"/>
      <w:lvlText w:val=""/>
      <w:lvlJc w:val="left"/>
      <w:pPr>
        <w:tabs>
          <w:tab w:val="num" w:pos="4320"/>
        </w:tabs>
        <w:ind w:left="4320" w:hanging="360"/>
      </w:pPr>
      <w:rPr>
        <w:rFonts w:ascii="Wingdings" w:hAnsi="Wingdings" w:hint="default"/>
      </w:rPr>
    </w:lvl>
    <w:lvl w:ilvl="6" w:tplc="5E123300" w:tentative="1">
      <w:start w:val="1"/>
      <w:numFmt w:val="bullet"/>
      <w:lvlText w:val=""/>
      <w:lvlJc w:val="left"/>
      <w:pPr>
        <w:tabs>
          <w:tab w:val="num" w:pos="5040"/>
        </w:tabs>
        <w:ind w:left="5040" w:hanging="360"/>
      </w:pPr>
      <w:rPr>
        <w:rFonts w:ascii="Wingdings" w:hAnsi="Wingdings" w:hint="default"/>
      </w:rPr>
    </w:lvl>
    <w:lvl w:ilvl="7" w:tplc="E3C0FFB4" w:tentative="1">
      <w:start w:val="1"/>
      <w:numFmt w:val="bullet"/>
      <w:lvlText w:val=""/>
      <w:lvlJc w:val="left"/>
      <w:pPr>
        <w:tabs>
          <w:tab w:val="num" w:pos="5760"/>
        </w:tabs>
        <w:ind w:left="5760" w:hanging="360"/>
      </w:pPr>
      <w:rPr>
        <w:rFonts w:ascii="Wingdings" w:hAnsi="Wingdings" w:hint="default"/>
      </w:rPr>
    </w:lvl>
    <w:lvl w:ilvl="8" w:tplc="67BC1354" w:tentative="1">
      <w:start w:val="1"/>
      <w:numFmt w:val="bullet"/>
      <w:lvlText w:val=""/>
      <w:lvlJc w:val="left"/>
      <w:pPr>
        <w:tabs>
          <w:tab w:val="num" w:pos="6480"/>
        </w:tabs>
        <w:ind w:left="6480" w:hanging="360"/>
      </w:pPr>
      <w:rPr>
        <w:rFonts w:ascii="Wingdings" w:hAnsi="Wingdings" w:hint="default"/>
      </w:rPr>
    </w:lvl>
  </w:abstractNum>
  <w:abstractNum w:abstractNumId="11">
    <w:nsid w:val="3E0F1179"/>
    <w:multiLevelType w:val="hybridMultilevel"/>
    <w:tmpl w:val="DFFA1C82"/>
    <w:lvl w:ilvl="0" w:tplc="10D4EF3E">
      <w:start w:val="1"/>
      <w:numFmt w:val="bullet"/>
      <w:lvlText w:val=""/>
      <w:lvlJc w:val="left"/>
      <w:pPr>
        <w:tabs>
          <w:tab w:val="num" w:pos="720"/>
        </w:tabs>
        <w:ind w:left="720" w:hanging="360"/>
      </w:pPr>
      <w:rPr>
        <w:rFonts w:ascii="Wingdings" w:hAnsi="Wingdings" w:hint="default"/>
      </w:rPr>
    </w:lvl>
    <w:lvl w:ilvl="1" w:tplc="C9B0EDDA" w:tentative="1">
      <w:start w:val="1"/>
      <w:numFmt w:val="bullet"/>
      <w:lvlText w:val=""/>
      <w:lvlJc w:val="left"/>
      <w:pPr>
        <w:tabs>
          <w:tab w:val="num" w:pos="1440"/>
        </w:tabs>
        <w:ind w:left="1440" w:hanging="360"/>
      </w:pPr>
      <w:rPr>
        <w:rFonts w:ascii="Wingdings" w:hAnsi="Wingdings" w:hint="default"/>
      </w:rPr>
    </w:lvl>
    <w:lvl w:ilvl="2" w:tplc="813C4C80" w:tentative="1">
      <w:start w:val="1"/>
      <w:numFmt w:val="bullet"/>
      <w:lvlText w:val=""/>
      <w:lvlJc w:val="left"/>
      <w:pPr>
        <w:tabs>
          <w:tab w:val="num" w:pos="2160"/>
        </w:tabs>
        <w:ind w:left="2160" w:hanging="360"/>
      </w:pPr>
      <w:rPr>
        <w:rFonts w:ascii="Wingdings" w:hAnsi="Wingdings" w:hint="default"/>
      </w:rPr>
    </w:lvl>
    <w:lvl w:ilvl="3" w:tplc="60F2BFD4" w:tentative="1">
      <w:start w:val="1"/>
      <w:numFmt w:val="bullet"/>
      <w:lvlText w:val=""/>
      <w:lvlJc w:val="left"/>
      <w:pPr>
        <w:tabs>
          <w:tab w:val="num" w:pos="2880"/>
        </w:tabs>
        <w:ind w:left="2880" w:hanging="360"/>
      </w:pPr>
      <w:rPr>
        <w:rFonts w:ascii="Wingdings" w:hAnsi="Wingdings" w:hint="default"/>
      </w:rPr>
    </w:lvl>
    <w:lvl w:ilvl="4" w:tplc="CF22D9A2" w:tentative="1">
      <w:start w:val="1"/>
      <w:numFmt w:val="bullet"/>
      <w:lvlText w:val=""/>
      <w:lvlJc w:val="left"/>
      <w:pPr>
        <w:tabs>
          <w:tab w:val="num" w:pos="3600"/>
        </w:tabs>
        <w:ind w:left="3600" w:hanging="360"/>
      </w:pPr>
      <w:rPr>
        <w:rFonts w:ascii="Wingdings" w:hAnsi="Wingdings" w:hint="default"/>
      </w:rPr>
    </w:lvl>
    <w:lvl w:ilvl="5" w:tplc="B24C9AE2" w:tentative="1">
      <w:start w:val="1"/>
      <w:numFmt w:val="bullet"/>
      <w:lvlText w:val=""/>
      <w:lvlJc w:val="left"/>
      <w:pPr>
        <w:tabs>
          <w:tab w:val="num" w:pos="4320"/>
        </w:tabs>
        <w:ind w:left="4320" w:hanging="360"/>
      </w:pPr>
      <w:rPr>
        <w:rFonts w:ascii="Wingdings" w:hAnsi="Wingdings" w:hint="default"/>
      </w:rPr>
    </w:lvl>
    <w:lvl w:ilvl="6" w:tplc="6A2CACC6" w:tentative="1">
      <w:start w:val="1"/>
      <w:numFmt w:val="bullet"/>
      <w:lvlText w:val=""/>
      <w:lvlJc w:val="left"/>
      <w:pPr>
        <w:tabs>
          <w:tab w:val="num" w:pos="5040"/>
        </w:tabs>
        <w:ind w:left="5040" w:hanging="360"/>
      </w:pPr>
      <w:rPr>
        <w:rFonts w:ascii="Wingdings" w:hAnsi="Wingdings" w:hint="default"/>
      </w:rPr>
    </w:lvl>
    <w:lvl w:ilvl="7" w:tplc="9CAE54D4" w:tentative="1">
      <w:start w:val="1"/>
      <w:numFmt w:val="bullet"/>
      <w:lvlText w:val=""/>
      <w:lvlJc w:val="left"/>
      <w:pPr>
        <w:tabs>
          <w:tab w:val="num" w:pos="5760"/>
        </w:tabs>
        <w:ind w:left="5760" w:hanging="360"/>
      </w:pPr>
      <w:rPr>
        <w:rFonts w:ascii="Wingdings" w:hAnsi="Wingdings" w:hint="default"/>
      </w:rPr>
    </w:lvl>
    <w:lvl w:ilvl="8" w:tplc="ABD0FA88" w:tentative="1">
      <w:start w:val="1"/>
      <w:numFmt w:val="bullet"/>
      <w:lvlText w:val=""/>
      <w:lvlJc w:val="left"/>
      <w:pPr>
        <w:tabs>
          <w:tab w:val="num" w:pos="6480"/>
        </w:tabs>
        <w:ind w:left="6480" w:hanging="360"/>
      </w:pPr>
      <w:rPr>
        <w:rFonts w:ascii="Wingdings" w:hAnsi="Wingdings" w:hint="default"/>
      </w:rPr>
    </w:lvl>
  </w:abstractNum>
  <w:abstractNum w:abstractNumId="12">
    <w:nsid w:val="40F365EE"/>
    <w:multiLevelType w:val="hybridMultilevel"/>
    <w:tmpl w:val="2BB4DB9A"/>
    <w:lvl w:ilvl="0" w:tplc="1EAACBAE">
      <w:start w:val="1"/>
      <w:numFmt w:val="bullet"/>
      <w:lvlText w:val="o"/>
      <w:lvlJc w:val="left"/>
      <w:pPr>
        <w:tabs>
          <w:tab w:val="num" w:pos="720"/>
        </w:tabs>
        <w:ind w:left="720" w:hanging="360"/>
      </w:pPr>
      <w:rPr>
        <w:rFonts w:ascii="Courier New" w:hAnsi="Courier New" w:hint="default"/>
      </w:rPr>
    </w:lvl>
    <w:lvl w:ilvl="1" w:tplc="597C6594" w:tentative="1">
      <w:start w:val="1"/>
      <w:numFmt w:val="bullet"/>
      <w:lvlText w:val="o"/>
      <w:lvlJc w:val="left"/>
      <w:pPr>
        <w:tabs>
          <w:tab w:val="num" w:pos="1440"/>
        </w:tabs>
        <w:ind w:left="1440" w:hanging="360"/>
      </w:pPr>
      <w:rPr>
        <w:rFonts w:ascii="Courier New" w:hAnsi="Courier New" w:hint="default"/>
      </w:rPr>
    </w:lvl>
    <w:lvl w:ilvl="2" w:tplc="681202C8" w:tentative="1">
      <w:start w:val="1"/>
      <w:numFmt w:val="bullet"/>
      <w:lvlText w:val="o"/>
      <w:lvlJc w:val="left"/>
      <w:pPr>
        <w:tabs>
          <w:tab w:val="num" w:pos="2160"/>
        </w:tabs>
        <w:ind w:left="2160" w:hanging="360"/>
      </w:pPr>
      <w:rPr>
        <w:rFonts w:ascii="Courier New" w:hAnsi="Courier New" w:hint="default"/>
      </w:rPr>
    </w:lvl>
    <w:lvl w:ilvl="3" w:tplc="255A7ADC" w:tentative="1">
      <w:start w:val="1"/>
      <w:numFmt w:val="bullet"/>
      <w:lvlText w:val="o"/>
      <w:lvlJc w:val="left"/>
      <w:pPr>
        <w:tabs>
          <w:tab w:val="num" w:pos="2880"/>
        </w:tabs>
        <w:ind w:left="2880" w:hanging="360"/>
      </w:pPr>
      <w:rPr>
        <w:rFonts w:ascii="Courier New" w:hAnsi="Courier New" w:hint="default"/>
      </w:rPr>
    </w:lvl>
    <w:lvl w:ilvl="4" w:tplc="EFFE848E" w:tentative="1">
      <w:start w:val="1"/>
      <w:numFmt w:val="bullet"/>
      <w:lvlText w:val="o"/>
      <w:lvlJc w:val="left"/>
      <w:pPr>
        <w:tabs>
          <w:tab w:val="num" w:pos="3600"/>
        </w:tabs>
        <w:ind w:left="3600" w:hanging="360"/>
      </w:pPr>
      <w:rPr>
        <w:rFonts w:ascii="Courier New" w:hAnsi="Courier New" w:hint="default"/>
      </w:rPr>
    </w:lvl>
    <w:lvl w:ilvl="5" w:tplc="B896E5B4" w:tentative="1">
      <w:start w:val="1"/>
      <w:numFmt w:val="bullet"/>
      <w:lvlText w:val="o"/>
      <w:lvlJc w:val="left"/>
      <w:pPr>
        <w:tabs>
          <w:tab w:val="num" w:pos="4320"/>
        </w:tabs>
        <w:ind w:left="4320" w:hanging="360"/>
      </w:pPr>
      <w:rPr>
        <w:rFonts w:ascii="Courier New" w:hAnsi="Courier New" w:hint="default"/>
      </w:rPr>
    </w:lvl>
    <w:lvl w:ilvl="6" w:tplc="B5B43636" w:tentative="1">
      <w:start w:val="1"/>
      <w:numFmt w:val="bullet"/>
      <w:lvlText w:val="o"/>
      <w:lvlJc w:val="left"/>
      <w:pPr>
        <w:tabs>
          <w:tab w:val="num" w:pos="5040"/>
        </w:tabs>
        <w:ind w:left="5040" w:hanging="360"/>
      </w:pPr>
      <w:rPr>
        <w:rFonts w:ascii="Courier New" w:hAnsi="Courier New" w:hint="default"/>
      </w:rPr>
    </w:lvl>
    <w:lvl w:ilvl="7" w:tplc="07A22AAE" w:tentative="1">
      <w:start w:val="1"/>
      <w:numFmt w:val="bullet"/>
      <w:lvlText w:val="o"/>
      <w:lvlJc w:val="left"/>
      <w:pPr>
        <w:tabs>
          <w:tab w:val="num" w:pos="5760"/>
        </w:tabs>
        <w:ind w:left="5760" w:hanging="360"/>
      </w:pPr>
      <w:rPr>
        <w:rFonts w:ascii="Courier New" w:hAnsi="Courier New" w:hint="default"/>
      </w:rPr>
    </w:lvl>
    <w:lvl w:ilvl="8" w:tplc="C2F4A562" w:tentative="1">
      <w:start w:val="1"/>
      <w:numFmt w:val="bullet"/>
      <w:lvlText w:val="o"/>
      <w:lvlJc w:val="left"/>
      <w:pPr>
        <w:tabs>
          <w:tab w:val="num" w:pos="6480"/>
        </w:tabs>
        <w:ind w:left="6480" w:hanging="360"/>
      </w:pPr>
      <w:rPr>
        <w:rFonts w:ascii="Courier New" w:hAnsi="Courier New" w:hint="default"/>
      </w:rPr>
    </w:lvl>
  </w:abstractNum>
  <w:abstractNum w:abstractNumId="13">
    <w:nsid w:val="4A223557"/>
    <w:multiLevelType w:val="hybridMultilevel"/>
    <w:tmpl w:val="1458CF10"/>
    <w:lvl w:ilvl="0" w:tplc="1F94B702">
      <w:start w:val="1"/>
      <w:numFmt w:val="bullet"/>
      <w:lvlText w:val=""/>
      <w:lvlJc w:val="left"/>
      <w:pPr>
        <w:tabs>
          <w:tab w:val="num" w:pos="720"/>
        </w:tabs>
        <w:ind w:left="720" w:hanging="360"/>
      </w:pPr>
      <w:rPr>
        <w:rFonts w:ascii="Wingdings" w:hAnsi="Wingdings" w:hint="default"/>
      </w:rPr>
    </w:lvl>
    <w:lvl w:ilvl="1" w:tplc="487AE20A" w:tentative="1">
      <w:start w:val="1"/>
      <w:numFmt w:val="bullet"/>
      <w:lvlText w:val=""/>
      <w:lvlJc w:val="left"/>
      <w:pPr>
        <w:tabs>
          <w:tab w:val="num" w:pos="1440"/>
        </w:tabs>
        <w:ind w:left="1440" w:hanging="360"/>
      </w:pPr>
      <w:rPr>
        <w:rFonts w:ascii="Wingdings" w:hAnsi="Wingdings" w:hint="default"/>
      </w:rPr>
    </w:lvl>
    <w:lvl w:ilvl="2" w:tplc="56DCB8F4" w:tentative="1">
      <w:start w:val="1"/>
      <w:numFmt w:val="bullet"/>
      <w:lvlText w:val=""/>
      <w:lvlJc w:val="left"/>
      <w:pPr>
        <w:tabs>
          <w:tab w:val="num" w:pos="2160"/>
        </w:tabs>
        <w:ind w:left="2160" w:hanging="360"/>
      </w:pPr>
      <w:rPr>
        <w:rFonts w:ascii="Wingdings" w:hAnsi="Wingdings" w:hint="default"/>
      </w:rPr>
    </w:lvl>
    <w:lvl w:ilvl="3" w:tplc="FA3ED364" w:tentative="1">
      <w:start w:val="1"/>
      <w:numFmt w:val="bullet"/>
      <w:lvlText w:val=""/>
      <w:lvlJc w:val="left"/>
      <w:pPr>
        <w:tabs>
          <w:tab w:val="num" w:pos="2880"/>
        </w:tabs>
        <w:ind w:left="2880" w:hanging="360"/>
      </w:pPr>
      <w:rPr>
        <w:rFonts w:ascii="Wingdings" w:hAnsi="Wingdings" w:hint="default"/>
      </w:rPr>
    </w:lvl>
    <w:lvl w:ilvl="4" w:tplc="4B463B34" w:tentative="1">
      <w:start w:val="1"/>
      <w:numFmt w:val="bullet"/>
      <w:lvlText w:val=""/>
      <w:lvlJc w:val="left"/>
      <w:pPr>
        <w:tabs>
          <w:tab w:val="num" w:pos="3600"/>
        </w:tabs>
        <w:ind w:left="3600" w:hanging="360"/>
      </w:pPr>
      <w:rPr>
        <w:rFonts w:ascii="Wingdings" w:hAnsi="Wingdings" w:hint="default"/>
      </w:rPr>
    </w:lvl>
    <w:lvl w:ilvl="5" w:tplc="BE904466" w:tentative="1">
      <w:start w:val="1"/>
      <w:numFmt w:val="bullet"/>
      <w:lvlText w:val=""/>
      <w:lvlJc w:val="left"/>
      <w:pPr>
        <w:tabs>
          <w:tab w:val="num" w:pos="4320"/>
        </w:tabs>
        <w:ind w:left="4320" w:hanging="360"/>
      </w:pPr>
      <w:rPr>
        <w:rFonts w:ascii="Wingdings" w:hAnsi="Wingdings" w:hint="default"/>
      </w:rPr>
    </w:lvl>
    <w:lvl w:ilvl="6" w:tplc="66763C66" w:tentative="1">
      <w:start w:val="1"/>
      <w:numFmt w:val="bullet"/>
      <w:lvlText w:val=""/>
      <w:lvlJc w:val="left"/>
      <w:pPr>
        <w:tabs>
          <w:tab w:val="num" w:pos="5040"/>
        </w:tabs>
        <w:ind w:left="5040" w:hanging="360"/>
      </w:pPr>
      <w:rPr>
        <w:rFonts w:ascii="Wingdings" w:hAnsi="Wingdings" w:hint="default"/>
      </w:rPr>
    </w:lvl>
    <w:lvl w:ilvl="7" w:tplc="9F843112" w:tentative="1">
      <w:start w:val="1"/>
      <w:numFmt w:val="bullet"/>
      <w:lvlText w:val=""/>
      <w:lvlJc w:val="left"/>
      <w:pPr>
        <w:tabs>
          <w:tab w:val="num" w:pos="5760"/>
        </w:tabs>
        <w:ind w:left="5760" w:hanging="360"/>
      </w:pPr>
      <w:rPr>
        <w:rFonts w:ascii="Wingdings" w:hAnsi="Wingdings" w:hint="default"/>
      </w:rPr>
    </w:lvl>
    <w:lvl w:ilvl="8" w:tplc="CC5094BC" w:tentative="1">
      <w:start w:val="1"/>
      <w:numFmt w:val="bullet"/>
      <w:lvlText w:val=""/>
      <w:lvlJc w:val="left"/>
      <w:pPr>
        <w:tabs>
          <w:tab w:val="num" w:pos="6480"/>
        </w:tabs>
        <w:ind w:left="6480" w:hanging="360"/>
      </w:pPr>
      <w:rPr>
        <w:rFonts w:ascii="Wingdings" w:hAnsi="Wingdings" w:hint="default"/>
      </w:rPr>
    </w:lvl>
  </w:abstractNum>
  <w:abstractNum w:abstractNumId="14">
    <w:nsid w:val="4FDE3853"/>
    <w:multiLevelType w:val="hybridMultilevel"/>
    <w:tmpl w:val="FB602896"/>
    <w:lvl w:ilvl="0" w:tplc="80CECB0A">
      <w:start w:val="1"/>
      <w:numFmt w:val="bullet"/>
      <w:lvlText w:val=""/>
      <w:lvlJc w:val="left"/>
      <w:pPr>
        <w:tabs>
          <w:tab w:val="num" w:pos="720"/>
        </w:tabs>
        <w:ind w:left="720" w:hanging="360"/>
      </w:pPr>
      <w:rPr>
        <w:rFonts w:ascii="Wingdings" w:hAnsi="Wingdings" w:hint="default"/>
      </w:rPr>
    </w:lvl>
    <w:lvl w:ilvl="1" w:tplc="E96A3802" w:tentative="1">
      <w:start w:val="1"/>
      <w:numFmt w:val="bullet"/>
      <w:lvlText w:val=""/>
      <w:lvlJc w:val="left"/>
      <w:pPr>
        <w:tabs>
          <w:tab w:val="num" w:pos="1440"/>
        </w:tabs>
        <w:ind w:left="1440" w:hanging="360"/>
      </w:pPr>
      <w:rPr>
        <w:rFonts w:ascii="Wingdings" w:hAnsi="Wingdings" w:hint="default"/>
      </w:rPr>
    </w:lvl>
    <w:lvl w:ilvl="2" w:tplc="F72870A8" w:tentative="1">
      <w:start w:val="1"/>
      <w:numFmt w:val="bullet"/>
      <w:lvlText w:val=""/>
      <w:lvlJc w:val="left"/>
      <w:pPr>
        <w:tabs>
          <w:tab w:val="num" w:pos="2160"/>
        </w:tabs>
        <w:ind w:left="2160" w:hanging="360"/>
      </w:pPr>
      <w:rPr>
        <w:rFonts w:ascii="Wingdings" w:hAnsi="Wingdings" w:hint="default"/>
      </w:rPr>
    </w:lvl>
    <w:lvl w:ilvl="3" w:tplc="732029E0" w:tentative="1">
      <w:start w:val="1"/>
      <w:numFmt w:val="bullet"/>
      <w:lvlText w:val=""/>
      <w:lvlJc w:val="left"/>
      <w:pPr>
        <w:tabs>
          <w:tab w:val="num" w:pos="2880"/>
        </w:tabs>
        <w:ind w:left="2880" w:hanging="360"/>
      </w:pPr>
      <w:rPr>
        <w:rFonts w:ascii="Wingdings" w:hAnsi="Wingdings" w:hint="default"/>
      </w:rPr>
    </w:lvl>
    <w:lvl w:ilvl="4" w:tplc="DC4498B0" w:tentative="1">
      <w:start w:val="1"/>
      <w:numFmt w:val="bullet"/>
      <w:lvlText w:val=""/>
      <w:lvlJc w:val="left"/>
      <w:pPr>
        <w:tabs>
          <w:tab w:val="num" w:pos="3600"/>
        </w:tabs>
        <w:ind w:left="3600" w:hanging="360"/>
      </w:pPr>
      <w:rPr>
        <w:rFonts w:ascii="Wingdings" w:hAnsi="Wingdings" w:hint="default"/>
      </w:rPr>
    </w:lvl>
    <w:lvl w:ilvl="5" w:tplc="37B47D8E" w:tentative="1">
      <w:start w:val="1"/>
      <w:numFmt w:val="bullet"/>
      <w:lvlText w:val=""/>
      <w:lvlJc w:val="left"/>
      <w:pPr>
        <w:tabs>
          <w:tab w:val="num" w:pos="4320"/>
        </w:tabs>
        <w:ind w:left="4320" w:hanging="360"/>
      </w:pPr>
      <w:rPr>
        <w:rFonts w:ascii="Wingdings" w:hAnsi="Wingdings" w:hint="default"/>
      </w:rPr>
    </w:lvl>
    <w:lvl w:ilvl="6" w:tplc="1924C8C6" w:tentative="1">
      <w:start w:val="1"/>
      <w:numFmt w:val="bullet"/>
      <w:lvlText w:val=""/>
      <w:lvlJc w:val="left"/>
      <w:pPr>
        <w:tabs>
          <w:tab w:val="num" w:pos="5040"/>
        </w:tabs>
        <w:ind w:left="5040" w:hanging="360"/>
      </w:pPr>
      <w:rPr>
        <w:rFonts w:ascii="Wingdings" w:hAnsi="Wingdings" w:hint="default"/>
      </w:rPr>
    </w:lvl>
    <w:lvl w:ilvl="7" w:tplc="F03244A4" w:tentative="1">
      <w:start w:val="1"/>
      <w:numFmt w:val="bullet"/>
      <w:lvlText w:val=""/>
      <w:lvlJc w:val="left"/>
      <w:pPr>
        <w:tabs>
          <w:tab w:val="num" w:pos="5760"/>
        </w:tabs>
        <w:ind w:left="5760" w:hanging="360"/>
      </w:pPr>
      <w:rPr>
        <w:rFonts w:ascii="Wingdings" w:hAnsi="Wingdings" w:hint="default"/>
      </w:rPr>
    </w:lvl>
    <w:lvl w:ilvl="8" w:tplc="D2602C3C" w:tentative="1">
      <w:start w:val="1"/>
      <w:numFmt w:val="bullet"/>
      <w:lvlText w:val=""/>
      <w:lvlJc w:val="left"/>
      <w:pPr>
        <w:tabs>
          <w:tab w:val="num" w:pos="6480"/>
        </w:tabs>
        <w:ind w:left="6480" w:hanging="360"/>
      </w:pPr>
      <w:rPr>
        <w:rFonts w:ascii="Wingdings" w:hAnsi="Wingdings" w:hint="default"/>
      </w:rPr>
    </w:lvl>
  </w:abstractNum>
  <w:abstractNum w:abstractNumId="15">
    <w:nsid w:val="56C04219"/>
    <w:multiLevelType w:val="hybridMultilevel"/>
    <w:tmpl w:val="8CF894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E6D5432"/>
    <w:multiLevelType w:val="hybridMultilevel"/>
    <w:tmpl w:val="9524F8C8"/>
    <w:lvl w:ilvl="0" w:tplc="ADC62E16">
      <w:start w:val="1"/>
      <w:numFmt w:val="bullet"/>
      <w:lvlText w:val=""/>
      <w:lvlJc w:val="left"/>
      <w:pPr>
        <w:tabs>
          <w:tab w:val="num" w:pos="720"/>
        </w:tabs>
        <w:ind w:left="720" w:hanging="360"/>
      </w:pPr>
      <w:rPr>
        <w:rFonts w:ascii="Wingdings" w:hAnsi="Wingdings" w:hint="default"/>
      </w:rPr>
    </w:lvl>
    <w:lvl w:ilvl="1" w:tplc="58BA3F34" w:tentative="1">
      <w:start w:val="1"/>
      <w:numFmt w:val="bullet"/>
      <w:lvlText w:val=""/>
      <w:lvlJc w:val="left"/>
      <w:pPr>
        <w:tabs>
          <w:tab w:val="num" w:pos="1440"/>
        </w:tabs>
        <w:ind w:left="1440" w:hanging="360"/>
      </w:pPr>
      <w:rPr>
        <w:rFonts w:ascii="Wingdings" w:hAnsi="Wingdings" w:hint="default"/>
      </w:rPr>
    </w:lvl>
    <w:lvl w:ilvl="2" w:tplc="3B88599C" w:tentative="1">
      <w:start w:val="1"/>
      <w:numFmt w:val="bullet"/>
      <w:lvlText w:val=""/>
      <w:lvlJc w:val="left"/>
      <w:pPr>
        <w:tabs>
          <w:tab w:val="num" w:pos="2160"/>
        </w:tabs>
        <w:ind w:left="2160" w:hanging="360"/>
      </w:pPr>
      <w:rPr>
        <w:rFonts w:ascii="Wingdings" w:hAnsi="Wingdings" w:hint="default"/>
      </w:rPr>
    </w:lvl>
    <w:lvl w:ilvl="3" w:tplc="2C4835C2" w:tentative="1">
      <w:start w:val="1"/>
      <w:numFmt w:val="bullet"/>
      <w:lvlText w:val=""/>
      <w:lvlJc w:val="left"/>
      <w:pPr>
        <w:tabs>
          <w:tab w:val="num" w:pos="2880"/>
        </w:tabs>
        <w:ind w:left="2880" w:hanging="360"/>
      </w:pPr>
      <w:rPr>
        <w:rFonts w:ascii="Wingdings" w:hAnsi="Wingdings" w:hint="default"/>
      </w:rPr>
    </w:lvl>
    <w:lvl w:ilvl="4" w:tplc="A856888C" w:tentative="1">
      <w:start w:val="1"/>
      <w:numFmt w:val="bullet"/>
      <w:lvlText w:val=""/>
      <w:lvlJc w:val="left"/>
      <w:pPr>
        <w:tabs>
          <w:tab w:val="num" w:pos="3600"/>
        </w:tabs>
        <w:ind w:left="3600" w:hanging="360"/>
      </w:pPr>
      <w:rPr>
        <w:rFonts w:ascii="Wingdings" w:hAnsi="Wingdings" w:hint="default"/>
      </w:rPr>
    </w:lvl>
    <w:lvl w:ilvl="5" w:tplc="061A5D74" w:tentative="1">
      <w:start w:val="1"/>
      <w:numFmt w:val="bullet"/>
      <w:lvlText w:val=""/>
      <w:lvlJc w:val="left"/>
      <w:pPr>
        <w:tabs>
          <w:tab w:val="num" w:pos="4320"/>
        </w:tabs>
        <w:ind w:left="4320" w:hanging="360"/>
      </w:pPr>
      <w:rPr>
        <w:rFonts w:ascii="Wingdings" w:hAnsi="Wingdings" w:hint="default"/>
      </w:rPr>
    </w:lvl>
    <w:lvl w:ilvl="6" w:tplc="B8588FF4" w:tentative="1">
      <w:start w:val="1"/>
      <w:numFmt w:val="bullet"/>
      <w:lvlText w:val=""/>
      <w:lvlJc w:val="left"/>
      <w:pPr>
        <w:tabs>
          <w:tab w:val="num" w:pos="5040"/>
        </w:tabs>
        <w:ind w:left="5040" w:hanging="360"/>
      </w:pPr>
      <w:rPr>
        <w:rFonts w:ascii="Wingdings" w:hAnsi="Wingdings" w:hint="default"/>
      </w:rPr>
    </w:lvl>
    <w:lvl w:ilvl="7" w:tplc="E8D6DE34" w:tentative="1">
      <w:start w:val="1"/>
      <w:numFmt w:val="bullet"/>
      <w:lvlText w:val=""/>
      <w:lvlJc w:val="left"/>
      <w:pPr>
        <w:tabs>
          <w:tab w:val="num" w:pos="5760"/>
        </w:tabs>
        <w:ind w:left="5760" w:hanging="360"/>
      </w:pPr>
      <w:rPr>
        <w:rFonts w:ascii="Wingdings" w:hAnsi="Wingdings" w:hint="default"/>
      </w:rPr>
    </w:lvl>
    <w:lvl w:ilvl="8" w:tplc="0ABE9EAC" w:tentative="1">
      <w:start w:val="1"/>
      <w:numFmt w:val="bullet"/>
      <w:lvlText w:val=""/>
      <w:lvlJc w:val="left"/>
      <w:pPr>
        <w:tabs>
          <w:tab w:val="num" w:pos="6480"/>
        </w:tabs>
        <w:ind w:left="6480" w:hanging="360"/>
      </w:pPr>
      <w:rPr>
        <w:rFonts w:ascii="Wingdings" w:hAnsi="Wingdings" w:hint="default"/>
      </w:rPr>
    </w:lvl>
  </w:abstractNum>
  <w:abstractNum w:abstractNumId="17">
    <w:nsid w:val="7C9A019D"/>
    <w:multiLevelType w:val="hybridMultilevel"/>
    <w:tmpl w:val="1EDC3C02"/>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5"/>
  </w:num>
  <w:num w:numId="2">
    <w:abstractNumId w:val="4"/>
  </w:num>
  <w:num w:numId="3">
    <w:abstractNumId w:val="2"/>
  </w:num>
  <w:num w:numId="4">
    <w:abstractNumId w:val="1"/>
  </w:num>
  <w:num w:numId="5">
    <w:abstractNumId w:val="14"/>
  </w:num>
  <w:num w:numId="6">
    <w:abstractNumId w:val="0"/>
  </w:num>
  <w:num w:numId="7">
    <w:abstractNumId w:val="8"/>
  </w:num>
  <w:num w:numId="8">
    <w:abstractNumId w:val="3"/>
  </w:num>
  <w:num w:numId="9">
    <w:abstractNumId w:val="16"/>
  </w:num>
  <w:num w:numId="10">
    <w:abstractNumId w:val="10"/>
  </w:num>
  <w:num w:numId="11">
    <w:abstractNumId w:val="6"/>
  </w:num>
  <w:num w:numId="12">
    <w:abstractNumId w:val="11"/>
  </w:num>
  <w:num w:numId="13">
    <w:abstractNumId w:val="7"/>
  </w:num>
  <w:num w:numId="14">
    <w:abstractNumId w:val="17"/>
  </w:num>
  <w:num w:numId="15">
    <w:abstractNumId w:val="13"/>
  </w:num>
  <w:num w:numId="16">
    <w:abstractNumId w:val="12"/>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0C6"/>
    <w:rsid w:val="00015763"/>
    <w:rsid w:val="000A5B83"/>
    <w:rsid w:val="000B7F47"/>
    <w:rsid w:val="000C145D"/>
    <w:rsid w:val="000C4B0D"/>
    <w:rsid w:val="001269A8"/>
    <w:rsid w:val="00140BCE"/>
    <w:rsid w:val="001B52B2"/>
    <w:rsid w:val="001D75CE"/>
    <w:rsid w:val="002471BB"/>
    <w:rsid w:val="00290978"/>
    <w:rsid w:val="002B74BE"/>
    <w:rsid w:val="00310C10"/>
    <w:rsid w:val="003421EB"/>
    <w:rsid w:val="003629A9"/>
    <w:rsid w:val="0037356B"/>
    <w:rsid w:val="00376190"/>
    <w:rsid w:val="00397DCB"/>
    <w:rsid w:val="003A0BE3"/>
    <w:rsid w:val="0043026A"/>
    <w:rsid w:val="0045518A"/>
    <w:rsid w:val="00494187"/>
    <w:rsid w:val="00495DBE"/>
    <w:rsid w:val="004A4977"/>
    <w:rsid w:val="004E1FED"/>
    <w:rsid w:val="005B6ECB"/>
    <w:rsid w:val="005E033F"/>
    <w:rsid w:val="00635DDA"/>
    <w:rsid w:val="006D417A"/>
    <w:rsid w:val="006E0CAD"/>
    <w:rsid w:val="006F2DAC"/>
    <w:rsid w:val="007108DC"/>
    <w:rsid w:val="00714F1A"/>
    <w:rsid w:val="007466A4"/>
    <w:rsid w:val="00755424"/>
    <w:rsid w:val="00761081"/>
    <w:rsid w:val="007864DA"/>
    <w:rsid w:val="00816040"/>
    <w:rsid w:val="008211C4"/>
    <w:rsid w:val="00835AA9"/>
    <w:rsid w:val="00836967"/>
    <w:rsid w:val="00852722"/>
    <w:rsid w:val="00860829"/>
    <w:rsid w:val="00880036"/>
    <w:rsid w:val="008A1D28"/>
    <w:rsid w:val="008B5284"/>
    <w:rsid w:val="008D1859"/>
    <w:rsid w:val="008D2ADB"/>
    <w:rsid w:val="008F6E0A"/>
    <w:rsid w:val="00940E82"/>
    <w:rsid w:val="009540D7"/>
    <w:rsid w:val="009F1861"/>
    <w:rsid w:val="00A07AB7"/>
    <w:rsid w:val="00A16693"/>
    <w:rsid w:val="00A23C4D"/>
    <w:rsid w:val="00AB6154"/>
    <w:rsid w:val="00AC0BAF"/>
    <w:rsid w:val="00B11756"/>
    <w:rsid w:val="00B40A4B"/>
    <w:rsid w:val="00BD6983"/>
    <w:rsid w:val="00BD6E28"/>
    <w:rsid w:val="00BE1322"/>
    <w:rsid w:val="00C15441"/>
    <w:rsid w:val="00C47165"/>
    <w:rsid w:val="00C8014D"/>
    <w:rsid w:val="00D23610"/>
    <w:rsid w:val="00D7617F"/>
    <w:rsid w:val="00E930C6"/>
    <w:rsid w:val="00EC6E6C"/>
    <w:rsid w:val="00F0361E"/>
    <w:rsid w:val="00F31E90"/>
    <w:rsid w:val="00F61A2A"/>
    <w:rsid w:val="00F870D0"/>
    <w:rsid w:val="00FC7F41"/>
    <w:rsid w:val="00FF58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35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0C6"/>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930C6"/>
    <w:pPr>
      <w:tabs>
        <w:tab w:val="center" w:pos="4419"/>
        <w:tab w:val="right" w:pos="8838"/>
      </w:tabs>
    </w:pPr>
  </w:style>
  <w:style w:type="character" w:customStyle="1" w:styleId="CabealhoChar">
    <w:name w:val="Cabeçalho Char"/>
    <w:basedOn w:val="Fontepargpadro"/>
    <w:link w:val="Cabealho"/>
    <w:rsid w:val="00E930C6"/>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E930C6"/>
    <w:pPr>
      <w:tabs>
        <w:tab w:val="center" w:pos="4419"/>
        <w:tab w:val="right" w:pos="8838"/>
      </w:tabs>
    </w:pPr>
  </w:style>
  <w:style w:type="character" w:customStyle="1" w:styleId="RodapChar">
    <w:name w:val="Rodapé Char"/>
    <w:basedOn w:val="Fontepargpadro"/>
    <w:link w:val="Rodap"/>
    <w:uiPriority w:val="99"/>
    <w:rsid w:val="00E930C6"/>
    <w:rPr>
      <w:rFonts w:ascii="Times New Roman" w:eastAsia="Times New Roman" w:hAnsi="Times New Roman" w:cs="Times New Roman"/>
      <w:sz w:val="20"/>
      <w:szCs w:val="20"/>
      <w:lang w:eastAsia="pt-BR"/>
    </w:rPr>
  </w:style>
  <w:style w:type="table" w:styleId="Tabelacomgrade">
    <w:name w:val="Table Grid"/>
    <w:basedOn w:val="Tabelanormal"/>
    <w:uiPriority w:val="59"/>
    <w:rsid w:val="00E930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816040"/>
    <w:rPr>
      <w:rFonts w:ascii="Tahoma" w:hAnsi="Tahoma" w:cs="Tahoma"/>
      <w:sz w:val="16"/>
      <w:szCs w:val="16"/>
    </w:rPr>
  </w:style>
  <w:style w:type="character" w:customStyle="1" w:styleId="TextodebaloChar">
    <w:name w:val="Texto de balão Char"/>
    <w:basedOn w:val="Fontepargpadro"/>
    <w:link w:val="Textodebalo"/>
    <w:uiPriority w:val="99"/>
    <w:semiHidden/>
    <w:rsid w:val="00816040"/>
    <w:rPr>
      <w:rFonts w:ascii="Tahoma" w:eastAsia="Times New Roman" w:hAnsi="Tahoma" w:cs="Tahoma"/>
      <w:sz w:val="16"/>
      <w:szCs w:val="16"/>
      <w:lang w:eastAsia="pt-BR"/>
    </w:rPr>
  </w:style>
  <w:style w:type="paragraph" w:styleId="PargrafodaLista">
    <w:name w:val="List Paragraph"/>
    <w:basedOn w:val="Normal"/>
    <w:uiPriority w:val="34"/>
    <w:qFormat/>
    <w:rsid w:val="001269A8"/>
    <w:pPr>
      <w:ind w:left="720"/>
      <w:contextualSpacing/>
    </w:pPr>
  </w:style>
  <w:style w:type="paragraph" w:styleId="NormalWeb">
    <w:name w:val="Normal (Web)"/>
    <w:basedOn w:val="Normal"/>
    <w:uiPriority w:val="99"/>
    <w:unhideWhenUsed/>
    <w:rsid w:val="008B5284"/>
    <w:pPr>
      <w:spacing w:before="100" w:beforeAutospacing="1" w:after="100" w:afterAutospacing="1"/>
    </w:pPr>
    <w:rPr>
      <w:sz w:val="24"/>
      <w:szCs w:val="24"/>
    </w:rPr>
  </w:style>
  <w:style w:type="paragraph" w:styleId="Corpodetexto">
    <w:name w:val="Body Text"/>
    <w:basedOn w:val="Normal"/>
    <w:link w:val="CorpodetextoChar"/>
    <w:uiPriority w:val="1"/>
    <w:qFormat/>
    <w:rsid w:val="006F2DAC"/>
    <w:pPr>
      <w:widowControl w:val="0"/>
      <w:autoSpaceDE w:val="0"/>
      <w:autoSpaceDN w:val="0"/>
      <w:spacing w:before="92"/>
      <w:ind w:left="113" w:right="111"/>
      <w:jc w:val="both"/>
    </w:pPr>
    <w:rPr>
      <w:rFonts w:ascii="Tahoma" w:eastAsia="Tahoma" w:hAnsi="Tahoma" w:cs="Tahoma"/>
      <w:sz w:val="24"/>
      <w:szCs w:val="24"/>
      <w:lang w:val="pt-PT" w:eastAsia="en-US"/>
    </w:rPr>
  </w:style>
  <w:style w:type="character" w:customStyle="1" w:styleId="CorpodetextoChar">
    <w:name w:val="Corpo de texto Char"/>
    <w:basedOn w:val="Fontepargpadro"/>
    <w:link w:val="Corpodetexto"/>
    <w:uiPriority w:val="1"/>
    <w:rsid w:val="006F2DAC"/>
    <w:rPr>
      <w:rFonts w:ascii="Tahoma" w:eastAsia="Tahoma" w:hAnsi="Tahoma" w:cs="Tahoma"/>
      <w:sz w:val="24"/>
      <w:szCs w:val="24"/>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0C6"/>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930C6"/>
    <w:pPr>
      <w:tabs>
        <w:tab w:val="center" w:pos="4419"/>
        <w:tab w:val="right" w:pos="8838"/>
      </w:tabs>
    </w:pPr>
  </w:style>
  <w:style w:type="character" w:customStyle="1" w:styleId="CabealhoChar">
    <w:name w:val="Cabeçalho Char"/>
    <w:basedOn w:val="Fontepargpadro"/>
    <w:link w:val="Cabealho"/>
    <w:rsid w:val="00E930C6"/>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E930C6"/>
    <w:pPr>
      <w:tabs>
        <w:tab w:val="center" w:pos="4419"/>
        <w:tab w:val="right" w:pos="8838"/>
      </w:tabs>
    </w:pPr>
  </w:style>
  <w:style w:type="character" w:customStyle="1" w:styleId="RodapChar">
    <w:name w:val="Rodapé Char"/>
    <w:basedOn w:val="Fontepargpadro"/>
    <w:link w:val="Rodap"/>
    <w:uiPriority w:val="99"/>
    <w:rsid w:val="00E930C6"/>
    <w:rPr>
      <w:rFonts w:ascii="Times New Roman" w:eastAsia="Times New Roman" w:hAnsi="Times New Roman" w:cs="Times New Roman"/>
      <w:sz w:val="20"/>
      <w:szCs w:val="20"/>
      <w:lang w:eastAsia="pt-BR"/>
    </w:rPr>
  </w:style>
  <w:style w:type="table" w:styleId="Tabelacomgrade">
    <w:name w:val="Table Grid"/>
    <w:basedOn w:val="Tabelanormal"/>
    <w:uiPriority w:val="59"/>
    <w:rsid w:val="00E930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816040"/>
    <w:rPr>
      <w:rFonts w:ascii="Tahoma" w:hAnsi="Tahoma" w:cs="Tahoma"/>
      <w:sz w:val="16"/>
      <w:szCs w:val="16"/>
    </w:rPr>
  </w:style>
  <w:style w:type="character" w:customStyle="1" w:styleId="TextodebaloChar">
    <w:name w:val="Texto de balão Char"/>
    <w:basedOn w:val="Fontepargpadro"/>
    <w:link w:val="Textodebalo"/>
    <w:uiPriority w:val="99"/>
    <w:semiHidden/>
    <w:rsid w:val="00816040"/>
    <w:rPr>
      <w:rFonts w:ascii="Tahoma" w:eastAsia="Times New Roman" w:hAnsi="Tahoma" w:cs="Tahoma"/>
      <w:sz w:val="16"/>
      <w:szCs w:val="16"/>
      <w:lang w:eastAsia="pt-BR"/>
    </w:rPr>
  </w:style>
  <w:style w:type="paragraph" w:styleId="PargrafodaLista">
    <w:name w:val="List Paragraph"/>
    <w:basedOn w:val="Normal"/>
    <w:uiPriority w:val="34"/>
    <w:qFormat/>
    <w:rsid w:val="001269A8"/>
    <w:pPr>
      <w:ind w:left="720"/>
      <w:contextualSpacing/>
    </w:pPr>
  </w:style>
  <w:style w:type="paragraph" w:styleId="NormalWeb">
    <w:name w:val="Normal (Web)"/>
    <w:basedOn w:val="Normal"/>
    <w:uiPriority w:val="99"/>
    <w:unhideWhenUsed/>
    <w:rsid w:val="008B5284"/>
    <w:pPr>
      <w:spacing w:before="100" w:beforeAutospacing="1" w:after="100" w:afterAutospacing="1"/>
    </w:pPr>
    <w:rPr>
      <w:sz w:val="24"/>
      <w:szCs w:val="24"/>
    </w:rPr>
  </w:style>
  <w:style w:type="paragraph" w:styleId="Corpodetexto">
    <w:name w:val="Body Text"/>
    <w:basedOn w:val="Normal"/>
    <w:link w:val="CorpodetextoChar"/>
    <w:uiPriority w:val="1"/>
    <w:qFormat/>
    <w:rsid w:val="006F2DAC"/>
    <w:pPr>
      <w:widowControl w:val="0"/>
      <w:autoSpaceDE w:val="0"/>
      <w:autoSpaceDN w:val="0"/>
      <w:spacing w:before="92"/>
      <w:ind w:left="113" w:right="111"/>
      <w:jc w:val="both"/>
    </w:pPr>
    <w:rPr>
      <w:rFonts w:ascii="Tahoma" w:eastAsia="Tahoma" w:hAnsi="Tahoma" w:cs="Tahoma"/>
      <w:sz w:val="24"/>
      <w:szCs w:val="24"/>
      <w:lang w:val="pt-PT" w:eastAsia="en-US"/>
    </w:rPr>
  </w:style>
  <w:style w:type="character" w:customStyle="1" w:styleId="CorpodetextoChar">
    <w:name w:val="Corpo de texto Char"/>
    <w:basedOn w:val="Fontepargpadro"/>
    <w:link w:val="Corpodetexto"/>
    <w:uiPriority w:val="1"/>
    <w:rsid w:val="006F2DAC"/>
    <w:rPr>
      <w:rFonts w:ascii="Tahoma" w:eastAsia="Tahoma" w:hAnsi="Tahoma" w:cs="Tahoma"/>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5813">
      <w:bodyDiv w:val="1"/>
      <w:marLeft w:val="0"/>
      <w:marRight w:val="0"/>
      <w:marTop w:val="0"/>
      <w:marBottom w:val="0"/>
      <w:divBdr>
        <w:top w:val="none" w:sz="0" w:space="0" w:color="auto"/>
        <w:left w:val="none" w:sz="0" w:space="0" w:color="auto"/>
        <w:bottom w:val="none" w:sz="0" w:space="0" w:color="auto"/>
        <w:right w:val="none" w:sz="0" w:space="0" w:color="auto"/>
      </w:divBdr>
    </w:div>
    <w:div w:id="144129743">
      <w:bodyDiv w:val="1"/>
      <w:marLeft w:val="0"/>
      <w:marRight w:val="0"/>
      <w:marTop w:val="0"/>
      <w:marBottom w:val="0"/>
      <w:divBdr>
        <w:top w:val="none" w:sz="0" w:space="0" w:color="auto"/>
        <w:left w:val="none" w:sz="0" w:space="0" w:color="auto"/>
        <w:bottom w:val="none" w:sz="0" w:space="0" w:color="auto"/>
        <w:right w:val="none" w:sz="0" w:space="0" w:color="auto"/>
      </w:divBdr>
    </w:div>
    <w:div w:id="213197634">
      <w:bodyDiv w:val="1"/>
      <w:marLeft w:val="0"/>
      <w:marRight w:val="0"/>
      <w:marTop w:val="0"/>
      <w:marBottom w:val="0"/>
      <w:divBdr>
        <w:top w:val="none" w:sz="0" w:space="0" w:color="auto"/>
        <w:left w:val="none" w:sz="0" w:space="0" w:color="auto"/>
        <w:bottom w:val="none" w:sz="0" w:space="0" w:color="auto"/>
        <w:right w:val="none" w:sz="0" w:space="0" w:color="auto"/>
      </w:divBdr>
    </w:div>
    <w:div w:id="402945015">
      <w:bodyDiv w:val="1"/>
      <w:marLeft w:val="0"/>
      <w:marRight w:val="0"/>
      <w:marTop w:val="0"/>
      <w:marBottom w:val="0"/>
      <w:divBdr>
        <w:top w:val="none" w:sz="0" w:space="0" w:color="auto"/>
        <w:left w:val="none" w:sz="0" w:space="0" w:color="auto"/>
        <w:bottom w:val="none" w:sz="0" w:space="0" w:color="auto"/>
        <w:right w:val="none" w:sz="0" w:space="0" w:color="auto"/>
      </w:divBdr>
    </w:div>
    <w:div w:id="416900693">
      <w:bodyDiv w:val="1"/>
      <w:marLeft w:val="0"/>
      <w:marRight w:val="0"/>
      <w:marTop w:val="0"/>
      <w:marBottom w:val="0"/>
      <w:divBdr>
        <w:top w:val="none" w:sz="0" w:space="0" w:color="auto"/>
        <w:left w:val="none" w:sz="0" w:space="0" w:color="auto"/>
        <w:bottom w:val="none" w:sz="0" w:space="0" w:color="auto"/>
        <w:right w:val="none" w:sz="0" w:space="0" w:color="auto"/>
      </w:divBdr>
      <w:divsChild>
        <w:div w:id="1324435288">
          <w:marLeft w:val="274"/>
          <w:marRight w:val="0"/>
          <w:marTop w:val="150"/>
          <w:marBottom w:val="0"/>
          <w:divBdr>
            <w:top w:val="none" w:sz="0" w:space="0" w:color="auto"/>
            <w:left w:val="none" w:sz="0" w:space="0" w:color="auto"/>
            <w:bottom w:val="none" w:sz="0" w:space="0" w:color="auto"/>
            <w:right w:val="none" w:sz="0" w:space="0" w:color="auto"/>
          </w:divBdr>
        </w:div>
        <w:div w:id="1521550555">
          <w:marLeft w:val="806"/>
          <w:marRight w:val="0"/>
          <w:marTop w:val="150"/>
          <w:marBottom w:val="0"/>
          <w:divBdr>
            <w:top w:val="none" w:sz="0" w:space="0" w:color="auto"/>
            <w:left w:val="none" w:sz="0" w:space="0" w:color="auto"/>
            <w:bottom w:val="none" w:sz="0" w:space="0" w:color="auto"/>
            <w:right w:val="none" w:sz="0" w:space="0" w:color="auto"/>
          </w:divBdr>
        </w:div>
        <w:div w:id="1599018653">
          <w:marLeft w:val="806"/>
          <w:marRight w:val="0"/>
          <w:marTop w:val="150"/>
          <w:marBottom w:val="0"/>
          <w:divBdr>
            <w:top w:val="none" w:sz="0" w:space="0" w:color="auto"/>
            <w:left w:val="none" w:sz="0" w:space="0" w:color="auto"/>
            <w:bottom w:val="none" w:sz="0" w:space="0" w:color="auto"/>
            <w:right w:val="none" w:sz="0" w:space="0" w:color="auto"/>
          </w:divBdr>
        </w:div>
        <w:div w:id="36860432">
          <w:marLeft w:val="806"/>
          <w:marRight w:val="0"/>
          <w:marTop w:val="150"/>
          <w:marBottom w:val="0"/>
          <w:divBdr>
            <w:top w:val="none" w:sz="0" w:space="0" w:color="auto"/>
            <w:left w:val="none" w:sz="0" w:space="0" w:color="auto"/>
            <w:bottom w:val="none" w:sz="0" w:space="0" w:color="auto"/>
            <w:right w:val="none" w:sz="0" w:space="0" w:color="auto"/>
          </w:divBdr>
        </w:div>
        <w:div w:id="74057171">
          <w:marLeft w:val="806"/>
          <w:marRight w:val="0"/>
          <w:marTop w:val="150"/>
          <w:marBottom w:val="0"/>
          <w:divBdr>
            <w:top w:val="none" w:sz="0" w:space="0" w:color="auto"/>
            <w:left w:val="none" w:sz="0" w:space="0" w:color="auto"/>
            <w:bottom w:val="none" w:sz="0" w:space="0" w:color="auto"/>
            <w:right w:val="none" w:sz="0" w:space="0" w:color="auto"/>
          </w:divBdr>
        </w:div>
        <w:div w:id="135074625">
          <w:marLeft w:val="806"/>
          <w:marRight w:val="0"/>
          <w:marTop w:val="150"/>
          <w:marBottom w:val="0"/>
          <w:divBdr>
            <w:top w:val="none" w:sz="0" w:space="0" w:color="auto"/>
            <w:left w:val="none" w:sz="0" w:space="0" w:color="auto"/>
            <w:bottom w:val="none" w:sz="0" w:space="0" w:color="auto"/>
            <w:right w:val="none" w:sz="0" w:space="0" w:color="auto"/>
          </w:divBdr>
        </w:div>
        <w:div w:id="657732242">
          <w:marLeft w:val="806"/>
          <w:marRight w:val="0"/>
          <w:marTop w:val="150"/>
          <w:marBottom w:val="0"/>
          <w:divBdr>
            <w:top w:val="none" w:sz="0" w:space="0" w:color="auto"/>
            <w:left w:val="none" w:sz="0" w:space="0" w:color="auto"/>
            <w:bottom w:val="none" w:sz="0" w:space="0" w:color="auto"/>
            <w:right w:val="none" w:sz="0" w:space="0" w:color="auto"/>
          </w:divBdr>
        </w:div>
        <w:div w:id="740374756">
          <w:marLeft w:val="806"/>
          <w:marRight w:val="0"/>
          <w:marTop w:val="150"/>
          <w:marBottom w:val="0"/>
          <w:divBdr>
            <w:top w:val="none" w:sz="0" w:space="0" w:color="auto"/>
            <w:left w:val="none" w:sz="0" w:space="0" w:color="auto"/>
            <w:bottom w:val="none" w:sz="0" w:space="0" w:color="auto"/>
            <w:right w:val="none" w:sz="0" w:space="0" w:color="auto"/>
          </w:divBdr>
        </w:div>
        <w:div w:id="305817388">
          <w:marLeft w:val="806"/>
          <w:marRight w:val="0"/>
          <w:marTop w:val="150"/>
          <w:marBottom w:val="0"/>
          <w:divBdr>
            <w:top w:val="none" w:sz="0" w:space="0" w:color="auto"/>
            <w:left w:val="none" w:sz="0" w:space="0" w:color="auto"/>
            <w:bottom w:val="none" w:sz="0" w:space="0" w:color="auto"/>
            <w:right w:val="none" w:sz="0" w:space="0" w:color="auto"/>
          </w:divBdr>
        </w:div>
      </w:divsChild>
    </w:div>
    <w:div w:id="424501543">
      <w:bodyDiv w:val="1"/>
      <w:marLeft w:val="0"/>
      <w:marRight w:val="0"/>
      <w:marTop w:val="0"/>
      <w:marBottom w:val="0"/>
      <w:divBdr>
        <w:top w:val="none" w:sz="0" w:space="0" w:color="auto"/>
        <w:left w:val="none" w:sz="0" w:space="0" w:color="auto"/>
        <w:bottom w:val="none" w:sz="0" w:space="0" w:color="auto"/>
        <w:right w:val="none" w:sz="0" w:space="0" w:color="auto"/>
      </w:divBdr>
    </w:div>
    <w:div w:id="455411248">
      <w:bodyDiv w:val="1"/>
      <w:marLeft w:val="0"/>
      <w:marRight w:val="0"/>
      <w:marTop w:val="0"/>
      <w:marBottom w:val="0"/>
      <w:divBdr>
        <w:top w:val="none" w:sz="0" w:space="0" w:color="auto"/>
        <w:left w:val="none" w:sz="0" w:space="0" w:color="auto"/>
        <w:bottom w:val="none" w:sz="0" w:space="0" w:color="auto"/>
        <w:right w:val="none" w:sz="0" w:space="0" w:color="auto"/>
      </w:divBdr>
      <w:divsChild>
        <w:div w:id="495460187">
          <w:marLeft w:val="274"/>
          <w:marRight w:val="0"/>
          <w:marTop w:val="150"/>
          <w:marBottom w:val="0"/>
          <w:divBdr>
            <w:top w:val="none" w:sz="0" w:space="0" w:color="auto"/>
            <w:left w:val="none" w:sz="0" w:space="0" w:color="auto"/>
            <w:bottom w:val="none" w:sz="0" w:space="0" w:color="auto"/>
            <w:right w:val="none" w:sz="0" w:space="0" w:color="auto"/>
          </w:divBdr>
        </w:div>
        <w:div w:id="2118523918">
          <w:marLeft w:val="274"/>
          <w:marRight w:val="0"/>
          <w:marTop w:val="150"/>
          <w:marBottom w:val="0"/>
          <w:divBdr>
            <w:top w:val="none" w:sz="0" w:space="0" w:color="auto"/>
            <w:left w:val="none" w:sz="0" w:space="0" w:color="auto"/>
            <w:bottom w:val="none" w:sz="0" w:space="0" w:color="auto"/>
            <w:right w:val="none" w:sz="0" w:space="0" w:color="auto"/>
          </w:divBdr>
        </w:div>
        <w:div w:id="691150093">
          <w:marLeft w:val="562"/>
          <w:marRight w:val="0"/>
          <w:marTop w:val="150"/>
          <w:marBottom w:val="0"/>
          <w:divBdr>
            <w:top w:val="none" w:sz="0" w:space="0" w:color="auto"/>
            <w:left w:val="none" w:sz="0" w:space="0" w:color="auto"/>
            <w:bottom w:val="none" w:sz="0" w:space="0" w:color="auto"/>
            <w:right w:val="none" w:sz="0" w:space="0" w:color="auto"/>
          </w:divBdr>
        </w:div>
        <w:div w:id="193003937">
          <w:marLeft w:val="562"/>
          <w:marRight w:val="0"/>
          <w:marTop w:val="150"/>
          <w:marBottom w:val="0"/>
          <w:divBdr>
            <w:top w:val="none" w:sz="0" w:space="0" w:color="auto"/>
            <w:left w:val="none" w:sz="0" w:space="0" w:color="auto"/>
            <w:bottom w:val="none" w:sz="0" w:space="0" w:color="auto"/>
            <w:right w:val="none" w:sz="0" w:space="0" w:color="auto"/>
          </w:divBdr>
        </w:div>
        <w:div w:id="261961587">
          <w:marLeft w:val="562"/>
          <w:marRight w:val="0"/>
          <w:marTop w:val="150"/>
          <w:marBottom w:val="0"/>
          <w:divBdr>
            <w:top w:val="none" w:sz="0" w:space="0" w:color="auto"/>
            <w:left w:val="none" w:sz="0" w:space="0" w:color="auto"/>
            <w:bottom w:val="none" w:sz="0" w:space="0" w:color="auto"/>
            <w:right w:val="none" w:sz="0" w:space="0" w:color="auto"/>
          </w:divBdr>
        </w:div>
        <w:div w:id="1511875113">
          <w:marLeft w:val="562"/>
          <w:marRight w:val="0"/>
          <w:marTop w:val="150"/>
          <w:marBottom w:val="0"/>
          <w:divBdr>
            <w:top w:val="none" w:sz="0" w:space="0" w:color="auto"/>
            <w:left w:val="none" w:sz="0" w:space="0" w:color="auto"/>
            <w:bottom w:val="none" w:sz="0" w:space="0" w:color="auto"/>
            <w:right w:val="none" w:sz="0" w:space="0" w:color="auto"/>
          </w:divBdr>
        </w:div>
        <w:div w:id="1743330022">
          <w:marLeft w:val="562"/>
          <w:marRight w:val="0"/>
          <w:marTop w:val="150"/>
          <w:marBottom w:val="0"/>
          <w:divBdr>
            <w:top w:val="none" w:sz="0" w:space="0" w:color="auto"/>
            <w:left w:val="none" w:sz="0" w:space="0" w:color="auto"/>
            <w:bottom w:val="none" w:sz="0" w:space="0" w:color="auto"/>
            <w:right w:val="none" w:sz="0" w:space="0" w:color="auto"/>
          </w:divBdr>
        </w:div>
        <w:div w:id="1922793070">
          <w:marLeft w:val="562"/>
          <w:marRight w:val="0"/>
          <w:marTop w:val="150"/>
          <w:marBottom w:val="0"/>
          <w:divBdr>
            <w:top w:val="none" w:sz="0" w:space="0" w:color="auto"/>
            <w:left w:val="none" w:sz="0" w:space="0" w:color="auto"/>
            <w:bottom w:val="none" w:sz="0" w:space="0" w:color="auto"/>
            <w:right w:val="none" w:sz="0" w:space="0" w:color="auto"/>
          </w:divBdr>
        </w:div>
        <w:div w:id="1664504199">
          <w:marLeft w:val="562"/>
          <w:marRight w:val="0"/>
          <w:marTop w:val="150"/>
          <w:marBottom w:val="0"/>
          <w:divBdr>
            <w:top w:val="none" w:sz="0" w:space="0" w:color="auto"/>
            <w:left w:val="none" w:sz="0" w:space="0" w:color="auto"/>
            <w:bottom w:val="none" w:sz="0" w:space="0" w:color="auto"/>
            <w:right w:val="none" w:sz="0" w:space="0" w:color="auto"/>
          </w:divBdr>
        </w:div>
        <w:div w:id="1231965385">
          <w:marLeft w:val="562"/>
          <w:marRight w:val="0"/>
          <w:marTop w:val="150"/>
          <w:marBottom w:val="0"/>
          <w:divBdr>
            <w:top w:val="none" w:sz="0" w:space="0" w:color="auto"/>
            <w:left w:val="none" w:sz="0" w:space="0" w:color="auto"/>
            <w:bottom w:val="none" w:sz="0" w:space="0" w:color="auto"/>
            <w:right w:val="none" w:sz="0" w:space="0" w:color="auto"/>
          </w:divBdr>
        </w:div>
        <w:div w:id="1752241553">
          <w:marLeft w:val="562"/>
          <w:marRight w:val="0"/>
          <w:marTop w:val="150"/>
          <w:marBottom w:val="0"/>
          <w:divBdr>
            <w:top w:val="none" w:sz="0" w:space="0" w:color="auto"/>
            <w:left w:val="none" w:sz="0" w:space="0" w:color="auto"/>
            <w:bottom w:val="none" w:sz="0" w:space="0" w:color="auto"/>
            <w:right w:val="none" w:sz="0" w:space="0" w:color="auto"/>
          </w:divBdr>
        </w:div>
        <w:div w:id="1732266287">
          <w:marLeft w:val="562"/>
          <w:marRight w:val="0"/>
          <w:marTop w:val="150"/>
          <w:marBottom w:val="0"/>
          <w:divBdr>
            <w:top w:val="none" w:sz="0" w:space="0" w:color="auto"/>
            <w:left w:val="none" w:sz="0" w:space="0" w:color="auto"/>
            <w:bottom w:val="none" w:sz="0" w:space="0" w:color="auto"/>
            <w:right w:val="none" w:sz="0" w:space="0" w:color="auto"/>
          </w:divBdr>
        </w:div>
        <w:div w:id="824512684">
          <w:marLeft w:val="562"/>
          <w:marRight w:val="0"/>
          <w:marTop w:val="150"/>
          <w:marBottom w:val="0"/>
          <w:divBdr>
            <w:top w:val="none" w:sz="0" w:space="0" w:color="auto"/>
            <w:left w:val="none" w:sz="0" w:space="0" w:color="auto"/>
            <w:bottom w:val="none" w:sz="0" w:space="0" w:color="auto"/>
            <w:right w:val="none" w:sz="0" w:space="0" w:color="auto"/>
          </w:divBdr>
        </w:div>
      </w:divsChild>
    </w:div>
    <w:div w:id="486094180">
      <w:bodyDiv w:val="1"/>
      <w:marLeft w:val="0"/>
      <w:marRight w:val="0"/>
      <w:marTop w:val="0"/>
      <w:marBottom w:val="0"/>
      <w:divBdr>
        <w:top w:val="none" w:sz="0" w:space="0" w:color="auto"/>
        <w:left w:val="none" w:sz="0" w:space="0" w:color="auto"/>
        <w:bottom w:val="none" w:sz="0" w:space="0" w:color="auto"/>
        <w:right w:val="none" w:sz="0" w:space="0" w:color="auto"/>
      </w:divBdr>
    </w:div>
    <w:div w:id="537006621">
      <w:bodyDiv w:val="1"/>
      <w:marLeft w:val="0"/>
      <w:marRight w:val="0"/>
      <w:marTop w:val="0"/>
      <w:marBottom w:val="0"/>
      <w:divBdr>
        <w:top w:val="none" w:sz="0" w:space="0" w:color="auto"/>
        <w:left w:val="none" w:sz="0" w:space="0" w:color="auto"/>
        <w:bottom w:val="none" w:sz="0" w:space="0" w:color="auto"/>
        <w:right w:val="none" w:sz="0" w:space="0" w:color="auto"/>
      </w:divBdr>
    </w:div>
    <w:div w:id="545026361">
      <w:bodyDiv w:val="1"/>
      <w:marLeft w:val="0"/>
      <w:marRight w:val="0"/>
      <w:marTop w:val="0"/>
      <w:marBottom w:val="0"/>
      <w:divBdr>
        <w:top w:val="none" w:sz="0" w:space="0" w:color="auto"/>
        <w:left w:val="none" w:sz="0" w:space="0" w:color="auto"/>
        <w:bottom w:val="none" w:sz="0" w:space="0" w:color="auto"/>
        <w:right w:val="none" w:sz="0" w:space="0" w:color="auto"/>
      </w:divBdr>
    </w:div>
    <w:div w:id="583074926">
      <w:bodyDiv w:val="1"/>
      <w:marLeft w:val="0"/>
      <w:marRight w:val="0"/>
      <w:marTop w:val="0"/>
      <w:marBottom w:val="0"/>
      <w:divBdr>
        <w:top w:val="none" w:sz="0" w:space="0" w:color="auto"/>
        <w:left w:val="none" w:sz="0" w:space="0" w:color="auto"/>
        <w:bottom w:val="none" w:sz="0" w:space="0" w:color="auto"/>
        <w:right w:val="none" w:sz="0" w:space="0" w:color="auto"/>
      </w:divBdr>
    </w:div>
    <w:div w:id="584731664">
      <w:bodyDiv w:val="1"/>
      <w:marLeft w:val="0"/>
      <w:marRight w:val="0"/>
      <w:marTop w:val="0"/>
      <w:marBottom w:val="0"/>
      <w:divBdr>
        <w:top w:val="none" w:sz="0" w:space="0" w:color="auto"/>
        <w:left w:val="none" w:sz="0" w:space="0" w:color="auto"/>
        <w:bottom w:val="none" w:sz="0" w:space="0" w:color="auto"/>
        <w:right w:val="none" w:sz="0" w:space="0" w:color="auto"/>
      </w:divBdr>
      <w:divsChild>
        <w:div w:id="698703446">
          <w:marLeft w:val="274"/>
          <w:marRight w:val="0"/>
          <w:marTop w:val="150"/>
          <w:marBottom w:val="0"/>
          <w:divBdr>
            <w:top w:val="none" w:sz="0" w:space="0" w:color="auto"/>
            <w:left w:val="none" w:sz="0" w:space="0" w:color="auto"/>
            <w:bottom w:val="none" w:sz="0" w:space="0" w:color="auto"/>
            <w:right w:val="none" w:sz="0" w:space="0" w:color="auto"/>
          </w:divBdr>
        </w:div>
      </w:divsChild>
    </w:div>
    <w:div w:id="697320064">
      <w:bodyDiv w:val="1"/>
      <w:marLeft w:val="0"/>
      <w:marRight w:val="0"/>
      <w:marTop w:val="0"/>
      <w:marBottom w:val="0"/>
      <w:divBdr>
        <w:top w:val="none" w:sz="0" w:space="0" w:color="auto"/>
        <w:left w:val="none" w:sz="0" w:space="0" w:color="auto"/>
        <w:bottom w:val="none" w:sz="0" w:space="0" w:color="auto"/>
        <w:right w:val="none" w:sz="0" w:space="0" w:color="auto"/>
      </w:divBdr>
    </w:div>
    <w:div w:id="702755124">
      <w:bodyDiv w:val="1"/>
      <w:marLeft w:val="0"/>
      <w:marRight w:val="0"/>
      <w:marTop w:val="0"/>
      <w:marBottom w:val="0"/>
      <w:divBdr>
        <w:top w:val="none" w:sz="0" w:space="0" w:color="auto"/>
        <w:left w:val="none" w:sz="0" w:space="0" w:color="auto"/>
        <w:bottom w:val="none" w:sz="0" w:space="0" w:color="auto"/>
        <w:right w:val="none" w:sz="0" w:space="0" w:color="auto"/>
      </w:divBdr>
    </w:div>
    <w:div w:id="735661782">
      <w:bodyDiv w:val="1"/>
      <w:marLeft w:val="0"/>
      <w:marRight w:val="0"/>
      <w:marTop w:val="0"/>
      <w:marBottom w:val="0"/>
      <w:divBdr>
        <w:top w:val="none" w:sz="0" w:space="0" w:color="auto"/>
        <w:left w:val="none" w:sz="0" w:space="0" w:color="auto"/>
        <w:bottom w:val="none" w:sz="0" w:space="0" w:color="auto"/>
        <w:right w:val="none" w:sz="0" w:space="0" w:color="auto"/>
      </w:divBdr>
      <w:divsChild>
        <w:div w:id="1380739871">
          <w:marLeft w:val="274"/>
          <w:marRight w:val="0"/>
          <w:marTop w:val="0"/>
          <w:marBottom w:val="0"/>
          <w:divBdr>
            <w:top w:val="none" w:sz="0" w:space="0" w:color="auto"/>
            <w:left w:val="none" w:sz="0" w:space="0" w:color="auto"/>
            <w:bottom w:val="none" w:sz="0" w:space="0" w:color="auto"/>
            <w:right w:val="none" w:sz="0" w:space="0" w:color="auto"/>
          </w:divBdr>
        </w:div>
        <w:div w:id="1009873402">
          <w:marLeft w:val="274"/>
          <w:marRight w:val="0"/>
          <w:marTop w:val="0"/>
          <w:marBottom w:val="0"/>
          <w:divBdr>
            <w:top w:val="none" w:sz="0" w:space="0" w:color="auto"/>
            <w:left w:val="none" w:sz="0" w:space="0" w:color="auto"/>
            <w:bottom w:val="none" w:sz="0" w:space="0" w:color="auto"/>
            <w:right w:val="none" w:sz="0" w:space="0" w:color="auto"/>
          </w:divBdr>
        </w:div>
        <w:div w:id="778137820">
          <w:marLeft w:val="274"/>
          <w:marRight w:val="0"/>
          <w:marTop w:val="0"/>
          <w:marBottom w:val="0"/>
          <w:divBdr>
            <w:top w:val="none" w:sz="0" w:space="0" w:color="auto"/>
            <w:left w:val="none" w:sz="0" w:space="0" w:color="auto"/>
            <w:bottom w:val="none" w:sz="0" w:space="0" w:color="auto"/>
            <w:right w:val="none" w:sz="0" w:space="0" w:color="auto"/>
          </w:divBdr>
        </w:div>
        <w:div w:id="1459253977">
          <w:marLeft w:val="274"/>
          <w:marRight w:val="0"/>
          <w:marTop w:val="0"/>
          <w:marBottom w:val="0"/>
          <w:divBdr>
            <w:top w:val="none" w:sz="0" w:space="0" w:color="auto"/>
            <w:left w:val="none" w:sz="0" w:space="0" w:color="auto"/>
            <w:bottom w:val="none" w:sz="0" w:space="0" w:color="auto"/>
            <w:right w:val="none" w:sz="0" w:space="0" w:color="auto"/>
          </w:divBdr>
        </w:div>
        <w:div w:id="708147293">
          <w:marLeft w:val="274"/>
          <w:marRight w:val="0"/>
          <w:marTop w:val="0"/>
          <w:marBottom w:val="0"/>
          <w:divBdr>
            <w:top w:val="none" w:sz="0" w:space="0" w:color="auto"/>
            <w:left w:val="none" w:sz="0" w:space="0" w:color="auto"/>
            <w:bottom w:val="none" w:sz="0" w:space="0" w:color="auto"/>
            <w:right w:val="none" w:sz="0" w:space="0" w:color="auto"/>
          </w:divBdr>
        </w:div>
      </w:divsChild>
    </w:div>
    <w:div w:id="736172192">
      <w:bodyDiv w:val="1"/>
      <w:marLeft w:val="0"/>
      <w:marRight w:val="0"/>
      <w:marTop w:val="0"/>
      <w:marBottom w:val="0"/>
      <w:divBdr>
        <w:top w:val="none" w:sz="0" w:space="0" w:color="auto"/>
        <w:left w:val="none" w:sz="0" w:space="0" w:color="auto"/>
        <w:bottom w:val="none" w:sz="0" w:space="0" w:color="auto"/>
        <w:right w:val="none" w:sz="0" w:space="0" w:color="auto"/>
      </w:divBdr>
    </w:div>
    <w:div w:id="738140913">
      <w:bodyDiv w:val="1"/>
      <w:marLeft w:val="0"/>
      <w:marRight w:val="0"/>
      <w:marTop w:val="0"/>
      <w:marBottom w:val="0"/>
      <w:divBdr>
        <w:top w:val="none" w:sz="0" w:space="0" w:color="auto"/>
        <w:left w:val="none" w:sz="0" w:space="0" w:color="auto"/>
        <w:bottom w:val="none" w:sz="0" w:space="0" w:color="auto"/>
        <w:right w:val="none" w:sz="0" w:space="0" w:color="auto"/>
      </w:divBdr>
      <w:divsChild>
        <w:div w:id="1302687074">
          <w:marLeft w:val="274"/>
          <w:marRight w:val="0"/>
          <w:marTop w:val="0"/>
          <w:marBottom w:val="0"/>
          <w:divBdr>
            <w:top w:val="none" w:sz="0" w:space="0" w:color="auto"/>
            <w:left w:val="none" w:sz="0" w:space="0" w:color="auto"/>
            <w:bottom w:val="none" w:sz="0" w:space="0" w:color="auto"/>
            <w:right w:val="none" w:sz="0" w:space="0" w:color="auto"/>
          </w:divBdr>
        </w:div>
        <w:div w:id="2076732194">
          <w:marLeft w:val="274"/>
          <w:marRight w:val="0"/>
          <w:marTop w:val="0"/>
          <w:marBottom w:val="0"/>
          <w:divBdr>
            <w:top w:val="none" w:sz="0" w:space="0" w:color="auto"/>
            <w:left w:val="none" w:sz="0" w:space="0" w:color="auto"/>
            <w:bottom w:val="none" w:sz="0" w:space="0" w:color="auto"/>
            <w:right w:val="none" w:sz="0" w:space="0" w:color="auto"/>
          </w:divBdr>
        </w:div>
        <w:div w:id="354618028">
          <w:marLeft w:val="274"/>
          <w:marRight w:val="0"/>
          <w:marTop w:val="0"/>
          <w:marBottom w:val="0"/>
          <w:divBdr>
            <w:top w:val="none" w:sz="0" w:space="0" w:color="auto"/>
            <w:left w:val="none" w:sz="0" w:space="0" w:color="auto"/>
            <w:bottom w:val="none" w:sz="0" w:space="0" w:color="auto"/>
            <w:right w:val="none" w:sz="0" w:space="0" w:color="auto"/>
          </w:divBdr>
        </w:div>
        <w:div w:id="1853301258">
          <w:marLeft w:val="274"/>
          <w:marRight w:val="0"/>
          <w:marTop w:val="0"/>
          <w:marBottom w:val="0"/>
          <w:divBdr>
            <w:top w:val="none" w:sz="0" w:space="0" w:color="auto"/>
            <w:left w:val="none" w:sz="0" w:space="0" w:color="auto"/>
            <w:bottom w:val="none" w:sz="0" w:space="0" w:color="auto"/>
            <w:right w:val="none" w:sz="0" w:space="0" w:color="auto"/>
          </w:divBdr>
        </w:div>
        <w:div w:id="1840465512">
          <w:marLeft w:val="274"/>
          <w:marRight w:val="0"/>
          <w:marTop w:val="0"/>
          <w:marBottom w:val="0"/>
          <w:divBdr>
            <w:top w:val="none" w:sz="0" w:space="0" w:color="auto"/>
            <w:left w:val="none" w:sz="0" w:space="0" w:color="auto"/>
            <w:bottom w:val="none" w:sz="0" w:space="0" w:color="auto"/>
            <w:right w:val="none" w:sz="0" w:space="0" w:color="auto"/>
          </w:divBdr>
        </w:div>
      </w:divsChild>
    </w:div>
    <w:div w:id="1115178430">
      <w:bodyDiv w:val="1"/>
      <w:marLeft w:val="0"/>
      <w:marRight w:val="0"/>
      <w:marTop w:val="0"/>
      <w:marBottom w:val="0"/>
      <w:divBdr>
        <w:top w:val="none" w:sz="0" w:space="0" w:color="auto"/>
        <w:left w:val="none" w:sz="0" w:space="0" w:color="auto"/>
        <w:bottom w:val="none" w:sz="0" w:space="0" w:color="auto"/>
        <w:right w:val="none" w:sz="0" w:space="0" w:color="auto"/>
      </w:divBdr>
      <w:divsChild>
        <w:div w:id="1857109564">
          <w:marLeft w:val="288"/>
          <w:marRight w:val="0"/>
          <w:marTop w:val="75"/>
          <w:marBottom w:val="0"/>
          <w:divBdr>
            <w:top w:val="none" w:sz="0" w:space="0" w:color="auto"/>
            <w:left w:val="none" w:sz="0" w:space="0" w:color="auto"/>
            <w:bottom w:val="none" w:sz="0" w:space="0" w:color="auto"/>
            <w:right w:val="none" w:sz="0" w:space="0" w:color="auto"/>
          </w:divBdr>
        </w:div>
        <w:div w:id="421604877">
          <w:marLeft w:val="288"/>
          <w:marRight w:val="0"/>
          <w:marTop w:val="75"/>
          <w:marBottom w:val="0"/>
          <w:divBdr>
            <w:top w:val="none" w:sz="0" w:space="0" w:color="auto"/>
            <w:left w:val="none" w:sz="0" w:space="0" w:color="auto"/>
            <w:bottom w:val="none" w:sz="0" w:space="0" w:color="auto"/>
            <w:right w:val="none" w:sz="0" w:space="0" w:color="auto"/>
          </w:divBdr>
        </w:div>
        <w:div w:id="769937469">
          <w:marLeft w:val="288"/>
          <w:marRight w:val="0"/>
          <w:marTop w:val="75"/>
          <w:marBottom w:val="0"/>
          <w:divBdr>
            <w:top w:val="none" w:sz="0" w:space="0" w:color="auto"/>
            <w:left w:val="none" w:sz="0" w:space="0" w:color="auto"/>
            <w:bottom w:val="none" w:sz="0" w:space="0" w:color="auto"/>
            <w:right w:val="none" w:sz="0" w:space="0" w:color="auto"/>
          </w:divBdr>
        </w:div>
      </w:divsChild>
    </w:div>
    <w:div w:id="1202594568">
      <w:bodyDiv w:val="1"/>
      <w:marLeft w:val="0"/>
      <w:marRight w:val="0"/>
      <w:marTop w:val="0"/>
      <w:marBottom w:val="0"/>
      <w:divBdr>
        <w:top w:val="none" w:sz="0" w:space="0" w:color="auto"/>
        <w:left w:val="none" w:sz="0" w:space="0" w:color="auto"/>
        <w:bottom w:val="none" w:sz="0" w:space="0" w:color="auto"/>
        <w:right w:val="none" w:sz="0" w:space="0" w:color="auto"/>
      </w:divBdr>
      <w:divsChild>
        <w:div w:id="356928719">
          <w:marLeft w:val="274"/>
          <w:marRight w:val="0"/>
          <w:marTop w:val="0"/>
          <w:marBottom w:val="0"/>
          <w:divBdr>
            <w:top w:val="none" w:sz="0" w:space="0" w:color="auto"/>
            <w:left w:val="none" w:sz="0" w:space="0" w:color="auto"/>
            <w:bottom w:val="none" w:sz="0" w:space="0" w:color="auto"/>
            <w:right w:val="none" w:sz="0" w:space="0" w:color="auto"/>
          </w:divBdr>
        </w:div>
        <w:div w:id="1261528392">
          <w:marLeft w:val="274"/>
          <w:marRight w:val="0"/>
          <w:marTop w:val="0"/>
          <w:marBottom w:val="0"/>
          <w:divBdr>
            <w:top w:val="none" w:sz="0" w:space="0" w:color="auto"/>
            <w:left w:val="none" w:sz="0" w:space="0" w:color="auto"/>
            <w:bottom w:val="none" w:sz="0" w:space="0" w:color="auto"/>
            <w:right w:val="none" w:sz="0" w:space="0" w:color="auto"/>
          </w:divBdr>
        </w:div>
        <w:div w:id="447815700">
          <w:marLeft w:val="274"/>
          <w:marRight w:val="0"/>
          <w:marTop w:val="0"/>
          <w:marBottom w:val="0"/>
          <w:divBdr>
            <w:top w:val="none" w:sz="0" w:space="0" w:color="auto"/>
            <w:left w:val="none" w:sz="0" w:space="0" w:color="auto"/>
            <w:bottom w:val="none" w:sz="0" w:space="0" w:color="auto"/>
            <w:right w:val="none" w:sz="0" w:space="0" w:color="auto"/>
          </w:divBdr>
        </w:div>
        <w:div w:id="1578176143">
          <w:marLeft w:val="274"/>
          <w:marRight w:val="0"/>
          <w:marTop w:val="0"/>
          <w:marBottom w:val="0"/>
          <w:divBdr>
            <w:top w:val="none" w:sz="0" w:space="0" w:color="auto"/>
            <w:left w:val="none" w:sz="0" w:space="0" w:color="auto"/>
            <w:bottom w:val="none" w:sz="0" w:space="0" w:color="auto"/>
            <w:right w:val="none" w:sz="0" w:space="0" w:color="auto"/>
          </w:divBdr>
        </w:div>
        <w:div w:id="469907765">
          <w:marLeft w:val="274"/>
          <w:marRight w:val="0"/>
          <w:marTop w:val="0"/>
          <w:marBottom w:val="0"/>
          <w:divBdr>
            <w:top w:val="none" w:sz="0" w:space="0" w:color="auto"/>
            <w:left w:val="none" w:sz="0" w:space="0" w:color="auto"/>
            <w:bottom w:val="none" w:sz="0" w:space="0" w:color="auto"/>
            <w:right w:val="none" w:sz="0" w:space="0" w:color="auto"/>
          </w:divBdr>
        </w:div>
      </w:divsChild>
    </w:div>
    <w:div w:id="1281494605">
      <w:bodyDiv w:val="1"/>
      <w:marLeft w:val="0"/>
      <w:marRight w:val="0"/>
      <w:marTop w:val="0"/>
      <w:marBottom w:val="0"/>
      <w:divBdr>
        <w:top w:val="none" w:sz="0" w:space="0" w:color="auto"/>
        <w:left w:val="none" w:sz="0" w:space="0" w:color="auto"/>
        <w:bottom w:val="none" w:sz="0" w:space="0" w:color="auto"/>
        <w:right w:val="none" w:sz="0" w:space="0" w:color="auto"/>
      </w:divBdr>
    </w:div>
    <w:div w:id="1349328793">
      <w:bodyDiv w:val="1"/>
      <w:marLeft w:val="0"/>
      <w:marRight w:val="0"/>
      <w:marTop w:val="0"/>
      <w:marBottom w:val="0"/>
      <w:divBdr>
        <w:top w:val="none" w:sz="0" w:space="0" w:color="auto"/>
        <w:left w:val="none" w:sz="0" w:space="0" w:color="auto"/>
        <w:bottom w:val="none" w:sz="0" w:space="0" w:color="auto"/>
        <w:right w:val="none" w:sz="0" w:space="0" w:color="auto"/>
      </w:divBdr>
      <w:divsChild>
        <w:div w:id="1133865074">
          <w:marLeft w:val="547"/>
          <w:marRight w:val="0"/>
          <w:marTop w:val="0"/>
          <w:marBottom w:val="0"/>
          <w:divBdr>
            <w:top w:val="none" w:sz="0" w:space="0" w:color="auto"/>
            <w:left w:val="none" w:sz="0" w:space="0" w:color="auto"/>
            <w:bottom w:val="none" w:sz="0" w:space="0" w:color="auto"/>
            <w:right w:val="none" w:sz="0" w:space="0" w:color="auto"/>
          </w:divBdr>
        </w:div>
        <w:div w:id="107703304">
          <w:marLeft w:val="547"/>
          <w:marRight w:val="0"/>
          <w:marTop w:val="0"/>
          <w:marBottom w:val="0"/>
          <w:divBdr>
            <w:top w:val="none" w:sz="0" w:space="0" w:color="auto"/>
            <w:left w:val="none" w:sz="0" w:space="0" w:color="auto"/>
            <w:bottom w:val="none" w:sz="0" w:space="0" w:color="auto"/>
            <w:right w:val="none" w:sz="0" w:space="0" w:color="auto"/>
          </w:divBdr>
        </w:div>
        <w:div w:id="348063258">
          <w:marLeft w:val="547"/>
          <w:marRight w:val="0"/>
          <w:marTop w:val="0"/>
          <w:marBottom w:val="0"/>
          <w:divBdr>
            <w:top w:val="none" w:sz="0" w:space="0" w:color="auto"/>
            <w:left w:val="none" w:sz="0" w:space="0" w:color="auto"/>
            <w:bottom w:val="none" w:sz="0" w:space="0" w:color="auto"/>
            <w:right w:val="none" w:sz="0" w:space="0" w:color="auto"/>
          </w:divBdr>
        </w:div>
        <w:div w:id="663779321">
          <w:marLeft w:val="547"/>
          <w:marRight w:val="0"/>
          <w:marTop w:val="0"/>
          <w:marBottom w:val="0"/>
          <w:divBdr>
            <w:top w:val="none" w:sz="0" w:space="0" w:color="auto"/>
            <w:left w:val="none" w:sz="0" w:space="0" w:color="auto"/>
            <w:bottom w:val="none" w:sz="0" w:space="0" w:color="auto"/>
            <w:right w:val="none" w:sz="0" w:space="0" w:color="auto"/>
          </w:divBdr>
        </w:div>
        <w:div w:id="1159154725">
          <w:marLeft w:val="547"/>
          <w:marRight w:val="0"/>
          <w:marTop w:val="0"/>
          <w:marBottom w:val="0"/>
          <w:divBdr>
            <w:top w:val="none" w:sz="0" w:space="0" w:color="auto"/>
            <w:left w:val="none" w:sz="0" w:space="0" w:color="auto"/>
            <w:bottom w:val="none" w:sz="0" w:space="0" w:color="auto"/>
            <w:right w:val="none" w:sz="0" w:space="0" w:color="auto"/>
          </w:divBdr>
        </w:div>
      </w:divsChild>
    </w:div>
    <w:div w:id="1368140690">
      <w:bodyDiv w:val="1"/>
      <w:marLeft w:val="0"/>
      <w:marRight w:val="0"/>
      <w:marTop w:val="0"/>
      <w:marBottom w:val="0"/>
      <w:divBdr>
        <w:top w:val="none" w:sz="0" w:space="0" w:color="auto"/>
        <w:left w:val="none" w:sz="0" w:space="0" w:color="auto"/>
        <w:bottom w:val="none" w:sz="0" w:space="0" w:color="auto"/>
        <w:right w:val="none" w:sz="0" w:space="0" w:color="auto"/>
      </w:divBdr>
    </w:div>
    <w:div w:id="1422529381">
      <w:bodyDiv w:val="1"/>
      <w:marLeft w:val="0"/>
      <w:marRight w:val="0"/>
      <w:marTop w:val="0"/>
      <w:marBottom w:val="0"/>
      <w:divBdr>
        <w:top w:val="none" w:sz="0" w:space="0" w:color="auto"/>
        <w:left w:val="none" w:sz="0" w:space="0" w:color="auto"/>
        <w:bottom w:val="none" w:sz="0" w:space="0" w:color="auto"/>
        <w:right w:val="none" w:sz="0" w:space="0" w:color="auto"/>
      </w:divBdr>
    </w:div>
    <w:div w:id="1483963235">
      <w:bodyDiv w:val="1"/>
      <w:marLeft w:val="0"/>
      <w:marRight w:val="0"/>
      <w:marTop w:val="0"/>
      <w:marBottom w:val="0"/>
      <w:divBdr>
        <w:top w:val="none" w:sz="0" w:space="0" w:color="auto"/>
        <w:left w:val="none" w:sz="0" w:space="0" w:color="auto"/>
        <w:bottom w:val="none" w:sz="0" w:space="0" w:color="auto"/>
        <w:right w:val="none" w:sz="0" w:space="0" w:color="auto"/>
      </w:divBdr>
    </w:div>
    <w:div w:id="1552383410">
      <w:bodyDiv w:val="1"/>
      <w:marLeft w:val="0"/>
      <w:marRight w:val="0"/>
      <w:marTop w:val="0"/>
      <w:marBottom w:val="0"/>
      <w:divBdr>
        <w:top w:val="none" w:sz="0" w:space="0" w:color="auto"/>
        <w:left w:val="none" w:sz="0" w:space="0" w:color="auto"/>
        <w:bottom w:val="none" w:sz="0" w:space="0" w:color="auto"/>
        <w:right w:val="none" w:sz="0" w:space="0" w:color="auto"/>
      </w:divBdr>
      <w:divsChild>
        <w:div w:id="1261256200">
          <w:marLeft w:val="274"/>
          <w:marRight w:val="0"/>
          <w:marTop w:val="150"/>
          <w:marBottom w:val="0"/>
          <w:divBdr>
            <w:top w:val="none" w:sz="0" w:space="0" w:color="auto"/>
            <w:left w:val="none" w:sz="0" w:space="0" w:color="auto"/>
            <w:bottom w:val="none" w:sz="0" w:space="0" w:color="auto"/>
            <w:right w:val="none" w:sz="0" w:space="0" w:color="auto"/>
          </w:divBdr>
        </w:div>
        <w:div w:id="1670328769">
          <w:marLeft w:val="274"/>
          <w:marRight w:val="0"/>
          <w:marTop w:val="150"/>
          <w:marBottom w:val="0"/>
          <w:divBdr>
            <w:top w:val="none" w:sz="0" w:space="0" w:color="auto"/>
            <w:left w:val="none" w:sz="0" w:space="0" w:color="auto"/>
            <w:bottom w:val="none" w:sz="0" w:space="0" w:color="auto"/>
            <w:right w:val="none" w:sz="0" w:space="0" w:color="auto"/>
          </w:divBdr>
        </w:div>
        <w:div w:id="577207305">
          <w:marLeft w:val="274"/>
          <w:marRight w:val="0"/>
          <w:marTop w:val="150"/>
          <w:marBottom w:val="0"/>
          <w:divBdr>
            <w:top w:val="none" w:sz="0" w:space="0" w:color="auto"/>
            <w:left w:val="none" w:sz="0" w:space="0" w:color="auto"/>
            <w:bottom w:val="none" w:sz="0" w:space="0" w:color="auto"/>
            <w:right w:val="none" w:sz="0" w:space="0" w:color="auto"/>
          </w:divBdr>
        </w:div>
        <w:div w:id="311445316">
          <w:marLeft w:val="274"/>
          <w:marRight w:val="0"/>
          <w:marTop w:val="150"/>
          <w:marBottom w:val="0"/>
          <w:divBdr>
            <w:top w:val="none" w:sz="0" w:space="0" w:color="auto"/>
            <w:left w:val="none" w:sz="0" w:space="0" w:color="auto"/>
            <w:bottom w:val="none" w:sz="0" w:space="0" w:color="auto"/>
            <w:right w:val="none" w:sz="0" w:space="0" w:color="auto"/>
          </w:divBdr>
        </w:div>
        <w:div w:id="198276866">
          <w:marLeft w:val="274"/>
          <w:marRight w:val="0"/>
          <w:marTop w:val="150"/>
          <w:marBottom w:val="0"/>
          <w:divBdr>
            <w:top w:val="none" w:sz="0" w:space="0" w:color="auto"/>
            <w:left w:val="none" w:sz="0" w:space="0" w:color="auto"/>
            <w:bottom w:val="none" w:sz="0" w:space="0" w:color="auto"/>
            <w:right w:val="none" w:sz="0" w:space="0" w:color="auto"/>
          </w:divBdr>
        </w:div>
        <w:div w:id="923495327">
          <w:marLeft w:val="274"/>
          <w:marRight w:val="0"/>
          <w:marTop w:val="150"/>
          <w:marBottom w:val="0"/>
          <w:divBdr>
            <w:top w:val="none" w:sz="0" w:space="0" w:color="auto"/>
            <w:left w:val="none" w:sz="0" w:space="0" w:color="auto"/>
            <w:bottom w:val="none" w:sz="0" w:space="0" w:color="auto"/>
            <w:right w:val="none" w:sz="0" w:space="0" w:color="auto"/>
          </w:divBdr>
        </w:div>
      </w:divsChild>
    </w:div>
    <w:div w:id="1557005070">
      <w:bodyDiv w:val="1"/>
      <w:marLeft w:val="0"/>
      <w:marRight w:val="0"/>
      <w:marTop w:val="0"/>
      <w:marBottom w:val="0"/>
      <w:divBdr>
        <w:top w:val="none" w:sz="0" w:space="0" w:color="auto"/>
        <w:left w:val="none" w:sz="0" w:space="0" w:color="auto"/>
        <w:bottom w:val="none" w:sz="0" w:space="0" w:color="auto"/>
        <w:right w:val="none" w:sz="0" w:space="0" w:color="auto"/>
      </w:divBdr>
      <w:divsChild>
        <w:div w:id="2054620614">
          <w:marLeft w:val="274"/>
          <w:marRight w:val="0"/>
          <w:marTop w:val="0"/>
          <w:marBottom w:val="0"/>
          <w:divBdr>
            <w:top w:val="none" w:sz="0" w:space="0" w:color="auto"/>
            <w:left w:val="none" w:sz="0" w:space="0" w:color="auto"/>
            <w:bottom w:val="none" w:sz="0" w:space="0" w:color="auto"/>
            <w:right w:val="none" w:sz="0" w:space="0" w:color="auto"/>
          </w:divBdr>
        </w:div>
        <w:div w:id="325403722">
          <w:marLeft w:val="274"/>
          <w:marRight w:val="0"/>
          <w:marTop w:val="0"/>
          <w:marBottom w:val="0"/>
          <w:divBdr>
            <w:top w:val="none" w:sz="0" w:space="0" w:color="auto"/>
            <w:left w:val="none" w:sz="0" w:space="0" w:color="auto"/>
            <w:bottom w:val="none" w:sz="0" w:space="0" w:color="auto"/>
            <w:right w:val="none" w:sz="0" w:space="0" w:color="auto"/>
          </w:divBdr>
        </w:div>
      </w:divsChild>
    </w:div>
    <w:div w:id="1558970532">
      <w:bodyDiv w:val="1"/>
      <w:marLeft w:val="0"/>
      <w:marRight w:val="0"/>
      <w:marTop w:val="0"/>
      <w:marBottom w:val="0"/>
      <w:divBdr>
        <w:top w:val="none" w:sz="0" w:space="0" w:color="auto"/>
        <w:left w:val="none" w:sz="0" w:space="0" w:color="auto"/>
        <w:bottom w:val="none" w:sz="0" w:space="0" w:color="auto"/>
        <w:right w:val="none" w:sz="0" w:space="0" w:color="auto"/>
      </w:divBdr>
    </w:div>
    <w:div w:id="1612974319">
      <w:bodyDiv w:val="1"/>
      <w:marLeft w:val="0"/>
      <w:marRight w:val="0"/>
      <w:marTop w:val="0"/>
      <w:marBottom w:val="0"/>
      <w:divBdr>
        <w:top w:val="none" w:sz="0" w:space="0" w:color="auto"/>
        <w:left w:val="none" w:sz="0" w:space="0" w:color="auto"/>
        <w:bottom w:val="none" w:sz="0" w:space="0" w:color="auto"/>
        <w:right w:val="none" w:sz="0" w:space="0" w:color="auto"/>
      </w:divBdr>
    </w:div>
    <w:div w:id="1755591590">
      <w:bodyDiv w:val="1"/>
      <w:marLeft w:val="0"/>
      <w:marRight w:val="0"/>
      <w:marTop w:val="0"/>
      <w:marBottom w:val="0"/>
      <w:divBdr>
        <w:top w:val="none" w:sz="0" w:space="0" w:color="auto"/>
        <w:left w:val="none" w:sz="0" w:space="0" w:color="auto"/>
        <w:bottom w:val="none" w:sz="0" w:space="0" w:color="auto"/>
        <w:right w:val="none" w:sz="0" w:space="0" w:color="auto"/>
      </w:divBdr>
    </w:div>
    <w:div w:id="1815490109">
      <w:bodyDiv w:val="1"/>
      <w:marLeft w:val="0"/>
      <w:marRight w:val="0"/>
      <w:marTop w:val="0"/>
      <w:marBottom w:val="0"/>
      <w:divBdr>
        <w:top w:val="none" w:sz="0" w:space="0" w:color="auto"/>
        <w:left w:val="none" w:sz="0" w:space="0" w:color="auto"/>
        <w:bottom w:val="none" w:sz="0" w:space="0" w:color="auto"/>
        <w:right w:val="none" w:sz="0" w:space="0" w:color="auto"/>
      </w:divBdr>
    </w:div>
    <w:div w:id="1818573033">
      <w:bodyDiv w:val="1"/>
      <w:marLeft w:val="0"/>
      <w:marRight w:val="0"/>
      <w:marTop w:val="0"/>
      <w:marBottom w:val="0"/>
      <w:divBdr>
        <w:top w:val="none" w:sz="0" w:space="0" w:color="auto"/>
        <w:left w:val="none" w:sz="0" w:space="0" w:color="auto"/>
        <w:bottom w:val="none" w:sz="0" w:space="0" w:color="auto"/>
        <w:right w:val="none" w:sz="0" w:space="0" w:color="auto"/>
      </w:divBdr>
    </w:div>
    <w:div w:id="1869096278">
      <w:bodyDiv w:val="1"/>
      <w:marLeft w:val="0"/>
      <w:marRight w:val="0"/>
      <w:marTop w:val="0"/>
      <w:marBottom w:val="0"/>
      <w:divBdr>
        <w:top w:val="none" w:sz="0" w:space="0" w:color="auto"/>
        <w:left w:val="none" w:sz="0" w:space="0" w:color="auto"/>
        <w:bottom w:val="none" w:sz="0" w:space="0" w:color="auto"/>
        <w:right w:val="none" w:sz="0" w:space="0" w:color="auto"/>
      </w:divBdr>
    </w:div>
    <w:div w:id="1881503870">
      <w:bodyDiv w:val="1"/>
      <w:marLeft w:val="0"/>
      <w:marRight w:val="0"/>
      <w:marTop w:val="0"/>
      <w:marBottom w:val="0"/>
      <w:divBdr>
        <w:top w:val="none" w:sz="0" w:space="0" w:color="auto"/>
        <w:left w:val="none" w:sz="0" w:space="0" w:color="auto"/>
        <w:bottom w:val="none" w:sz="0" w:space="0" w:color="auto"/>
        <w:right w:val="none" w:sz="0" w:space="0" w:color="auto"/>
      </w:divBdr>
    </w:div>
    <w:div w:id="2013289436">
      <w:bodyDiv w:val="1"/>
      <w:marLeft w:val="0"/>
      <w:marRight w:val="0"/>
      <w:marTop w:val="0"/>
      <w:marBottom w:val="0"/>
      <w:divBdr>
        <w:top w:val="none" w:sz="0" w:space="0" w:color="auto"/>
        <w:left w:val="none" w:sz="0" w:space="0" w:color="auto"/>
        <w:bottom w:val="none" w:sz="0" w:space="0" w:color="auto"/>
        <w:right w:val="none" w:sz="0" w:space="0" w:color="auto"/>
      </w:divBdr>
      <w:divsChild>
        <w:div w:id="735976462">
          <w:marLeft w:val="274"/>
          <w:marRight w:val="0"/>
          <w:marTop w:val="150"/>
          <w:marBottom w:val="0"/>
          <w:divBdr>
            <w:top w:val="none" w:sz="0" w:space="0" w:color="auto"/>
            <w:left w:val="none" w:sz="0" w:space="0" w:color="auto"/>
            <w:bottom w:val="none" w:sz="0" w:space="0" w:color="auto"/>
            <w:right w:val="none" w:sz="0" w:space="0" w:color="auto"/>
          </w:divBdr>
        </w:div>
        <w:div w:id="1636182266">
          <w:marLeft w:val="274"/>
          <w:marRight w:val="0"/>
          <w:marTop w:val="150"/>
          <w:marBottom w:val="0"/>
          <w:divBdr>
            <w:top w:val="none" w:sz="0" w:space="0" w:color="auto"/>
            <w:left w:val="none" w:sz="0" w:space="0" w:color="auto"/>
            <w:bottom w:val="none" w:sz="0" w:space="0" w:color="auto"/>
            <w:right w:val="none" w:sz="0" w:space="0" w:color="auto"/>
          </w:divBdr>
        </w:div>
        <w:div w:id="545993351">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4604</Words>
  <Characters>24862</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silvia.almeida</dc:creator>
  <cp:lastModifiedBy>Regina Bochicchio</cp:lastModifiedBy>
  <cp:revision>2</cp:revision>
  <dcterms:created xsi:type="dcterms:W3CDTF">2025-04-09T18:46:00Z</dcterms:created>
  <dcterms:modified xsi:type="dcterms:W3CDTF">2025-04-09T18:46:00Z</dcterms:modified>
</cp:coreProperties>
</file>