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C01D3" w:rsidRDefault="001C01D3" w:rsidP="001C01D3">
      <w:pPr>
        <w:framePr w:h="0" w:hSpace="141" w:wrap="around" w:vAnchor="text" w:hAnchor="page" w:x="1300" w:y="1"/>
      </w:pPr>
      <w:r>
        <w:object w:dxaOrig="4860" w:dyaOrig="4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0.1pt" o:ole="">
            <v:imagedata r:id="rId8" o:title=""/>
          </v:shape>
          <o:OLEObject Type="Embed" ProgID="Word.Picture.6" ShapeID="_x0000_i1025" DrawAspect="Content" ObjectID="_1805703277" r:id="rId9"/>
        </w:object>
      </w:r>
    </w:p>
    <w:p w:rsidR="001C01D3" w:rsidRDefault="001C01D3" w:rsidP="001C01D3"/>
    <w:p w:rsidR="001C01D3" w:rsidRDefault="001C01D3" w:rsidP="001C01D3">
      <w:pPr>
        <w:spacing w:after="80"/>
        <w:rPr>
          <w:rFonts w:ascii="Arial" w:hAnsi="Arial"/>
          <w:sz w:val="24"/>
        </w:rPr>
      </w:pPr>
      <w:r>
        <w:rPr>
          <w:rFonts w:ascii="Arial" w:hAnsi="Arial"/>
          <w:sz w:val="24"/>
        </w:rPr>
        <w:t>GOVERNO DO ESTADO DA BAHIA</w:t>
      </w:r>
    </w:p>
    <w:p w:rsidR="001C01D3" w:rsidRDefault="001C01D3" w:rsidP="001C01D3">
      <w:pPr>
        <w:spacing w:after="80"/>
        <w:ind w:right="-8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SECRETARIA DO TRABALHO, EMPREGO, RENDA E ESPORTE - </w:t>
      </w:r>
      <w:proofErr w:type="gramStart"/>
      <w:r>
        <w:rPr>
          <w:rFonts w:ascii="Arial" w:hAnsi="Arial"/>
          <w:b/>
          <w:sz w:val="24"/>
        </w:rPr>
        <w:t>SETRE</w:t>
      </w:r>
      <w:proofErr w:type="gramEnd"/>
    </w:p>
    <w:p w:rsidR="001C01D3" w:rsidRPr="00D466B1" w:rsidRDefault="001C01D3" w:rsidP="001C01D3">
      <w:pPr>
        <w:ind w:right="-1277"/>
        <w:rPr>
          <w:rFonts w:ascii="Arial" w:hAnsi="Arial"/>
          <w:sz w:val="18"/>
          <w:szCs w:val="18"/>
        </w:rPr>
      </w:pPr>
      <w:r w:rsidRPr="00D466B1">
        <w:rPr>
          <w:rFonts w:ascii="Arial" w:hAnsi="Arial"/>
          <w:sz w:val="18"/>
          <w:szCs w:val="18"/>
        </w:rPr>
        <w:t xml:space="preserve">CONSELHO DELIBERATIVO DO FUNDO DE PROMOÇÃO DO TRABALHO DECENTE - FUNTRAD              </w:t>
      </w:r>
    </w:p>
    <w:p w:rsidR="001C01D3" w:rsidRDefault="001C01D3" w:rsidP="001C01D3">
      <w:pPr>
        <w:spacing w:after="120"/>
        <w:ind w:right="-427"/>
        <w:rPr>
          <w:rFonts w:ascii="Arial" w:hAnsi="Arial"/>
          <w:sz w:val="24"/>
        </w:rPr>
      </w:pPr>
    </w:p>
    <w:p w:rsidR="001C01D3" w:rsidRPr="00F80779" w:rsidRDefault="001C01D3" w:rsidP="001C01D3">
      <w:pPr>
        <w:ind w:left="2835" w:right="-852"/>
        <w:jc w:val="both"/>
        <w:rPr>
          <w:rFonts w:cs="Arial"/>
          <w:b/>
          <w:sz w:val="22"/>
          <w:szCs w:val="22"/>
        </w:rPr>
      </w:pPr>
      <w:r w:rsidRPr="001C01D3">
        <w:rPr>
          <w:rFonts w:cs="Arial"/>
          <w:b/>
          <w:sz w:val="22"/>
          <w:szCs w:val="22"/>
        </w:rPr>
        <w:t xml:space="preserve">ATA DA REUNIÃO ORDINÁRIA DO CONSELHO DELIBERATIVO DO FUNDO DE PROMOÇÃO DO TRABALHO DECENTE - FUNTRAD, REALIZADA EM </w:t>
      </w:r>
      <w:proofErr w:type="gramStart"/>
      <w:r w:rsidRPr="001C01D3">
        <w:rPr>
          <w:rFonts w:cs="Arial"/>
          <w:b/>
          <w:sz w:val="22"/>
          <w:szCs w:val="22"/>
        </w:rPr>
        <w:t>6</w:t>
      </w:r>
      <w:proofErr w:type="gramEnd"/>
      <w:r w:rsidRPr="001C01D3">
        <w:rPr>
          <w:rFonts w:cs="Arial"/>
          <w:b/>
          <w:sz w:val="22"/>
          <w:szCs w:val="22"/>
        </w:rPr>
        <w:t xml:space="preserve"> DE NOVEMBRO DE 2023.</w:t>
      </w:r>
    </w:p>
    <w:p w:rsidR="001C01D3" w:rsidRPr="00F80779" w:rsidRDefault="001C01D3" w:rsidP="001C01D3">
      <w:pPr>
        <w:jc w:val="both"/>
        <w:rPr>
          <w:rFonts w:cs="Arial"/>
          <w:sz w:val="22"/>
          <w:szCs w:val="22"/>
        </w:rPr>
      </w:pPr>
    </w:p>
    <w:p w:rsidR="001C01D3" w:rsidRDefault="001C01D3" w:rsidP="001C01D3">
      <w:pPr>
        <w:ind w:right="-852"/>
        <w:jc w:val="both"/>
        <w:rPr>
          <w:rFonts w:cs="Arial"/>
          <w:sz w:val="22"/>
          <w:szCs w:val="22"/>
        </w:rPr>
      </w:pPr>
      <w:r w:rsidRPr="001C01D3">
        <w:rPr>
          <w:rFonts w:cs="Arial"/>
          <w:sz w:val="22"/>
          <w:szCs w:val="22"/>
        </w:rPr>
        <w:t xml:space="preserve">Aos seis de novembro de dois mil e vinte e três, às quinze horas, foi realizada, na Sala de Reunião do Gabinete do Secretário do Trabalho, Emprego, Renda e Esporte, Reunião Ordinária do Conselho Deliberativo do Fundo de Promoção do Trabalho Decente - FUNTRAD, </w:t>
      </w:r>
      <w:proofErr w:type="gramStart"/>
      <w:r w:rsidRPr="001C01D3">
        <w:rPr>
          <w:rFonts w:cs="Arial"/>
          <w:sz w:val="22"/>
          <w:szCs w:val="22"/>
        </w:rPr>
        <w:t>com as presenças das Senhoras e Senhores Conselheiras e Conselheiros</w:t>
      </w:r>
      <w:proofErr w:type="gramEnd"/>
      <w:r w:rsidRPr="001C01D3">
        <w:rPr>
          <w:rFonts w:cs="Arial"/>
          <w:sz w:val="22"/>
          <w:szCs w:val="22"/>
        </w:rPr>
        <w:t xml:space="preserve">, </w:t>
      </w:r>
      <w:proofErr w:type="spellStart"/>
      <w:r w:rsidRPr="001C01D3">
        <w:rPr>
          <w:rFonts w:cs="Arial"/>
          <w:b/>
          <w:bCs/>
          <w:sz w:val="22"/>
          <w:szCs w:val="22"/>
        </w:rPr>
        <w:t>J</w:t>
      </w:r>
      <w:r w:rsidRPr="001C01D3">
        <w:rPr>
          <w:rFonts w:cs="Arial"/>
          <w:b/>
          <w:sz w:val="22"/>
          <w:szCs w:val="22"/>
        </w:rPr>
        <w:t>uremar</w:t>
      </w:r>
      <w:proofErr w:type="spellEnd"/>
      <w:r w:rsidRPr="001C01D3">
        <w:rPr>
          <w:rFonts w:cs="Arial"/>
          <w:b/>
          <w:sz w:val="22"/>
          <w:szCs w:val="22"/>
        </w:rPr>
        <w:t xml:space="preserve"> de Oliveira</w:t>
      </w:r>
      <w:r w:rsidRPr="001C01D3">
        <w:rPr>
          <w:rFonts w:cs="Arial"/>
          <w:bCs/>
          <w:sz w:val="22"/>
          <w:szCs w:val="22"/>
        </w:rPr>
        <w:t xml:space="preserve">, suplente do Presidente, representante da Secretaria do Trabalho, Emprego, renda e Esporte; </w:t>
      </w:r>
      <w:r w:rsidRPr="001C01D3">
        <w:rPr>
          <w:rFonts w:cs="Arial"/>
          <w:b/>
          <w:sz w:val="22"/>
          <w:szCs w:val="22"/>
        </w:rPr>
        <w:t xml:space="preserve">Adriana Holanda Maia Campello, </w:t>
      </w:r>
      <w:r w:rsidRPr="001C01D3">
        <w:rPr>
          <w:rFonts w:cs="Arial"/>
          <w:sz w:val="22"/>
          <w:szCs w:val="22"/>
        </w:rPr>
        <w:t>titular representante do Ministério Público do Trabalho da 5ª Região</w:t>
      </w:r>
      <w:r>
        <w:rPr>
          <w:rFonts w:cs="Arial"/>
          <w:sz w:val="22"/>
          <w:szCs w:val="22"/>
        </w:rPr>
        <w:t xml:space="preserve">; </w:t>
      </w:r>
      <w:r w:rsidRPr="0068030F">
        <w:rPr>
          <w:b/>
          <w:bCs/>
          <w:sz w:val="22"/>
          <w:szCs w:val="22"/>
        </w:rPr>
        <w:t xml:space="preserve">Brisa Fontoura Moura, </w:t>
      </w:r>
      <w:r w:rsidRPr="0068030F">
        <w:rPr>
          <w:bCs/>
          <w:sz w:val="22"/>
          <w:szCs w:val="22"/>
        </w:rPr>
        <w:t xml:space="preserve">suplente representante da Secretaria de Políticas para as Mulheres; </w:t>
      </w:r>
      <w:r w:rsidRPr="0068030F">
        <w:rPr>
          <w:b/>
          <w:bCs/>
          <w:sz w:val="22"/>
          <w:szCs w:val="22"/>
        </w:rPr>
        <w:t xml:space="preserve">Lívia da Silva Borges, </w:t>
      </w:r>
      <w:r w:rsidRPr="0068030F">
        <w:rPr>
          <w:bCs/>
          <w:sz w:val="22"/>
          <w:szCs w:val="22"/>
        </w:rPr>
        <w:t xml:space="preserve">suplente representante da Secretaria de Promoção da Igualdade Racial e dos Povos e Comunidades Tradicionais; </w:t>
      </w:r>
      <w:r w:rsidRPr="0068030F">
        <w:rPr>
          <w:b/>
          <w:bCs/>
          <w:sz w:val="22"/>
          <w:szCs w:val="22"/>
        </w:rPr>
        <w:t>Simon Lobato,</w:t>
      </w:r>
      <w:r w:rsidRPr="0068030F">
        <w:rPr>
          <w:bCs/>
          <w:sz w:val="22"/>
          <w:szCs w:val="22"/>
        </w:rPr>
        <w:t xml:space="preserve"> suplente representante da Federação das Associações de Microempresas e Empresas de Pequeno Porte</w:t>
      </w:r>
      <w:r w:rsidR="0068030F" w:rsidRPr="0068030F">
        <w:rPr>
          <w:bCs/>
          <w:sz w:val="22"/>
          <w:szCs w:val="22"/>
        </w:rPr>
        <w:t xml:space="preserve">; </w:t>
      </w:r>
      <w:r w:rsidR="0068030F" w:rsidRPr="0068030F">
        <w:rPr>
          <w:b/>
          <w:bCs/>
          <w:sz w:val="22"/>
          <w:szCs w:val="22"/>
        </w:rPr>
        <w:t xml:space="preserve">Juliana Gabriela </w:t>
      </w:r>
      <w:proofErr w:type="spellStart"/>
      <w:r w:rsidR="0068030F" w:rsidRPr="0068030F">
        <w:rPr>
          <w:b/>
          <w:bCs/>
          <w:sz w:val="22"/>
          <w:szCs w:val="22"/>
        </w:rPr>
        <w:t>Hita</w:t>
      </w:r>
      <w:proofErr w:type="spellEnd"/>
      <w:r w:rsidR="0068030F" w:rsidRPr="0068030F">
        <w:rPr>
          <w:b/>
          <w:bCs/>
          <w:sz w:val="22"/>
          <w:szCs w:val="22"/>
        </w:rPr>
        <w:t xml:space="preserve"> Neves,</w:t>
      </w:r>
      <w:r w:rsidR="0068030F">
        <w:rPr>
          <w:bCs/>
          <w:sz w:val="22"/>
          <w:szCs w:val="22"/>
        </w:rPr>
        <w:t xml:space="preserve"> suplente representante da Associação dos Magistrados do Trabalho da 5ª Região; </w:t>
      </w:r>
      <w:r w:rsidR="0068030F" w:rsidRPr="0068030F">
        <w:rPr>
          <w:b/>
          <w:bCs/>
          <w:sz w:val="22"/>
          <w:szCs w:val="22"/>
        </w:rPr>
        <w:t>Fátima Freire,</w:t>
      </w:r>
      <w:r w:rsidR="0068030F">
        <w:rPr>
          <w:bCs/>
          <w:sz w:val="22"/>
          <w:szCs w:val="22"/>
        </w:rPr>
        <w:t xml:space="preserve"> titular representante da Superintendência Regional do Trabalho; </w:t>
      </w:r>
      <w:proofErr w:type="spellStart"/>
      <w:r w:rsidR="0068030F" w:rsidRPr="0068030F">
        <w:rPr>
          <w:b/>
          <w:bCs/>
          <w:sz w:val="22"/>
          <w:szCs w:val="22"/>
        </w:rPr>
        <w:t>Admar</w:t>
      </w:r>
      <w:proofErr w:type="spellEnd"/>
      <w:r w:rsidR="0068030F" w:rsidRPr="0068030F">
        <w:rPr>
          <w:b/>
          <w:bCs/>
          <w:sz w:val="22"/>
          <w:szCs w:val="22"/>
        </w:rPr>
        <w:t xml:space="preserve"> Fontes Júnior,</w:t>
      </w:r>
      <w:r w:rsidR="0068030F">
        <w:rPr>
          <w:bCs/>
          <w:sz w:val="22"/>
          <w:szCs w:val="22"/>
        </w:rPr>
        <w:t xml:space="preserve"> suplente representante da Secretaria de Justiça e Direitos Humanos; </w:t>
      </w:r>
      <w:r w:rsidRPr="0068030F">
        <w:rPr>
          <w:sz w:val="22"/>
          <w:szCs w:val="22"/>
        </w:rPr>
        <w:t xml:space="preserve">presentes, também, </w:t>
      </w:r>
      <w:r w:rsidR="0068030F" w:rsidRPr="0068030F">
        <w:rPr>
          <w:sz w:val="22"/>
          <w:szCs w:val="22"/>
        </w:rPr>
        <w:t xml:space="preserve">a Sra. </w:t>
      </w:r>
      <w:proofErr w:type="spellStart"/>
      <w:r w:rsidR="0068030F" w:rsidRPr="0068030F">
        <w:rPr>
          <w:sz w:val="22"/>
          <w:szCs w:val="22"/>
        </w:rPr>
        <w:t>Maeve</w:t>
      </w:r>
      <w:proofErr w:type="spellEnd"/>
      <w:r w:rsidR="0068030F" w:rsidRPr="0068030F">
        <w:rPr>
          <w:sz w:val="22"/>
          <w:szCs w:val="22"/>
        </w:rPr>
        <w:t xml:space="preserve"> Fernanda, a Sra. Mércia Porto, a Sra. </w:t>
      </w:r>
      <w:proofErr w:type="spellStart"/>
      <w:r w:rsidR="0068030F" w:rsidRPr="0068030F">
        <w:rPr>
          <w:sz w:val="22"/>
          <w:szCs w:val="22"/>
        </w:rPr>
        <w:t>Isail</w:t>
      </w:r>
      <w:proofErr w:type="spellEnd"/>
      <w:r w:rsidR="0068030F" w:rsidRPr="0068030F">
        <w:rPr>
          <w:sz w:val="22"/>
          <w:szCs w:val="22"/>
        </w:rPr>
        <w:t xml:space="preserve"> Araújo, </w:t>
      </w:r>
      <w:r w:rsidRPr="0068030F">
        <w:rPr>
          <w:sz w:val="22"/>
          <w:szCs w:val="22"/>
        </w:rPr>
        <w:t>o Sr.</w:t>
      </w:r>
      <w:r w:rsidRPr="0068030F">
        <w:rPr>
          <w:rFonts w:cs="Arial"/>
          <w:sz w:val="22"/>
          <w:szCs w:val="22"/>
        </w:rPr>
        <w:t xml:space="preserve"> </w:t>
      </w:r>
      <w:r w:rsidRPr="0068030F">
        <w:rPr>
          <w:rFonts w:cs="Arial"/>
          <w:b/>
          <w:sz w:val="22"/>
          <w:szCs w:val="22"/>
        </w:rPr>
        <w:t>José</w:t>
      </w:r>
      <w:r w:rsidRPr="0068030F">
        <w:rPr>
          <w:rFonts w:cs="Arial"/>
          <w:sz w:val="22"/>
          <w:szCs w:val="22"/>
        </w:rPr>
        <w:t xml:space="preserve"> </w:t>
      </w:r>
      <w:r w:rsidRPr="0068030F">
        <w:rPr>
          <w:rFonts w:cs="Arial"/>
          <w:b/>
          <w:sz w:val="22"/>
          <w:szCs w:val="22"/>
        </w:rPr>
        <w:t>Álvaro Fonseca Gomes</w:t>
      </w:r>
      <w:r w:rsidRPr="0068030F">
        <w:rPr>
          <w:rFonts w:cs="Arial"/>
          <w:sz w:val="22"/>
          <w:szCs w:val="22"/>
        </w:rPr>
        <w:t xml:space="preserve">, Secretário Executivo do Conselho Deliberativo; bem como a Sra. </w:t>
      </w:r>
      <w:r w:rsidRPr="0068030F">
        <w:rPr>
          <w:rFonts w:cs="Arial"/>
          <w:b/>
          <w:sz w:val="22"/>
          <w:szCs w:val="22"/>
        </w:rPr>
        <w:t>Sílvia Regina de Souza Almeida</w:t>
      </w:r>
      <w:r w:rsidRPr="0068030F">
        <w:rPr>
          <w:rFonts w:cs="Arial"/>
          <w:sz w:val="22"/>
          <w:szCs w:val="22"/>
        </w:rPr>
        <w:t xml:space="preserve">, servidora designada pelo Presidente do Conselho, por meio da Portaria nº 025, de 08 de março de 2022, para coordenar e acompanhar as atividades do FUNTRAD. </w:t>
      </w:r>
      <w:r w:rsidRPr="00F16FC9">
        <w:rPr>
          <w:rFonts w:cs="Arial"/>
          <w:sz w:val="22"/>
          <w:szCs w:val="22"/>
        </w:rPr>
        <w:t xml:space="preserve">A Reunião Ordinária teve a seguinte pauta para discussão e deliberação colegiada.                 I </w:t>
      </w:r>
      <w:r w:rsidR="00874638" w:rsidRPr="00F16FC9">
        <w:rPr>
          <w:rFonts w:cs="Arial"/>
          <w:sz w:val="22"/>
          <w:szCs w:val="22"/>
        </w:rPr>
        <w:t>–</w:t>
      </w:r>
      <w:r w:rsidRPr="00F16FC9">
        <w:rPr>
          <w:rFonts w:cs="Arial"/>
          <w:sz w:val="22"/>
          <w:szCs w:val="22"/>
        </w:rPr>
        <w:t xml:space="preserve"> </w:t>
      </w:r>
      <w:r w:rsidR="00874638" w:rsidRPr="00F16FC9">
        <w:rPr>
          <w:rFonts w:cs="Arial"/>
          <w:sz w:val="22"/>
          <w:szCs w:val="22"/>
        </w:rPr>
        <w:t xml:space="preserve">Aprovação da ata. </w:t>
      </w:r>
      <w:r w:rsidRPr="00F16FC9">
        <w:rPr>
          <w:rFonts w:cs="Arial"/>
          <w:sz w:val="22"/>
          <w:szCs w:val="22"/>
        </w:rPr>
        <w:t xml:space="preserve">II - </w:t>
      </w:r>
      <w:r w:rsidR="00874638" w:rsidRPr="00F16FC9">
        <w:rPr>
          <w:rFonts w:cs="Arial"/>
          <w:sz w:val="22"/>
          <w:szCs w:val="22"/>
        </w:rPr>
        <w:t xml:space="preserve">Prestação de Contas. </w:t>
      </w:r>
      <w:r w:rsidRPr="00F16FC9">
        <w:rPr>
          <w:rFonts w:cs="Arial"/>
          <w:sz w:val="22"/>
          <w:szCs w:val="22"/>
        </w:rPr>
        <w:t xml:space="preserve">III </w:t>
      </w:r>
      <w:r w:rsidR="00874638" w:rsidRPr="00F16FC9">
        <w:rPr>
          <w:rFonts w:cs="Arial"/>
          <w:sz w:val="22"/>
          <w:szCs w:val="22"/>
        </w:rPr>
        <w:t>–</w:t>
      </w:r>
      <w:r w:rsidRPr="00F16FC9">
        <w:rPr>
          <w:rFonts w:cs="Arial"/>
          <w:sz w:val="22"/>
          <w:szCs w:val="22"/>
        </w:rPr>
        <w:t xml:space="preserve"> </w:t>
      </w:r>
      <w:r w:rsidR="00874638" w:rsidRPr="00F16FC9">
        <w:rPr>
          <w:rFonts w:cs="Arial"/>
          <w:sz w:val="22"/>
          <w:szCs w:val="22"/>
        </w:rPr>
        <w:t>Apresentação do</w:t>
      </w:r>
      <w:r w:rsidR="003123C3">
        <w:rPr>
          <w:rFonts w:cs="Arial"/>
          <w:sz w:val="22"/>
          <w:szCs w:val="22"/>
        </w:rPr>
        <w:t>s</w:t>
      </w:r>
      <w:r w:rsidR="00874638" w:rsidRPr="00F16FC9">
        <w:rPr>
          <w:rFonts w:cs="Arial"/>
          <w:sz w:val="22"/>
          <w:szCs w:val="22"/>
        </w:rPr>
        <w:t xml:space="preserve"> Projetos do FUNTRAD.</w:t>
      </w:r>
      <w:r w:rsidRPr="00F16FC9">
        <w:rPr>
          <w:rFonts w:cs="Arial"/>
          <w:sz w:val="22"/>
          <w:szCs w:val="22"/>
        </w:rPr>
        <w:t xml:space="preserve"> IV - </w:t>
      </w:r>
      <w:r w:rsidR="00F16FC9" w:rsidRPr="00F16FC9">
        <w:rPr>
          <w:rFonts w:cs="Arial"/>
          <w:sz w:val="22"/>
          <w:szCs w:val="22"/>
        </w:rPr>
        <w:t>O que ocorrer.</w:t>
      </w:r>
      <w:r w:rsidR="00F16FC9">
        <w:rPr>
          <w:rFonts w:cs="Arial"/>
          <w:sz w:val="22"/>
          <w:szCs w:val="22"/>
        </w:rPr>
        <w:t xml:space="preserve"> </w:t>
      </w:r>
      <w:r w:rsidR="004E35C3">
        <w:rPr>
          <w:rFonts w:cs="Arial"/>
          <w:sz w:val="22"/>
          <w:szCs w:val="22"/>
        </w:rPr>
        <w:t xml:space="preserve">Iniciada a reunião pelo Sr. </w:t>
      </w:r>
      <w:proofErr w:type="spellStart"/>
      <w:r w:rsidR="004E35C3">
        <w:rPr>
          <w:rFonts w:cs="Arial"/>
          <w:sz w:val="22"/>
          <w:szCs w:val="22"/>
        </w:rPr>
        <w:t>Juremar</w:t>
      </w:r>
      <w:proofErr w:type="spellEnd"/>
      <w:r w:rsidR="004E35C3">
        <w:rPr>
          <w:rFonts w:cs="Arial"/>
          <w:sz w:val="22"/>
          <w:szCs w:val="22"/>
        </w:rPr>
        <w:t xml:space="preserve"> de Oliveira, foi lida </w:t>
      </w:r>
      <w:r w:rsidR="00B24C6A">
        <w:rPr>
          <w:rFonts w:cs="Arial"/>
          <w:sz w:val="22"/>
          <w:szCs w:val="22"/>
        </w:rPr>
        <w:t xml:space="preserve">e aprovada </w:t>
      </w:r>
      <w:r w:rsidR="004E35C3">
        <w:rPr>
          <w:rFonts w:cs="Arial"/>
          <w:sz w:val="22"/>
          <w:szCs w:val="22"/>
        </w:rPr>
        <w:t>a ata</w:t>
      </w:r>
      <w:r w:rsidR="00B24C6A">
        <w:rPr>
          <w:rFonts w:cs="Arial"/>
          <w:sz w:val="22"/>
          <w:szCs w:val="22"/>
        </w:rPr>
        <w:t xml:space="preserve"> </w:t>
      </w:r>
      <w:r w:rsidR="004E35C3">
        <w:rPr>
          <w:rFonts w:cs="Arial"/>
          <w:sz w:val="22"/>
          <w:szCs w:val="22"/>
        </w:rPr>
        <w:t>do dia 1</w:t>
      </w:r>
      <w:r w:rsidR="008B7EC0">
        <w:rPr>
          <w:rFonts w:cs="Arial"/>
          <w:sz w:val="22"/>
          <w:szCs w:val="22"/>
        </w:rPr>
        <w:t xml:space="preserve">6 </w:t>
      </w:r>
      <w:r w:rsidR="004E35C3">
        <w:rPr>
          <w:rFonts w:cs="Arial"/>
          <w:sz w:val="22"/>
          <w:szCs w:val="22"/>
        </w:rPr>
        <w:t xml:space="preserve">de </w:t>
      </w:r>
      <w:r w:rsidR="008B7EC0">
        <w:rPr>
          <w:rFonts w:cs="Arial"/>
          <w:sz w:val="22"/>
          <w:szCs w:val="22"/>
        </w:rPr>
        <w:t>maio</w:t>
      </w:r>
      <w:r w:rsidR="004E35C3">
        <w:rPr>
          <w:rFonts w:cs="Arial"/>
          <w:sz w:val="22"/>
          <w:szCs w:val="22"/>
        </w:rPr>
        <w:t xml:space="preserve"> de 2023</w:t>
      </w:r>
      <w:r w:rsidR="00B24C6A">
        <w:rPr>
          <w:rFonts w:cs="Arial"/>
          <w:sz w:val="22"/>
          <w:szCs w:val="22"/>
        </w:rPr>
        <w:t xml:space="preserve">. Em seguida a Sra. Sílvia Almeida apresentou a prestação de contas até o mês de setembro de 2023, conforme segue abaixo: </w:t>
      </w:r>
    </w:p>
    <w:p w:rsidR="00F16FC9" w:rsidRDefault="00F16FC9" w:rsidP="001C01D3">
      <w:pPr>
        <w:ind w:right="-852"/>
        <w:jc w:val="both"/>
        <w:rPr>
          <w:rFonts w:cs="Arial"/>
          <w:sz w:val="22"/>
          <w:szCs w:val="22"/>
        </w:rPr>
      </w:pPr>
    </w:p>
    <w:tbl>
      <w:tblPr>
        <w:tblW w:w="952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6441"/>
        <w:gridCol w:w="2300"/>
      </w:tblGrid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  <w:b/>
                <w:bCs/>
              </w:rPr>
            </w:pPr>
            <w:r w:rsidRPr="00B24C6A">
              <w:rPr>
                <w:rFonts w:ascii="Arial" w:hAnsi="Arial" w:cs="Arial"/>
                <w:b/>
                <w:bCs/>
              </w:rPr>
              <w:t>(A) Saldo em 31/12/2022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  <w:b/>
                <w:bCs/>
              </w:rPr>
            </w:pPr>
            <w:r w:rsidRPr="00B24C6A">
              <w:rPr>
                <w:rFonts w:ascii="Arial" w:hAnsi="Arial" w:cs="Arial"/>
                <w:b/>
                <w:bCs/>
              </w:rPr>
              <w:t xml:space="preserve">                 8.936.173,61 </w:t>
            </w:r>
          </w:p>
        </w:tc>
      </w:tr>
      <w:tr w:rsidR="00B24C6A" w:rsidRPr="00B24C6A" w:rsidTr="00B24C6A">
        <w:trPr>
          <w:trHeight w:val="300"/>
        </w:trPr>
        <w:tc>
          <w:tcPr>
            <w:tcW w:w="9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C6A">
              <w:rPr>
                <w:rFonts w:ascii="Arial" w:hAnsi="Arial" w:cs="Arial"/>
                <w:b/>
                <w:bCs/>
              </w:rPr>
              <w:t>Entradas no Exercício</w:t>
            </w:r>
          </w:p>
        </w:tc>
      </w:tr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Janeiro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 xml:space="preserve">                    397.845,17 </w:t>
            </w:r>
          </w:p>
        </w:tc>
      </w:tr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Fevereiro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 xml:space="preserve">                    505.357,03 </w:t>
            </w:r>
          </w:p>
        </w:tc>
      </w:tr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Março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 xml:space="preserve">                    540.854,64 </w:t>
            </w:r>
          </w:p>
        </w:tc>
      </w:tr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Abril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 xml:space="preserve">                    437.898,29 </w:t>
            </w:r>
          </w:p>
        </w:tc>
      </w:tr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Maio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 xml:space="preserve">                 3.082.079,78 </w:t>
            </w:r>
          </w:p>
        </w:tc>
      </w:tr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Junho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 xml:space="preserve">                    361.486,67 </w:t>
            </w:r>
          </w:p>
        </w:tc>
      </w:tr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Julho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 xml:space="preserve">                    455.260,87 </w:t>
            </w:r>
          </w:p>
        </w:tc>
      </w:tr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Agosto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 xml:space="preserve">                    983.404,22 </w:t>
            </w:r>
          </w:p>
        </w:tc>
      </w:tr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Setembro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 xml:space="preserve">                 1.110.462,53 </w:t>
            </w:r>
          </w:p>
        </w:tc>
      </w:tr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Outubro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 xml:space="preserve">                                 -</w:t>
            </w:r>
            <w:proofErr w:type="gramStart"/>
            <w:r w:rsidRPr="00B24C6A">
              <w:rPr>
                <w:rFonts w:ascii="Arial" w:hAnsi="Arial" w:cs="Arial"/>
              </w:rPr>
              <w:t xml:space="preserve">   </w:t>
            </w:r>
          </w:p>
        </w:tc>
        <w:proofErr w:type="gramEnd"/>
      </w:tr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Novembro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 xml:space="preserve">                                 -</w:t>
            </w:r>
            <w:proofErr w:type="gramStart"/>
            <w:r w:rsidRPr="00B24C6A">
              <w:rPr>
                <w:rFonts w:ascii="Arial" w:hAnsi="Arial" w:cs="Arial"/>
              </w:rPr>
              <w:t xml:space="preserve">   </w:t>
            </w:r>
          </w:p>
        </w:tc>
        <w:proofErr w:type="gramEnd"/>
      </w:tr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Dezembro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 xml:space="preserve">                                 -</w:t>
            </w:r>
            <w:proofErr w:type="gramStart"/>
            <w:r w:rsidRPr="00B24C6A">
              <w:rPr>
                <w:rFonts w:ascii="Arial" w:hAnsi="Arial" w:cs="Arial"/>
              </w:rPr>
              <w:t xml:space="preserve">   </w:t>
            </w:r>
          </w:p>
        </w:tc>
        <w:proofErr w:type="gramEnd"/>
      </w:tr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Devoluções Saldos Parcerias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 xml:space="preserve">                     19.346,42 </w:t>
            </w:r>
          </w:p>
        </w:tc>
      </w:tr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Rendimentos Aplicação Financeira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 xml:space="preserve">                    702.791,80 </w:t>
            </w:r>
          </w:p>
        </w:tc>
      </w:tr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  <w:b/>
                <w:bCs/>
              </w:rPr>
            </w:pPr>
            <w:r w:rsidRPr="00B24C6A">
              <w:rPr>
                <w:rFonts w:ascii="Arial" w:hAnsi="Arial" w:cs="Arial"/>
                <w:b/>
                <w:bCs/>
              </w:rPr>
              <w:t xml:space="preserve">(B) </w:t>
            </w:r>
            <w:proofErr w:type="gramStart"/>
            <w:r w:rsidRPr="00B24C6A">
              <w:rPr>
                <w:rFonts w:ascii="Arial" w:hAnsi="Arial" w:cs="Arial"/>
                <w:b/>
                <w:bCs/>
              </w:rPr>
              <w:t>Total Entradas</w:t>
            </w:r>
            <w:proofErr w:type="gramEnd"/>
            <w:r w:rsidRPr="00B24C6A">
              <w:rPr>
                <w:rFonts w:ascii="Arial" w:hAnsi="Arial" w:cs="Arial"/>
                <w:b/>
                <w:bCs/>
              </w:rPr>
              <w:t xml:space="preserve"> 2023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  <w:b/>
                <w:bCs/>
              </w:rPr>
            </w:pPr>
            <w:r w:rsidRPr="00B24C6A">
              <w:rPr>
                <w:rFonts w:ascii="Arial" w:hAnsi="Arial" w:cs="Arial"/>
                <w:b/>
                <w:bCs/>
              </w:rPr>
              <w:t xml:space="preserve">                 8.596.787,42 </w:t>
            </w:r>
          </w:p>
        </w:tc>
      </w:tr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(C) Pagamentos Realizados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 xml:space="preserve">                 6.272.266,94 </w:t>
            </w:r>
          </w:p>
        </w:tc>
      </w:tr>
      <w:tr w:rsidR="00B24C6A" w:rsidRPr="00B24C6A" w:rsidTr="00B24C6A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  <w:b/>
                <w:bCs/>
              </w:rPr>
            </w:pPr>
            <w:r w:rsidRPr="00B24C6A">
              <w:rPr>
                <w:rFonts w:ascii="Arial" w:hAnsi="Arial" w:cs="Arial"/>
                <w:b/>
                <w:bCs/>
              </w:rPr>
              <w:t>(D) Saldo Bancário em 30/09/2023 (A+B-C)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  <w:b/>
                <w:bCs/>
              </w:rPr>
            </w:pPr>
            <w:r w:rsidRPr="00B24C6A">
              <w:rPr>
                <w:rFonts w:ascii="Arial" w:hAnsi="Arial" w:cs="Arial"/>
                <w:b/>
                <w:bCs/>
              </w:rPr>
              <w:t xml:space="preserve">               11.260.694,09 </w:t>
            </w:r>
          </w:p>
        </w:tc>
      </w:tr>
      <w:tr w:rsidR="00B24C6A" w:rsidRPr="00B24C6A" w:rsidTr="00B24C6A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24C6A" w:rsidRPr="00B24C6A" w:rsidTr="00B24C6A">
        <w:trPr>
          <w:trHeight w:val="300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B24C6A" w:rsidRPr="00B24C6A" w:rsidRDefault="00B24C6A" w:rsidP="00B2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C6A">
              <w:rPr>
                <w:rFonts w:ascii="Arial" w:hAnsi="Arial" w:cs="Arial"/>
                <w:b/>
                <w:bCs/>
              </w:rPr>
              <w:t xml:space="preserve">Comprometimento Recursos </w:t>
            </w:r>
          </w:p>
        </w:tc>
      </w:tr>
      <w:tr w:rsidR="00B24C6A" w:rsidRPr="00B24C6A" w:rsidTr="00B24C6A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C6A">
              <w:rPr>
                <w:rFonts w:ascii="Arial" w:hAnsi="Arial" w:cs="Arial"/>
                <w:b/>
                <w:bCs/>
              </w:rPr>
              <w:t>Edital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C6A">
              <w:rPr>
                <w:rFonts w:ascii="Arial" w:hAnsi="Arial" w:cs="Arial"/>
                <w:b/>
                <w:bCs/>
              </w:rPr>
              <w:t>Histórico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B24C6A">
              <w:rPr>
                <w:rFonts w:ascii="Arial" w:hAnsi="Arial" w:cs="Arial"/>
                <w:b/>
                <w:bCs/>
              </w:rPr>
              <w:t>Valor</w:t>
            </w:r>
          </w:p>
        </w:tc>
      </w:tr>
      <w:tr w:rsidR="00B24C6A" w:rsidRPr="00B24C6A" w:rsidTr="00B24C6A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2ª Parcela TF 001/2021 - COOPIMAN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 xml:space="preserve">                    125.000,00 </w:t>
            </w:r>
          </w:p>
        </w:tc>
      </w:tr>
      <w:tr w:rsidR="00B24C6A" w:rsidRPr="00B24C6A" w:rsidTr="00B24C6A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 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2ª Parcela TF 003/2022 - ASSURUA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 xml:space="preserve">                     74.951,10 </w:t>
            </w:r>
          </w:p>
        </w:tc>
      </w:tr>
      <w:tr w:rsidR="00B24C6A" w:rsidRPr="00B24C6A" w:rsidTr="00B24C6A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 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2ª Parcela TF 007/2022 - CENTRAL DE CIDADANIA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 xml:space="preserve">                    192.808,13 </w:t>
            </w:r>
          </w:p>
        </w:tc>
      </w:tr>
      <w:tr w:rsidR="00B24C6A" w:rsidRPr="00B24C6A" w:rsidTr="00B24C6A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 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2ª Parcela TF 010/2022 - COMVIDA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 xml:space="preserve">                    250.000,00 </w:t>
            </w:r>
          </w:p>
        </w:tc>
      </w:tr>
      <w:tr w:rsidR="00B24C6A" w:rsidRPr="00B24C6A" w:rsidTr="00B24C6A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2ª Parcela TF 017/2022 - AACBB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 xml:space="preserve">                    189.488,36 </w:t>
            </w:r>
          </w:p>
        </w:tc>
      </w:tr>
      <w:tr w:rsidR="00B24C6A" w:rsidRPr="00B24C6A" w:rsidTr="00B24C6A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 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2ª Parcela TF 026/2022 - INSTITUTO NOVA VIDA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 xml:space="preserve">                    216.000,00 </w:t>
            </w:r>
          </w:p>
        </w:tc>
      </w:tr>
      <w:tr w:rsidR="00B24C6A" w:rsidRPr="00B24C6A" w:rsidTr="00B24C6A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 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2ª Parcela TF 030/2022 - Instituto SERES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 xml:space="preserve">                    150.000,00 </w:t>
            </w:r>
          </w:p>
        </w:tc>
      </w:tr>
      <w:tr w:rsidR="00B24C6A" w:rsidRPr="00B24C6A" w:rsidTr="00B24C6A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Termo de Fomento nº 043/2022 - IDESA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 xml:space="preserve">                    222.856,00 </w:t>
            </w:r>
          </w:p>
        </w:tc>
      </w:tr>
      <w:tr w:rsidR="00B24C6A" w:rsidRPr="00B24C6A" w:rsidTr="00B24C6A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 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>2ª Parcela TF 044/2022 - CFORC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</w:rPr>
            </w:pPr>
            <w:r w:rsidRPr="00B24C6A">
              <w:rPr>
                <w:rFonts w:ascii="Arial" w:hAnsi="Arial" w:cs="Arial"/>
              </w:rPr>
              <w:t xml:space="preserve">                    171.950,00 </w:t>
            </w:r>
          </w:p>
        </w:tc>
      </w:tr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  <w:b/>
                <w:bCs/>
              </w:rPr>
            </w:pPr>
            <w:r w:rsidRPr="00B24C6A">
              <w:rPr>
                <w:rFonts w:ascii="Arial" w:hAnsi="Arial" w:cs="Arial"/>
                <w:b/>
                <w:bCs/>
              </w:rPr>
              <w:t>EDITAIS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  <w:b/>
                <w:bCs/>
              </w:rPr>
            </w:pPr>
            <w:r w:rsidRPr="00B24C6A">
              <w:rPr>
                <w:rFonts w:ascii="Arial" w:hAnsi="Arial" w:cs="Arial"/>
                <w:b/>
                <w:bCs/>
              </w:rPr>
              <w:t xml:space="preserve">                 1.593.053,59 </w:t>
            </w:r>
          </w:p>
        </w:tc>
      </w:tr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24C6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FESIVAL DO FUNTRAD - RESOLUÇÃO Nº 10 DE 3.12.2019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4C6A">
              <w:rPr>
                <w:rFonts w:ascii="Calibri" w:hAnsi="Calibri"/>
                <w:color w:val="000000"/>
                <w:sz w:val="22"/>
                <w:szCs w:val="22"/>
              </w:rPr>
              <w:t>110.000,00</w:t>
            </w:r>
          </w:p>
        </w:tc>
      </w:tr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24C6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CONFERÊNCIA DO CACAU - RESOLUÇÃO Nº 11 DE 3.12.2019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4C6A">
              <w:rPr>
                <w:rFonts w:ascii="Calibri" w:hAnsi="Calibri"/>
                <w:color w:val="000000"/>
                <w:sz w:val="22"/>
                <w:szCs w:val="22"/>
              </w:rPr>
              <w:t>110.000,00</w:t>
            </w:r>
          </w:p>
        </w:tc>
      </w:tr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24C6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REDE BAHA DO TRABALHO DECENTE - RESOLUÇÃO Nº 001 DE 16.05.2023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4C6A">
              <w:rPr>
                <w:rFonts w:ascii="Calibri" w:hAnsi="Calibri"/>
                <w:color w:val="000000"/>
                <w:sz w:val="22"/>
                <w:szCs w:val="22"/>
              </w:rPr>
              <w:t>3.470.000,00</w:t>
            </w:r>
          </w:p>
        </w:tc>
      </w:tr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24C6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PROJETO "ALÉM DO ARCO-ÍRIS" - RESOLUÇÃO N. 002 de 25.09.2023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4C6A">
              <w:rPr>
                <w:rFonts w:ascii="Calibri" w:hAnsi="Calibri"/>
                <w:color w:val="000000"/>
                <w:sz w:val="22"/>
                <w:szCs w:val="22"/>
              </w:rPr>
              <w:t>199.930,90</w:t>
            </w:r>
          </w:p>
        </w:tc>
      </w:tr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  <w:b/>
                <w:bCs/>
              </w:rPr>
            </w:pPr>
            <w:r w:rsidRPr="00B24C6A">
              <w:rPr>
                <w:rFonts w:ascii="Arial" w:hAnsi="Arial" w:cs="Arial"/>
                <w:b/>
                <w:bCs/>
              </w:rPr>
              <w:t>(E) Recursos Comprometidos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  <w:b/>
                <w:bCs/>
              </w:rPr>
            </w:pPr>
            <w:r w:rsidRPr="00B24C6A">
              <w:rPr>
                <w:rFonts w:ascii="Arial" w:hAnsi="Arial" w:cs="Arial"/>
                <w:b/>
                <w:bCs/>
              </w:rPr>
              <w:t xml:space="preserve">                 5.482.984,49 </w:t>
            </w:r>
          </w:p>
        </w:tc>
      </w:tr>
      <w:tr w:rsidR="00B24C6A" w:rsidRPr="00B24C6A" w:rsidTr="00B24C6A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24C6A" w:rsidRPr="00B24C6A" w:rsidTr="00B24C6A">
        <w:trPr>
          <w:trHeight w:val="300"/>
        </w:trPr>
        <w:tc>
          <w:tcPr>
            <w:tcW w:w="7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  <w:b/>
                <w:bCs/>
              </w:rPr>
            </w:pPr>
            <w:r w:rsidRPr="00B24C6A">
              <w:rPr>
                <w:rFonts w:ascii="Arial" w:hAnsi="Arial" w:cs="Arial"/>
                <w:b/>
                <w:bCs/>
              </w:rPr>
              <w:t>Saldo Disponível para Financiamentos (D-E)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Arial" w:hAnsi="Arial" w:cs="Arial"/>
                <w:b/>
                <w:bCs/>
              </w:rPr>
            </w:pPr>
            <w:r w:rsidRPr="00B24C6A">
              <w:rPr>
                <w:rFonts w:ascii="Arial" w:hAnsi="Arial" w:cs="Arial"/>
                <w:b/>
                <w:bCs/>
              </w:rPr>
              <w:t xml:space="preserve">                 5.777.709,60 </w:t>
            </w:r>
          </w:p>
        </w:tc>
      </w:tr>
      <w:tr w:rsidR="00B24C6A" w:rsidRPr="00B24C6A" w:rsidTr="00B24C6A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6A" w:rsidRPr="00B24C6A" w:rsidRDefault="00B24C6A" w:rsidP="00B24C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E4AEA" w:rsidRDefault="003123C3" w:rsidP="003123C3">
      <w:pPr>
        <w:ind w:right="-427"/>
        <w:jc w:val="both"/>
        <w:rPr>
          <w:rFonts w:cs="Arial"/>
          <w:sz w:val="22"/>
          <w:szCs w:val="22"/>
        </w:rPr>
      </w:pPr>
      <w:r w:rsidRPr="005E041F">
        <w:rPr>
          <w:rFonts w:cs="Arial"/>
          <w:sz w:val="22"/>
          <w:szCs w:val="22"/>
        </w:rPr>
        <w:t>Após a apresentação,</w:t>
      </w:r>
      <w:r w:rsidR="00583874" w:rsidRPr="005E041F">
        <w:rPr>
          <w:rFonts w:cs="Arial"/>
          <w:sz w:val="22"/>
          <w:szCs w:val="22"/>
        </w:rPr>
        <w:t xml:space="preserve"> </w:t>
      </w:r>
      <w:r w:rsidR="009B4B78" w:rsidRPr="005E041F">
        <w:rPr>
          <w:rFonts w:cs="Arial"/>
          <w:sz w:val="22"/>
          <w:szCs w:val="22"/>
        </w:rPr>
        <w:t>a</w:t>
      </w:r>
      <w:r w:rsidR="009B4B78">
        <w:rPr>
          <w:rFonts w:cs="Arial"/>
          <w:sz w:val="22"/>
          <w:szCs w:val="22"/>
        </w:rPr>
        <w:t xml:space="preserve"> </w:t>
      </w:r>
      <w:proofErr w:type="gramStart"/>
      <w:r w:rsidR="009B4B78">
        <w:rPr>
          <w:rFonts w:cs="Arial"/>
          <w:sz w:val="22"/>
          <w:szCs w:val="22"/>
        </w:rPr>
        <w:t>Sra.</w:t>
      </w:r>
      <w:proofErr w:type="gramEnd"/>
      <w:r w:rsidR="009B4B78">
        <w:rPr>
          <w:rFonts w:cs="Arial"/>
          <w:sz w:val="22"/>
          <w:szCs w:val="22"/>
        </w:rPr>
        <w:t xml:space="preserve"> Brisa questiona o fato de ainda não ter havido retorno quanto ao Projeto “Além do Arco-íris” que fora aprovados na última reunião. Argumenta que a pretensão do projeto seria aproveitar a oportunidade de empregabilidade oferecida no verão, e que por isso o projeto exigia celeridade. O Sr. </w:t>
      </w:r>
      <w:proofErr w:type="spellStart"/>
      <w:r w:rsidR="009B4B78">
        <w:rPr>
          <w:rFonts w:cs="Arial"/>
          <w:sz w:val="22"/>
          <w:szCs w:val="22"/>
        </w:rPr>
        <w:t>Juremar</w:t>
      </w:r>
      <w:proofErr w:type="spellEnd"/>
      <w:r w:rsidR="009B4B78">
        <w:rPr>
          <w:rFonts w:cs="Arial"/>
          <w:sz w:val="22"/>
          <w:szCs w:val="22"/>
        </w:rPr>
        <w:t xml:space="preserve"> de Oliveira reponde que entende a urgência, mas que a Secretaria está resolvendo os detalhes jurídicos para a execução do projeto, e que terá uma reunião com a OIT</w:t>
      </w:r>
      <w:r w:rsidR="00AD02BA">
        <w:rPr>
          <w:rFonts w:cs="Arial"/>
          <w:sz w:val="22"/>
          <w:szCs w:val="22"/>
        </w:rPr>
        <w:t xml:space="preserve"> para definir os devidos trâmites legais.</w:t>
      </w:r>
      <w:r>
        <w:rPr>
          <w:rFonts w:cs="Arial"/>
          <w:sz w:val="22"/>
          <w:szCs w:val="22"/>
        </w:rPr>
        <w:t xml:space="preserve"> </w:t>
      </w:r>
      <w:r w:rsidR="00AD02BA">
        <w:rPr>
          <w:rFonts w:cs="Arial"/>
          <w:sz w:val="22"/>
          <w:szCs w:val="22"/>
        </w:rPr>
        <w:t xml:space="preserve">A Sra. Adriana Campelo considera que é preciso entender esse fluxo porque o projeto foi aprovado, mas desconhecemos o </w:t>
      </w:r>
      <w:proofErr w:type="gramStart"/>
      <w:r w:rsidR="00AD02BA">
        <w:rPr>
          <w:rFonts w:cs="Arial"/>
          <w:sz w:val="22"/>
          <w:szCs w:val="22"/>
        </w:rPr>
        <w:t>pós aprovação</w:t>
      </w:r>
      <w:proofErr w:type="gramEnd"/>
      <w:r w:rsidR="00AD02BA">
        <w:rPr>
          <w:rFonts w:cs="Arial"/>
          <w:sz w:val="22"/>
          <w:szCs w:val="22"/>
        </w:rPr>
        <w:t xml:space="preserve">. A aprovação foi em 25 de setembro e ainda em novembro não há uma definição. Salienta que a preocupação no momento da apresentação </w:t>
      </w:r>
      <w:r w:rsidR="002E63A9">
        <w:rPr>
          <w:rFonts w:cs="Arial"/>
          <w:sz w:val="22"/>
          <w:szCs w:val="22"/>
        </w:rPr>
        <w:t>era a de</w:t>
      </w:r>
      <w:r w:rsidR="00AD02BA">
        <w:rPr>
          <w:rFonts w:cs="Arial"/>
          <w:sz w:val="22"/>
          <w:szCs w:val="22"/>
        </w:rPr>
        <w:t xml:space="preserve"> que conseguíssemos pegar o verão</w:t>
      </w:r>
      <w:r w:rsidR="000F0840">
        <w:rPr>
          <w:rFonts w:cs="Arial"/>
          <w:sz w:val="22"/>
          <w:szCs w:val="22"/>
        </w:rPr>
        <w:t>.</w:t>
      </w:r>
      <w:r w:rsidR="00AD02BA">
        <w:rPr>
          <w:rFonts w:cs="Arial"/>
          <w:sz w:val="22"/>
          <w:szCs w:val="22"/>
        </w:rPr>
        <w:t xml:space="preserve"> </w:t>
      </w:r>
      <w:r w:rsidR="002E63A9">
        <w:rPr>
          <w:rFonts w:cs="Arial"/>
          <w:sz w:val="22"/>
          <w:szCs w:val="22"/>
        </w:rPr>
        <w:t xml:space="preserve">O Sr. </w:t>
      </w:r>
      <w:proofErr w:type="spellStart"/>
      <w:r w:rsidR="002E63A9">
        <w:rPr>
          <w:rFonts w:cs="Arial"/>
          <w:sz w:val="22"/>
          <w:szCs w:val="22"/>
        </w:rPr>
        <w:t>Juremar</w:t>
      </w:r>
      <w:proofErr w:type="spellEnd"/>
      <w:r w:rsidR="002E63A9">
        <w:rPr>
          <w:rFonts w:cs="Arial"/>
          <w:sz w:val="22"/>
          <w:szCs w:val="22"/>
        </w:rPr>
        <w:t xml:space="preserve"> esclarece alguns pontos: o primeiro diz respeito à parceria com a Secretaria de Turismo (SETUR); como viabilizar que </w:t>
      </w:r>
      <w:proofErr w:type="gramStart"/>
      <w:r w:rsidR="002E63A9">
        <w:rPr>
          <w:rFonts w:cs="Arial"/>
          <w:sz w:val="22"/>
          <w:szCs w:val="22"/>
        </w:rPr>
        <w:t>uma outra</w:t>
      </w:r>
      <w:proofErr w:type="gramEnd"/>
      <w:r w:rsidR="002E63A9">
        <w:rPr>
          <w:rFonts w:cs="Arial"/>
          <w:sz w:val="22"/>
          <w:szCs w:val="22"/>
        </w:rPr>
        <w:t xml:space="preserve"> secretaria execute um </w:t>
      </w:r>
      <w:r w:rsidR="006D312D">
        <w:rPr>
          <w:rFonts w:cs="Arial"/>
          <w:sz w:val="22"/>
          <w:szCs w:val="22"/>
        </w:rPr>
        <w:t>projeto com um recurso que está com a SETRE?</w:t>
      </w:r>
      <w:r w:rsidR="002E63A9">
        <w:rPr>
          <w:rFonts w:cs="Arial"/>
          <w:sz w:val="22"/>
          <w:szCs w:val="22"/>
        </w:rPr>
        <w:t xml:space="preserve"> </w:t>
      </w:r>
      <w:r w:rsidR="006D312D">
        <w:rPr>
          <w:rFonts w:cs="Arial"/>
          <w:sz w:val="22"/>
          <w:szCs w:val="22"/>
        </w:rPr>
        <w:t>No final das contas, a responsabilidade pela execução é da SETRE. Então diante de muitas dúvidas a respeito de quem seria a</w:t>
      </w:r>
      <w:r w:rsidR="0010142D">
        <w:rPr>
          <w:rFonts w:cs="Arial"/>
          <w:sz w:val="22"/>
          <w:szCs w:val="22"/>
        </w:rPr>
        <w:t xml:space="preserve"> execução – OIT, SETUR, SETRE –</w:t>
      </w:r>
      <w:r w:rsidR="006D312D">
        <w:rPr>
          <w:rFonts w:cs="Arial"/>
          <w:sz w:val="22"/>
          <w:szCs w:val="22"/>
        </w:rPr>
        <w:t>, qual o formato de contratação, como a SETRE vai entrar na relação com a SETUR e com a OIT</w:t>
      </w:r>
      <w:r w:rsidR="00133D8D">
        <w:rPr>
          <w:rFonts w:cs="Arial"/>
          <w:sz w:val="22"/>
          <w:szCs w:val="22"/>
        </w:rPr>
        <w:t>,</w:t>
      </w:r>
      <w:r w:rsidR="003628EE">
        <w:rPr>
          <w:rFonts w:cs="Arial"/>
          <w:sz w:val="22"/>
          <w:szCs w:val="22"/>
        </w:rPr>
        <w:t xml:space="preserve"> seria necessário marcar uma reunião para ajustar estes detalhes. </w:t>
      </w:r>
      <w:r w:rsidR="0010142D" w:rsidRPr="0010142D">
        <w:rPr>
          <w:rFonts w:cs="Arial"/>
          <w:sz w:val="22"/>
          <w:szCs w:val="22"/>
        </w:rPr>
        <w:t xml:space="preserve">O Sr. </w:t>
      </w:r>
      <w:proofErr w:type="spellStart"/>
      <w:r w:rsidR="0010142D" w:rsidRPr="0010142D">
        <w:rPr>
          <w:rFonts w:cs="Arial"/>
          <w:sz w:val="22"/>
          <w:szCs w:val="22"/>
        </w:rPr>
        <w:t>Juremar</w:t>
      </w:r>
      <w:proofErr w:type="spellEnd"/>
      <w:r w:rsidR="0010142D" w:rsidRPr="0010142D">
        <w:rPr>
          <w:rFonts w:cs="Arial"/>
          <w:sz w:val="22"/>
          <w:szCs w:val="22"/>
        </w:rPr>
        <w:t xml:space="preserve"> c</w:t>
      </w:r>
      <w:r w:rsidR="0010142D">
        <w:rPr>
          <w:rFonts w:cs="Arial"/>
          <w:sz w:val="22"/>
          <w:szCs w:val="22"/>
        </w:rPr>
        <w:t>hama a atenção ainda de que a aprovação de projetos sem edital deve ser exceção à regra, e</w:t>
      </w:r>
      <w:proofErr w:type="gramStart"/>
      <w:r w:rsidR="0010142D">
        <w:rPr>
          <w:rFonts w:cs="Arial"/>
          <w:sz w:val="22"/>
          <w:szCs w:val="22"/>
        </w:rPr>
        <w:t xml:space="preserve"> portanto</w:t>
      </w:r>
      <w:proofErr w:type="gramEnd"/>
      <w:r w:rsidR="0010142D">
        <w:rPr>
          <w:rFonts w:cs="Arial"/>
          <w:sz w:val="22"/>
          <w:szCs w:val="22"/>
        </w:rPr>
        <w:t>, estabelecer um fluxo pode estimular uma prática que não desejamos. Além disso, tem projetos mais complexos do que outros e isso exige um esforço do Poder Púbico para fazer os ajustes necessários para que o projeto se enquadre no conjunto de regras que temos, tendo em vista que depois haverá a prestação de contas aqui e no Tribunal de Contas</w:t>
      </w:r>
      <w:r w:rsidR="000A652C">
        <w:rPr>
          <w:rFonts w:cs="Arial"/>
          <w:sz w:val="22"/>
          <w:szCs w:val="22"/>
        </w:rPr>
        <w:t xml:space="preserve">. A Sra. Adriana Campelo concorda que a aprovação de projetos sem edital não deva ser a regra, mas também considera necessária para que possamos viabilizar ações estruturantes. A </w:t>
      </w:r>
      <w:proofErr w:type="gramStart"/>
      <w:r w:rsidR="000A652C">
        <w:rPr>
          <w:rFonts w:cs="Arial"/>
          <w:sz w:val="22"/>
          <w:szCs w:val="22"/>
        </w:rPr>
        <w:t>Sra.</w:t>
      </w:r>
      <w:proofErr w:type="gramEnd"/>
      <w:r w:rsidR="000A652C">
        <w:rPr>
          <w:rFonts w:cs="Arial"/>
          <w:sz w:val="22"/>
          <w:szCs w:val="22"/>
        </w:rPr>
        <w:t xml:space="preserve"> Brisa Moura sugere que haja minimamente uma </w:t>
      </w:r>
      <w:proofErr w:type="spellStart"/>
      <w:r w:rsidR="000A652C">
        <w:rPr>
          <w:rFonts w:cs="Arial"/>
          <w:sz w:val="22"/>
          <w:szCs w:val="22"/>
        </w:rPr>
        <w:t>pactuação</w:t>
      </w:r>
      <w:proofErr w:type="spellEnd"/>
      <w:r w:rsidR="000A652C">
        <w:rPr>
          <w:rFonts w:cs="Arial"/>
          <w:sz w:val="22"/>
          <w:szCs w:val="22"/>
        </w:rPr>
        <w:t xml:space="preserve"> para que as instituições possam se programar em torno dos prazos estabelecidos</w:t>
      </w:r>
      <w:r w:rsidR="00527C2B">
        <w:rPr>
          <w:rFonts w:cs="Arial"/>
          <w:sz w:val="22"/>
          <w:szCs w:val="22"/>
        </w:rPr>
        <w:t xml:space="preserve">, o que foi </w:t>
      </w:r>
      <w:proofErr w:type="spellStart"/>
      <w:r w:rsidR="00527C2B">
        <w:rPr>
          <w:rFonts w:cs="Arial"/>
          <w:sz w:val="22"/>
          <w:szCs w:val="22"/>
        </w:rPr>
        <w:t>consensuado</w:t>
      </w:r>
      <w:proofErr w:type="spellEnd"/>
      <w:r w:rsidR="00527C2B">
        <w:rPr>
          <w:rFonts w:cs="Arial"/>
          <w:sz w:val="22"/>
          <w:szCs w:val="22"/>
        </w:rPr>
        <w:t xml:space="preserve"> pelos presentes. Finalizada esta discussão, a</w:t>
      </w:r>
      <w:r>
        <w:rPr>
          <w:rFonts w:cs="Arial"/>
          <w:sz w:val="22"/>
          <w:szCs w:val="22"/>
        </w:rPr>
        <w:t xml:space="preserve"> prestação de contas foi aprovada e passou-se ao terceiro ponto da pauta, a apresentação de projetos do FUNTRAD. Nesta reunião foram apresentados projetos acompanhados pela Coordenação de Inovação e Fomento à Economia Solidária (COFES), sob a coordenação da Sra. Mércia Porto. </w:t>
      </w:r>
      <w:r w:rsidR="003E4AEA">
        <w:rPr>
          <w:rFonts w:cs="Arial"/>
          <w:sz w:val="22"/>
          <w:szCs w:val="22"/>
        </w:rPr>
        <w:t>Foram apresentados os seguintes projetos</w:t>
      </w:r>
      <w:r>
        <w:rPr>
          <w:rFonts w:cs="Arial"/>
          <w:sz w:val="22"/>
          <w:szCs w:val="22"/>
        </w:rPr>
        <w:t xml:space="preserve"> na presente reunião:</w:t>
      </w:r>
    </w:p>
    <w:p w:rsidR="003123C3" w:rsidRPr="00AB2C4D" w:rsidRDefault="003E4AEA" w:rsidP="00AB2C4D">
      <w:pPr>
        <w:pStyle w:val="PargrafodaLista"/>
        <w:numPr>
          <w:ilvl w:val="0"/>
          <w:numId w:val="3"/>
        </w:numPr>
        <w:ind w:right="-427"/>
        <w:jc w:val="both"/>
        <w:rPr>
          <w:rFonts w:cs="Arial"/>
          <w:b/>
          <w:sz w:val="22"/>
          <w:szCs w:val="22"/>
        </w:rPr>
      </w:pPr>
      <w:r w:rsidRPr="00AB2C4D">
        <w:rPr>
          <w:rFonts w:cs="Arial"/>
          <w:b/>
          <w:sz w:val="22"/>
          <w:szCs w:val="22"/>
        </w:rPr>
        <w:t>São João Solidário</w:t>
      </w:r>
    </w:p>
    <w:p w:rsidR="003E4AEA" w:rsidRDefault="003E4AEA" w:rsidP="003E4AEA">
      <w:pPr>
        <w:pStyle w:val="PargrafodaLista"/>
        <w:numPr>
          <w:ilvl w:val="0"/>
          <w:numId w:val="2"/>
        </w:numPr>
        <w:ind w:right="-427"/>
        <w:jc w:val="both"/>
      </w:pPr>
      <w:r>
        <w:t>Contração de Cooperativas para implantação de Centrais de Coleta, aquisição de equipamentos de proteção individual e pagamento de bolsas; Cooperativas componentes do Fórum Lixo &amp; Cidadania (</w:t>
      </w:r>
      <w:proofErr w:type="spellStart"/>
      <w:r>
        <w:t>Caec</w:t>
      </w:r>
      <w:proofErr w:type="spellEnd"/>
      <w:r>
        <w:t xml:space="preserve">, </w:t>
      </w:r>
      <w:proofErr w:type="spellStart"/>
      <w:r>
        <w:t>Cooperguary</w:t>
      </w:r>
      <w:proofErr w:type="spellEnd"/>
      <w:r>
        <w:t xml:space="preserve">, Cooperes, </w:t>
      </w:r>
      <w:proofErr w:type="spellStart"/>
      <w:r>
        <w:t>Camapet</w:t>
      </w:r>
      <w:proofErr w:type="spellEnd"/>
      <w:r>
        <w:t xml:space="preserve">, </w:t>
      </w:r>
      <w:proofErr w:type="spellStart"/>
      <w:r>
        <w:t>Canarecicla</w:t>
      </w:r>
      <w:proofErr w:type="spellEnd"/>
      <w:r>
        <w:t xml:space="preserve">, </w:t>
      </w:r>
      <w:proofErr w:type="spellStart"/>
      <w:r>
        <w:t>Cooperbrava</w:t>
      </w:r>
      <w:proofErr w:type="spellEnd"/>
      <w:r>
        <w:t xml:space="preserve">, Coleta Cidadã, </w:t>
      </w:r>
      <w:proofErr w:type="spellStart"/>
      <w:r>
        <w:t>Coocreja</w:t>
      </w:r>
      <w:proofErr w:type="spellEnd"/>
      <w:r>
        <w:t xml:space="preserve">, </w:t>
      </w:r>
      <w:proofErr w:type="spellStart"/>
      <w:r>
        <w:t>Cooperbariri</w:t>
      </w:r>
      <w:proofErr w:type="spellEnd"/>
      <w:r>
        <w:t xml:space="preserve">, </w:t>
      </w:r>
      <w:proofErr w:type="spellStart"/>
      <w:r>
        <w:t>Canore</w:t>
      </w:r>
      <w:proofErr w:type="spellEnd"/>
      <w:r>
        <w:t xml:space="preserve"> e </w:t>
      </w:r>
      <w:proofErr w:type="spellStart"/>
      <w:r>
        <w:t>Ong</w:t>
      </w:r>
      <w:proofErr w:type="spellEnd"/>
      <w:r>
        <w:t xml:space="preserve"> Cama) Execução em </w:t>
      </w:r>
      <w:proofErr w:type="gramStart"/>
      <w:r>
        <w:t>2022 Investimento</w:t>
      </w:r>
      <w:proofErr w:type="gramEnd"/>
      <w:r>
        <w:t xml:space="preserve"> total R$ 430.000,00 Contrato no. 004/2022</w:t>
      </w:r>
    </w:p>
    <w:p w:rsidR="003E4AEA" w:rsidRDefault="003E4AEA" w:rsidP="003E4AEA">
      <w:pPr>
        <w:pStyle w:val="PargrafodaLista"/>
        <w:numPr>
          <w:ilvl w:val="0"/>
          <w:numId w:val="1"/>
        </w:numPr>
        <w:ind w:right="-427"/>
        <w:jc w:val="both"/>
      </w:pPr>
      <w:r>
        <w:t xml:space="preserve">Matas e Resultados: </w:t>
      </w:r>
    </w:p>
    <w:p w:rsidR="003E4AEA" w:rsidRPr="003E4AEA" w:rsidRDefault="003E4AEA" w:rsidP="003E4AEA">
      <w:pPr>
        <w:ind w:right="-427"/>
        <w:jc w:val="both"/>
        <w:rPr>
          <w:rFonts w:cs="Arial"/>
          <w:sz w:val="22"/>
          <w:szCs w:val="22"/>
        </w:rPr>
      </w:pPr>
      <w:r>
        <w:t xml:space="preserve">Beneficiou 11 cooperativas e 582 catadores; primeira grande festa </w:t>
      </w:r>
      <w:proofErr w:type="gramStart"/>
      <w:r>
        <w:t>pós pandemia</w:t>
      </w:r>
      <w:proofErr w:type="gramEnd"/>
      <w:r>
        <w:t xml:space="preserve"> deu como resultado a coleta de 8.705,5 Kg de materiais recicláveis, sendo 5.085,5 Kg de latas de alumínio, 1.730 Kg de pet, 1.040 Kg de plástico filme e 850 Kg de papelão; contratação de 02 redes de costura da Economia Solidária pelas cooperativas para confecção do fardamento e das mochilas de lonas reaproveitadas;</w:t>
      </w:r>
    </w:p>
    <w:p w:rsidR="00F16FC9" w:rsidRPr="00AB2C4D" w:rsidRDefault="00E85F82" w:rsidP="00AB2C4D">
      <w:pPr>
        <w:pStyle w:val="PargrafodaLista"/>
        <w:numPr>
          <w:ilvl w:val="0"/>
          <w:numId w:val="3"/>
        </w:numPr>
        <w:ind w:right="-427"/>
        <w:jc w:val="both"/>
        <w:rPr>
          <w:rFonts w:cs="Arial"/>
          <w:b/>
          <w:sz w:val="22"/>
          <w:szCs w:val="22"/>
        </w:rPr>
      </w:pPr>
      <w:r w:rsidRPr="00AB2C4D">
        <w:rPr>
          <w:rFonts w:cs="Arial"/>
          <w:b/>
          <w:sz w:val="22"/>
          <w:szCs w:val="22"/>
        </w:rPr>
        <w:t>Incubadora Digital</w:t>
      </w:r>
    </w:p>
    <w:p w:rsidR="00E85F82" w:rsidRPr="00E85F82" w:rsidRDefault="00E85F82" w:rsidP="00E85F82">
      <w:pPr>
        <w:pStyle w:val="PargrafodaLista"/>
        <w:numPr>
          <w:ilvl w:val="0"/>
          <w:numId w:val="1"/>
        </w:numPr>
        <w:ind w:right="-427"/>
        <w:jc w:val="both"/>
        <w:rPr>
          <w:rFonts w:cs="Arial"/>
          <w:b/>
          <w:sz w:val="22"/>
          <w:szCs w:val="22"/>
        </w:rPr>
      </w:pPr>
      <w:r>
        <w:t xml:space="preserve">A Incubadora Pública de Negócios Digitais da Economia Popular Solidária é um projeto cujo objetivo é fornecer suporte para qualquer empreendimento, visando </w:t>
      </w:r>
      <w:proofErr w:type="gramStart"/>
      <w:r>
        <w:t>a</w:t>
      </w:r>
      <w:proofErr w:type="gramEnd"/>
      <w:r>
        <w:t xml:space="preserve"> manutenção e desenvolvimento dos seus negócios nos meios digitais. Instituição: </w:t>
      </w:r>
      <w:proofErr w:type="spellStart"/>
      <w:r>
        <w:t>Prosperum</w:t>
      </w:r>
      <w:proofErr w:type="spellEnd"/>
      <w:r>
        <w:t xml:space="preserve"> Vigência: 28/06/2022 a 28/10/2023 Investimento: </w:t>
      </w:r>
      <w:proofErr w:type="gramStart"/>
      <w:r>
        <w:t>R$498.287,59 Termo</w:t>
      </w:r>
      <w:proofErr w:type="gramEnd"/>
      <w:r>
        <w:t xml:space="preserve"> de Fomento no. 011/2022</w:t>
      </w:r>
    </w:p>
    <w:p w:rsidR="00E85F82" w:rsidRDefault="00E85F82" w:rsidP="00E85F82">
      <w:pPr>
        <w:pStyle w:val="PargrafodaLista"/>
        <w:numPr>
          <w:ilvl w:val="0"/>
          <w:numId w:val="1"/>
        </w:numPr>
        <w:ind w:right="-427"/>
        <w:jc w:val="both"/>
      </w:pPr>
      <w:proofErr w:type="spellStart"/>
      <w:r>
        <w:lastRenderedPageBreak/>
        <w:t>Mateas</w:t>
      </w:r>
      <w:proofErr w:type="spellEnd"/>
      <w:r>
        <w:t xml:space="preserve"> e Resultados: </w:t>
      </w:r>
    </w:p>
    <w:p w:rsidR="00E85F82" w:rsidRPr="00E85F82" w:rsidRDefault="00E85F82" w:rsidP="00E85F82">
      <w:pPr>
        <w:pStyle w:val="PargrafodaLista"/>
        <w:ind w:left="783" w:right="-427"/>
        <w:jc w:val="both"/>
        <w:rPr>
          <w:rFonts w:cs="Arial"/>
          <w:b/>
          <w:sz w:val="22"/>
          <w:szCs w:val="22"/>
        </w:rPr>
      </w:pPr>
      <w:r>
        <w:t xml:space="preserve">Foram realizados até o momento 11.500 atendimentos; Espaço conta com: Estúdio de gravação, Estúdio de </w:t>
      </w:r>
      <w:proofErr w:type="spellStart"/>
      <w:r>
        <w:t>Podcast</w:t>
      </w:r>
      <w:proofErr w:type="spellEnd"/>
      <w:r>
        <w:t xml:space="preserve"> e Assistente de </w:t>
      </w:r>
      <w:proofErr w:type="spellStart"/>
      <w:r>
        <w:t>Coworking</w:t>
      </w:r>
      <w:proofErr w:type="spellEnd"/>
      <w:r>
        <w:t>;</w:t>
      </w:r>
      <w:r w:rsidRPr="00E85F82">
        <w:t xml:space="preserve"> </w:t>
      </w:r>
      <w:proofErr w:type="gramStart"/>
      <w:r>
        <w:t>23 Vídeo</w:t>
      </w:r>
      <w:proofErr w:type="gramEnd"/>
      <w:r>
        <w:t xml:space="preserve"> aulas com os temas Administração Financeira e Orçamentária; Comportamento do Consumidor Direito Empresarial e do Consumidor; Fundamentos de Marketing; Plano de negócios; Captação de recursos; Gestão financeira; Gestão do tempo; Marketing digital e E-mail marketing Google, Google </w:t>
      </w:r>
      <w:proofErr w:type="spellStart"/>
      <w:r>
        <w:t>Analytic</w:t>
      </w:r>
      <w:proofErr w:type="spellEnd"/>
      <w:r>
        <w:t xml:space="preserve">, Google Meu Negócio, Google </w:t>
      </w:r>
      <w:proofErr w:type="spellStart"/>
      <w:r>
        <w:t>Ads</w:t>
      </w:r>
      <w:proofErr w:type="spellEnd"/>
      <w:r>
        <w:t xml:space="preserve"> Redes sociais como ferramenta de marketing; Vendas online; Identidade Visual x Marca; </w:t>
      </w:r>
      <w:proofErr w:type="spellStart"/>
      <w:r>
        <w:t>Siginificado</w:t>
      </w:r>
      <w:proofErr w:type="spellEnd"/>
      <w:r>
        <w:t xml:space="preserve"> das cores; Paleta de cores; Classificação de Fontes; Composição e diagramação; Propriedades de imagem; Tratamento de imagem; Tipos de logotipos; Processo de criação de logotipo; História da Arte e da Fotografia; Sobre Fotografia e Imagem; Funções da Câmera; Iluminação; Criando sua Imagem; Editando, Finalizando e Divulgando.</w:t>
      </w:r>
    </w:p>
    <w:p w:rsidR="00B24C6A" w:rsidRDefault="004A2421" w:rsidP="00AB2C4D">
      <w:pPr>
        <w:pStyle w:val="PargrafodaLista"/>
        <w:numPr>
          <w:ilvl w:val="0"/>
          <w:numId w:val="3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Associação Gota do óleo</w:t>
      </w:r>
    </w:p>
    <w:p w:rsidR="00AB2C4D" w:rsidRPr="004A2421" w:rsidRDefault="004A2421" w:rsidP="00AB2C4D">
      <w:pPr>
        <w:pStyle w:val="PargrafodaLista"/>
        <w:numPr>
          <w:ilvl w:val="0"/>
          <w:numId w:val="5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t>Realização de Coleta Seletiva Solidária de Materiais Recicláveis em Eunápolis e outros municípios do Território, atendendo 10 colégios estaduais para realização de um programa de educação ambiental com 2.000 estudantes Instituição: Associação Gota do Óleo Vigência: 04/07/2022 a 04/11/2023 Investimento: R$479.942,00 Beneficiários: 2.000 estudantes e 14 catadores (as) Termo de Fomento no. 008/2022</w:t>
      </w:r>
    </w:p>
    <w:p w:rsidR="004A2421" w:rsidRPr="004A2421" w:rsidRDefault="004A2421" w:rsidP="00AB2C4D">
      <w:pPr>
        <w:pStyle w:val="PargrafodaLista"/>
        <w:numPr>
          <w:ilvl w:val="0"/>
          <w:numId w:val="5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t>Metas e resultados:</w:t>
      </w:r>
    </w:p>
    <w:p w:rsidR="00AB2C4D" w:rsidRPr="00AB2C4D" w:rsidRDefault="004A2421" w:rsidP="0077666A">
      <w:pPr>
        <w:pStyle w:val="PargrafodaLista"/>
        <w:ind w:right="-425"/>
        <w:jc w:val="both"/>
        <w:rPr>
          <w:rFonts w:cs="Arial"/>
          <w:b/>
          <w:bCs/>
          <w:sz w:val="22"/>
          <w:szCs w:val="22"/>
        </w:rPr>
      </w:pPr>
      <w:r>
        <w:t xml:space="preserve">Realizou a formação ambiental de 2.000 alunos através de oficinas em 10 escolas com </w:t>
      </w:r>
      <w:proofErr w:type="spellStart"/>
      <w:r>
        <w:t>contéudo</w:t>
      </w:r>
      <w:proofErr w:type="spellEnd"/>
      <w:r>
        <w:t xml:space="preserve"> sobre educação ambiental, trabalho decente, cidadania e direitos humanos e combate ao trabalho infantil – AGO na Escola; Adquiriu de um caminhão baú que aumentou a quantidade de resíduos sólidos coletados melhorando a renda da associação e dos catadores (as). Saiu de </w:t>
      </w:r>
      <w:proofErr w:type="gramStart"/>
      <w:r>
        <w:t>4</w:t>
      </w:r>
      <w:proofErr w:type="gramEnd"/>
      <w:r>
        <w:t xml:space="preserve"> toneladas / mês para uma média de 20 toneladas / mês; Com o aumento da renda construiu um novo galpão maior que o que tinham para caber mais resíduos coletados; Com o caminhão conseguiu estender a coleta de Eunápolis para Santa Cruz de Cabrália e Porto Seguro;</w:t>
      </w:r>
    </w:p>
    <w:p w:rsidR="00AB2C4D" w:rsidRDefault="004A2421" w:rsidP="00AB2C4D">
      <w:pPr>
        <w:pStyle w:val="PargrafodaLista"/>
        <w:numPr>
          <w:ilvl w:val="0"/>
          <w:numId w:val="3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Artes e empreendimentos associados do Quilombo</w:t>
      </w:r>
    </w:p>
    <w:p w:rsidR="004A2421" w:rsidRPr="004A2421" w:rsidRDefault="004A2421" w:rsidP="004A2421">
      <w:pPr>
        <w:pStyle w:val="PargrafodaLista"/>
        <w:numPr>
          <w:ilvl w:val="0"/>
          <w:numId w:val="6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t xml:space="preserve">Fortalecer uma rede de empreendimentos do Quilombo da Graciosa em Taperoá para fortalecer o desenvolvimento comunitário sustentável com fortalecimento da identidade cultural. Instituição: </w:t>
      </w:r>
      <w:proofErr w:type="gramStart"/>
      <w:r>
        <w:t>IDES</w:t>
      </w:r>
      <w:proofErr w:type="gramEnd"/>
      <w:r>
        <w:t xml:space="preserve"> Vigência: 27/04/2019 a 27/03/2022 Investimento: R$124.400,00 Beneficiários: 64 beneficiários diretos e 300 beneficiários indiretos do Quilombo Termo de Colaboração no. 011/2019</w:t>
      </w:r>
    </w:p>
    <w:p w:rsidR="004A2421" w:rsidRPr="004A2421" w:rsidRDefault="004A2421" w:rsidP="004A2421">
      <w:pPr>
        <w:pStyle w:val="PargrafodaLista"/>
        <w:numPr>
          <w:ilvl w:val="0"/>
          <w:numId w:val="6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t>Metas e resultados:</w:t>
      </w:r>
    </w:p>
    <w:p w:rsidR="004A2421" w:rsidRDefault="004A2421" w:rsidP="004A2421">
      <w:pPr>
        <w:pStyle w:val="PargrafodaLista"/>
        <w:ind w:right="-425"/>
        <w:jc w:val="both"/>
        <w:rPr>
          <w:rFonts w:cs="Arial"/>
          <w:b/>
          <w:bCs/>
          <w:sz w:val="22"/>
          <w:szCs w:val="22"/>
        </w:rPr>
      </w:pPr>
      <w:r>
        <w:t>Foram realizadas oficinas de manipulação de alimentos e arte culinária, design e técnicas de artesanato, dança afro e percussão, teatro, figurino, comercialização, técnicas de marketing, gestão empresarial e finanças; Foram confeccionados e distribuídos de materiais promocionais (banners, cartazes, folders, cardápios, spots para radio e outros). Foi realizado de Festival do Quilombo com gastronomia local, mostra de artesanato, apresentações culturais; Alguns empreendimentos do Quilombo da Graciosa fazem parte da Carteira de empreendimentos do CESOL e comercializam seus produtos na loja do mesmo;</w:t>
      </w:r>
    </w:p>
    <w:p w:rsidR="004A2421" w:rsidRDefault="004A2421" w:rsidP="00AB2C4D">
      <w:pPr>
        <w:pStyle w:val="PargrafodaLista"/>
        <w:numPr>
          <w:ilvl w:val="0"/>
          <w:numId w:val="3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Implantação da casa da Mulher de Axé</w:t>
      </w:r>
    </w:p>
    <w:p w:rsidR="004A2421" w:rsidRPr="004A2421" w:rsidRDefault="004A2421" w:rsidP="004A2421">
      <w:pPr>
        <w:pStyle w:val="PargrafodaLista"/>
        <w:numPr>
          <w:ilvl w:val="0"/>
          <w:numId w:val="7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t xml:space="preserve">Capacitação de 30 mulheres ligadas ao terreiro Ilê Axé Obá </w:t>
      </w:r>
      <w:proofErr w:type="spellStart"/>
      <w:r>
        <w:t>Lajá</w:t>
      </w:r>
      <w:proofErr w:type="spellEnd"/>
      <w:r>
        <w:t xml:space="preserve"> e outras metas. Instituição: Ilê Axé Obá </w:t>
      </w:r>
      <w:proofErr w:type="spellStart"/>
      <w:r>
        <w:t>Lajá</w:t>
      </w:r>
      <w:proofErr w:type="spellEnd"/>
      <w:r>
        <w:t xml:space="preserve"> Vigência: 22/09/2020 a 21/11/2022 Investimento: R$250.000,00 Beneficiários: 30 mulheres com cursos e 169 mulheres com a Casa e o Memorial Termo de Colaboração no. 023/2020</w:t>
      </w:r>
    </w:p>
    <w:p w:rsidR="004A2421" w:rsidRPr="004A2421" w:rsidRDefault="004A2421" w:rsidP="004A2421">
      <w:pPr>
        <w:pStyle w:val="PargrafodaLista"/>
        <w:numPr>
          <w:ilvl w:val="0"/>
          <w:numId w:val="7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t>Metas e resultados:</w:t>
      </w:r>
    </w:p>
    <w:p w:rsidR="004A2421" w:rsidRPr="004A2421" w:rsidRDefault="004A2421" w:rsidP="004A2421">
      <w:pPr>
        <w:ind w:left="708" w:right="-425"/>
        <w:jc w:val="both"/>
        <w:rPr>
          <w:rFonts w:cs="Arial"/>
          <w:b/>
          <w:bCs/>
          <w:sz w:val="22"/>
          <w:szCs w:val="22"/>
        </w:rPr>
      </w:pPr>
      <w:r>
        <w:t xml:space="preserve">Foi implantada 01 unidade de corte/costura e bordado como forma de gerar trabalho decente e renda diretamente para 30 mulheres ligadas ao terreiro Ilê Axé Obá </w:t>
      </w:r>
      <w:proofErr w:type="spellStart"/>
      <w:r>
        <w:t>Lajá</w:t>
      </w:r>
      <w:proofErr w:type="spellEnd"/>
      <w:r>
        <w:t xml:space="preserve"> na cidade de Muritiba e a Irmandade da Boa Morte em Cachoeira; Foi implantada a Casa da Mulher de Axé e Memorial das ancestrais de Axé do Recôncavo; Foram realizadas oficinas e formações em corte e costura </w:t>
      </w:r>
      <w:proofErr w:type="gramStart"/>
      <w:r>
        <w:t>industrial e artesanal, bordado</w:t>
      </w:r>
      <w:proofErr w:type="gramEnd"/>
      <w:r>
        <w:t xml:space="preserve"> em </w:t>
      </w:r>
      <w:proofErr w:type="spellStart"/>
      <w:r>
        <w:t>rechilieu</w:t>
      </w:r>
      <w:proofErr w:type="spellEnd"/>
      <w:r>
        <w:t xml:space="preserve"> e formação em Economia Solidária, gestão, comercialização e instrumentos de controle administrativo e financeiro; Trabalho decente, gênero e raça; Foram adquiridas máquina de bordar, máquinas de costura diversas, máquina de </w:t>
      </w:r>
      <w:proofErr w:type="spellStart"/>
      <w:r>
        <w:t>transfer</w:t>
      </w:r>
      <w:proofErr w:type="spellEnd"/>
      <w:r>
        <w:t xml:space="preserve">, cadeiras para as costureiras e insumos para as primeiras produções; Foram adquiridos </w:t>
      </w:r>
      <w:proofErr w:type="spellStart"/>
      <w:r>
        <w:t>movéis</w:t>
      </w:r>
      <w:proofErr w:type="spellEnd"/>
      <w:r>
        <w:t xml:space="preserve"> e expositores para implantação da Casa da Mulher de Axé e Memorial das ancestrais de Axé do Recôncavo;</w:t>
      </w:r>
    </w:p>
    <w:p w:rsidR="00AB2C4D" w:rsidRDefault="004A2421" w:rsidP="00AB2C4D">
      <w:pPr>
        <w:pStyle w:val="PargrafodaLista"/>
        <w:numPr>
          <w:ilvl w:val="0"/>
          <w:numId w:val="3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Criação da </w:t>
      </w:r>
      <w:proofErr w:type="spellStart"/>
      <w:r>
        <w:rPr>
          <w:rFonts w:cs="Arial"/>
          <w:b/>
          <w:bCs/>
          <w:sz w:val="22"/>
          <w:szCs w:val="22"/>
        </w:rPr>
        <w:t>Recoocaz</w:t>
      </w:r>
      <w:proofErr w:type="spellEnd"/>
    </w:p>
    <w:p w:rsidR="004A2421" w:rsidRPr="004A2421" w:rsidRDefault="004A2421" w:rsidP="004A2421">
      <w:pPr>
        <w:pStyle w:val="PargrafodaLista"/>
        <w:numPr>
          <w:ilvl w:val="0"/>
          <w:numId w:val="8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t xml:space="preserve">Criação da Rede de Cooperativas de Materiais Recicláveis de Cajazeiras Instituição: </w:t>
      </w:r>
      <w:proofErr w:type="spellStart"/>
      <w:r>
        <w:t>Cajaverde</w:t>
      </w:r>
      <w:proofErr w:type="spellEnd"/>
      <w:r>
        <w:t xml:space="preserve"> Vigência: 19/09/2020 a 18/09/2022 Investimento: R$250.000,00 Beneficiários: </w:t>
      </w:r>
      <w:proofErr w:type="gramStart"/>
      <w:r>
        <w:t>500 beneficiários Termo</w:t>
      </w:r>
      <w:proofErr w:type="gramEnd"/>
      <w:r>
        <w:t xml:space="preserve"> de Fomento no. 004/2020</w:t>
      </w:r>
    </w:p>
    <w:p w:rsidR="004A2421" w:rsidRPr="004A2421" w:rsidRDefault="004A2421" w:rsidP="004A2421">
      <w:pPr>
        <w:pStyle w:val="PargrafodaLista"/>
        <w:numPr>
          <w:ilvl w:val="0"/>
          <w:numId w:val="8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t>Metas e resultados:</w:t>
      </w:r>
    </w:p>
    <w:p w:rsidR="004A2421" w:rsidRPr="004A2421" w:rsidRDefault="004A2421" w:rsidP="004A2421">
      <w:pPr>
        <w:ind w:left="708" w:right="-425"/>
        <w:jc w:val="both"/>
        <w:rPr>
          <w:rFonts w:cs="Arial"/>
          <w:b/>
          <w:bCs/>
          <w:sz w:val="22"/>
          <w:szCs w:val="22"/>
        </w:rPr>
      </w:pPr>
      <w:r>
        <w:t xml:space="preserve">Foi criada a Rede de Cooperativas de Materiais Recicláveis de Cajazeiras; Foram realizadas de oficinas formativas; Foi apresentada metodologia para criação e gerenciamento de uma rede de organizações de catadores de materiais recicláveis; Foram adquiridos 01 caminhão, </w:t>
      </w:r>
      <w:proofErr w:type="gramStart"/>
      <w:r>
        <w:t>2</w:t>
      </w:r>
      <w:proofErr w:type="gramEnd"/>
      <w:r>
        <w:t xml:space="preserve"> esteiras de triagem, 2 tambores, 2 carrinhos para tambores, 01 prensa, 1 balança, 1 empilhadeira, 03 computadores e móveis de escritório para uso das cooperativas da rede;</w:t>
      </w:r>
    </w:p>
    <w:p w:rsidR="004A2421" w:rsidRDefault="004A2421" w:rsidP="00AB2C4D">
      <w:pPr>
        <w:pStyle w:val="PargrafodaLista"/>
        <w:numPr>
          <w:ilvl w:val="0"/>
          <w:numId w:val="3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Projeto ORI</w:t>
      </w:r>
    </w:p>
    <w:p w:rsidR="00964C84" w:rsidRPr="00964C84" w:rsidRDefault="00964C84" w:rsidP="00964C84">
      <w:pPr>
        <w:pStyle w:val="PargrafodaLista"/>
        <w:numPr>
          <w:ilvl w:val="0"/>
          <w:numId w:val="9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t xml:space="preserve">Qualificação de </w:t>
      </w:r>
      <w:proofErr w:type="gramStart"/>
      <w:r>
        <w:t>200 jovens negros Instituição</w:t>
      </w:r>
      <w:proofErr w:type="gramEnd"/>
      <w:r>
        <w:t>: Instituto IRIS Vigência: 21/05/2019 a 21/05/2022 Investimento: R$249.870,00 Beneficiários: 200 beneficiários Termo de Colaboração no. 012/2019</w:t>
      </w:r>
    </w:p>
    <w:p w:rsidR="00964C84" w:rsidRPr="00964C84" w:rsidRDefault="00964C84" w:rsidP="00964C84">
      <w:pPr>
        <w:pStyle w:val="PargrafodaLista"/>
        <w:numPr>
          <w:ilvl w:val="0"/>
          <w:numId w:val="9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t>Metas e resultados:</w:t>
      </w:r>
    </w:p>
    <w:p w:rsidR="00964C84" w:rsidRPr="00964C84" w:rsidRDefault="00964C84" w:rsidP="00166042">
      <w:pPr>
        <w:ind w:left="708" w:right="-425"/>
        <w:jc w:val="both"/>
        <w:rPr>
          <w:rFonts w:cs="Arial"/>
          <w:b/>
          <w:bCs/>
          <w:sz w:val="22"/>
          <w:szCs w:val="22"/>
        </w:rPr>
      </w:pPr>
      <w:r>
        <w:t xml:space="preserve">Foi realizada a formação de </w:t>
      </w:r>
      <w:proofErr w:type="gramStart"/>
      <w:r>
        <w:t>200 jovens negros de 18 a 30 anos nas cidades de Salvador, Lauro</w:t>
      </w:r>
      <w:proofErr w:type="gramEnd"/>
      <w:r>
        <w:t xml:space="preserve"> de Freitas, Camaçari e Simões Filho; A formação se deu através de curso com duração total de 780h, 156h/turma/cidade, </w:t>
      </w:r>
      <w:r>
        <w:lastRenderedPageBreak/>
        <w:t xml:space="preserve">dividido em 07 módulos de 20h, 02 workshops de 04h cada e apresentação de </w:t>
      </w:r>
      <w:proofErr w:type="spellStart"/>
      <w:r>
        <w:t>Pitchs</w:t>
      </w:r>
      <w:proofErr w:type="spellEnd"/>
      <w:r>
        <w:t xml:space="preserve"> (08h) para certificação final. Os módulos tinham as seguintes temáticas: </w:t>
      </w:r>
      <w:proofErr w:type="spellStart"/>
      <w:r>
        <w:t>Afroempreendedorismo</w:t>
      </w:r>
      <w:proofErr w:type="spellEnd"/>
      <w:r>
        <w:t xml:space="preserve">, Inserção do jovem negro no mundo do trabalho. História da África, Políticas Públicas para a juventude e Promoção da Igualdade Racial, Estruturação de negócios sociais, Gestão financeira para microempreendedores, Economia Criativa e Gestão de mídias e redes sociais; </w:t>
      </w:r>
      <w:proofErr w:type="gramStart"/>
      <w:r>
        <w:t>Boa parte dos jovens já participam</w:t>
      </w:r>
      <w:proofErr w:type="gramEnd"/>
      <w:r>
        <w:t xml:space="preserve"> com seus empreendimentos das Feiras de Economia Solidária organizadas pela SETRE/SESOL, pela SETRE/CFA e outras em suas cidades;</w:t>
      </w:r>
    </w:p>
    <w:p w:rsidR="00964C84" w:rsidRPr="00964C84" w:rsidRDefault="00964C84" w:rsidP="00AB2C4D">
      <w:pPr>
        <w:pStyle w:val="PargrafodaLista"/>
        <w:numPr>
          <w:ilvl w:val="0"/>
          <w:numId w:val="3"/>
        </w:numPr>
        <w:ind w:right="-425"/>
        <w:jc w:val="both"/>
        <w:rPr>
          <w:rFonts w:cs="Arial"/>
          <w:b/>
          <w:bCs/>
          <w:sz w:val="22"/>
          <w:szCs w:val="22"/>
        </w:rPr>
      </w:pPr>
      <w:proofErr w:type="spellStart"/>
      <w:r w:rsidRPr="00964C84">
        <w:rPr>
          <w:b/>
        </w:rPr>
        <w:t>Abayomis</w:t>
      </w:r>
      <w:proofErr w:type="spellEnd"/>
      <w:r w:rsidRPr="00964C84">
        <w:rPr>
          <w:b/>
        </w:rPr>
        <w:t xml:space="preserve"> e oficinas de Gastronomia</w:t>
      </w:r>
    </w:p>
    <w:p w:rsidR="00964C84" w:rsidRDefault="00964C84" w:rsidP="00964C84">
      <w:pPr>
        <w:pStyle w:val="PargrafodaLista"/>
        <w:numPr>
          <w:ilvl w:val="0"/>
          <w:numId w:val="10"/>
        </w:numPr>
        <w:ind w:right="-425"/>
        <w:jc w:val="both"/>
      </w:pPr>
      <w:r>
        <w:t xml:space="preserve">Promover a capacitação de mulheres vítimas de violência Instituição: ABCAV Vigência: 23/11/2021 a 23/01/2023 Investimento: R$250.000,00 Beneficiários: </w:t>
      </w:r>
      <w:proofErr w:type="gramStart"/>
      <w:r>
        <w:t>180 beneficiárias Termo</w:t>
      </w:r>
      <w:proofErr w:type="gramEnd"/>
      <w:r>
        <w:t xml:space="preserve"> de Fomento no. 003/2021</w:t>
      </w:r>
    </w:p>
    <w:p w:rsidR="00964C84" w:rsidRDefault="00964C84" w:rsidP="00964C84">
      <w:pPr>
        <w:pStyle w:val="PargrafodaLista"/>
        <w:numPr>
          <w:ilvl w:val="0"/>
          <w:numId w:val="10"/>
        </w:numPr>
        <w:ind w:right="-425"/>
        <w:jc w:val="both"/>
      </w:pPr>
      <w:r>
        <w:t>Metas e resultados:</w:t>
      </w:r>
    </w:p>
    <w:p w:rsidR="00964C84" w:rsidRPr="00964C84" w:rsidRDefault="00964C84" w:rsidP="00166042">
      <w:pPr>
        <w:ind w:left="708" w:right="-425"/>
        <w:jc w:val="both"/>
      </w:pPr>
      <w:r>
        <w:t xml:space="preserve">Foi realizada a formação de 180 mulheres vítimas de violência doméstica através de rodas de conversa, seminários, oficinas de confecção de bonecas </w:t>
      </w:r>
      <w:proofErr w:type="spellStart"/>
      <w:r>
        <w:t>abayomis</w:t>
      </w:r>
      <w:proofErr w:type="spellEnd"/>
      <w:r>
        <w:t xml:space="preserve"> e oficinas de gastronomia; Houve aquisição de notebook, data show, </w:t>
      </w:r>
      <w:proofErr w:type="gramStart"/>
      <w:r>
        <w:t>5</w:t>
      </w:r>
      <w:proofErr w:type="gramEnd"/>
      <w:r>
        <w:t xml:space="preserve"> fogões industriais, 05 fornos industriais e 05 geladeiras para montagem de cozinha comunitária para produção de alimentos para comercialização como forma de gerar renda para as mulheres atendidas;</w:t>
      </w:r>
    </w:p>
    <w:p w:rsidR="00964C84" w:rsidRPr="00964C84" w:rsidRDefault="00964C84" w:rsidP="00AB2C4D">
      <w:pPr>
        <w:pStyle w:val="PargrafodaLista"/>
        <w:numPr>
          <w:ilvl w:val="0"/>
          <w:numId w:val="3"/>
        </w:numPr>
        <w:ind w:right="-425"/>
        <w:jc w:val="both"/>
        <w:rPr>
          <w:rFonts w:cs="Arial"/>
          <w:b/>
          <w:bCs/>
          <w:sz w:val="22"/>
          <w:szCs w:val="22"/>
        </w:rPr>
      </w:pPr>
      <w:r w:rsidRPr="00964C84">
        <w:rPr>
          <w:b/>
        </w:rPr>
        <w:t>Feiras Inter Territoriais da Agricultura Familiar e Economia Solidária</w:t>
      </w:r>
    </w:p>
    <w:p w:rsidR="00964C84" w:rsidRPr="00964C84" w:rsidRDefault="00964C84" w:rsidP="00964C84">
      <w:pPr>
        <w:pStyle w:val="PargrafodaLista"/>
        <w:numPr>
          <w:ilvl w:val="0"/>
          <w:numId w:val="11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t>Realização de Feiras Inter Territoriais. Instituição: ECOBAHIA Vigência: 24/04/2019 a 24/11/2021 Investimento: R$250.000,00 Beneficiários: 120 agricultores (as) familiares Termo de Colaboração no. 008/2019</w:t>
      </w:r>
    </w:p>
    <w:p w:rsidR="00964C84" w:rsidRPr="00964C84" w:rsidRDefault="00964C84" w:rsidP="00964C84">
      <w:pPr>
        <w:pStyle w:val="PargrafodaLista"/>
        <w:numPr>
          <w:ilvl w:val="0"/>
          <w:numId w:val="11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t>Metas e resultados:</w:t>
      </w:r>
    </w:p>
    <w:p w:rsidR="00964C84" w:rsidRPr="00964C84" w:rsidRDefault="00964C84" w:rsidP="00166042">
      <w:pPr>
        <w:ind w:left="708" w:right="-425"/>
        <w:jc w:val="both"/>
        <w:rPr>
          <w:rFonts w:cs="Arial"/>
          <w:b/>
          <w:bCs/>
          <w:sz w:val="22"/>
          <w:szCs w:val="22"/>
        </w:rPr>
      </w:pPr>
      <w:r>
        <w:t xml:space="preserve">Foi realizada a reestruturação e o fortalecimento da Rede de Comercialização dos Povos da </w:t>
      </w:r>
      <w:proofErr w:type="spellStart"/>
      <w:r>
        <w:t>Cabruca</w:t>
      </w:r>
      <w:proofErr w:type="spellEnd"/>
      <w:r>
        <w:t xml:space="preserve"> e Mata Atlântica a partir de Feiras Inter Territoriais da Agricultura Familiar e Economia Solidária com ênfase na Juventude e nas Mulheres; Foram realizadas 08 Feiras da Agricultura Familiar e Economia Solidária nos municípios de Camamu, Porto Seguro, Itacaré, Itabuna, Buerarema, Camacan, Santa Luzia e Pau Brasil; O valor de comercialização médio das Feiras foi de R$24.000,00 totalizando cerca de R$192.000,00 em comercialização; Os empreendimentos continuam participando ativamente de Feiras e são atendidos </w:t>
      </w:r>
      <w:proofErr w:type="gramStart"/>
      <w:r>
        <w:t>pelos Centro</w:t>
      </w:r>
      <w:proofErr w:type="gramEnd"/>
      <w:r>
        <w:t xml:space="preserve"> Público de Economia Solidária do Litoral Sul e da Costa do Descobrimento;</w:t>
      </w:r>
    </w:p>
    <w:p w:rsidR="00964C84" w:rsidRPr="00964C84" w:rsidRDefault="00964C84" w:rsidP="00AB2C4D">
      <w:pPr>
        <w:pStyle w:val="PargrafodaLista"/>
        <w:numPr>
          <w:ilvl w:val="0"/>
          <w:numId w:val="3"/>
        </w:numPr>
        <w:ind w:right="-425"/>
        <w:jc w:val="both"/>
        <w:rPr>
          <w:rFonts w:cs="Arial"/>
          <w:b/>
          <w:bCs/>
          <w:sz w:val="22"/>
          <w:szCs w:val="22"/>
        </w:rPr>
      </w:pPr>
      <w:r w:rsidRPr="00964C84">
        <w:rPr>
          <w:b/>
        </w:rPr>
        <w:t xml:space="preserve">ORI– </w:t>
      </w:r>
      <w:proofErr w:type="gramStart"/>
      <w:r w:rsidRPr="00964C84">
        <w:rPr>
          <w:b/>
        </w:rPr>
        <w:t>2ª .</w:t>
      </w:r>
      <w:proofErr w:type="gramEnd"/>
      <w:r w:rsidRPr="00964C84">
        <w:rPr>
          <w:b/>
        </w:rPr>
        <w:t xml:space="preserve"> Edição</w:t>
      </w:r>
    </w:p>
    <w:p w:rsidR="00964C84" w:rsidRPr="00964C84" w:rsidRDefault="00964C84" w:rsidP="00964C84">
      <w:pPr>
        <w:pStyle w:val="PargrafodaLista"/>
        <w:numPr>
          <w:ilvl w:val="0"/>
          <w:numId w:val="12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t xml:space="preserve">Qualificação de </w:t>
      </w:r>
      <w:proofErr w:type="gramStart"/>
      <w:r>
        <w:t>105 jovens negros Instituição</w:t>
      </w:r>
      <w:proofErr w:type="gramEnd"/>
      <w:r>
        <w:t>: Instituto IRIS Vigência: 14/07/2022 a 14/04/2024 Investimento: R$246.535,00 Beneficiários: 105 beneficiários Termo de Fomento no. 032/2022</w:t>
      </w:r>
    </w:p>
    <w:p w:rsidR="00964C84" w:rsidRPr="00964C84" w:rsidRDefault="00964C84" w:rsidP="00964C84">
      <w:pPr>
        <w:pStyle w:val="PargrafodaLista"/>
        <w:numPr>
          <w:ilvl w:val="0"/>
          <w:numId w:val="12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t>Metas e resultados:</w:t>
      </w:r>
    </w:p>
    <w:p w:rsidR="00964C84" w:rsidRPr="00964C84" w:rsidRDefault="00964C84" w:rsidP="00166042">
      <w:pPr>
        <w:ind w:left="708" w:right="-425"/>
        <w:jc w:val="both"/>
        <w:rPr>
          <w:rFonts w:cs="Arial"/>
          <w:b/>
          <w:bCs/>
          <w:sz w:val="22"/>
          <w:szCs w:val="22"/>
        </w:rPr>
      </w:pPr>
      <w:r>
        <w:t xml:space="preserve">Está sendo realizada a formação de 105 jovens negros de 18 a 30 anos nas cidades de Salvador e Feira de Santana; A formação se deu através de curso com duração 156h/turma/cidade, dividido em 07 módulos de 20h, 02 workshops de 04h cada e apresentação de </w:t>
      </w:r>
      <w:proofErr w:type="spellStart"/>
      <w:r>
        <w:t>Pitchs</w:t>
      </w:r>
      <w:proofErr w:type="spellEnd"/>
      <w:r>
        <w:t xml:space="preserve"> (08h) para certificação final; Os módulos tinham as seguintes temáticas: </w:t>
      </w:r>
      <w:proofErr w:type="spellStart"/>
      <w:r>
        <w:t>Afroempreendedorismo</w:t>
      </w:r>
      <w:proofErr w:type="spellEnd"/>
      <w:r>
        <w:t xml:space="preserve">, Inserção do jovem negro no mundo do trabalho. História da África, Políticas Públicas para a juventude e Promoção da Igualdade Racial, Estruturação de negócios sociais, Gestão financeira para microempreendedores, Economia Criativa e Gestão de mídias e redes sociais; </w:t>
      </w:r>
      <w:proofErr w:type="gramStart"/>
      <w:r>
        <w:t>Boa parte dos jovens já participam</w:t>
      </w:r>
      <w:proofErr w:type="gramEnd"/>
      <w:r>
        <w:t xml:space="preserve"> com seus empreendimentos das Feiras de Economia Solidária organizadas pela SETRE/SESOL, pela SETRE/CFA e outras em suas cidades;</w:t>
      </w:r>
    </w:p>
    <w:p w:rsidR="00964C84" w:rsidRPr="00964C84" w:rsidRDefault="00964C84" w:rsidP="00AB2C4D">
      <w:pPr>
        <w:pStyle w:val="PargrafodaLista"/>
        <w:numPr>
          <w:ilvl w:val="0"/>
          <w:numId w:val="3"/>
        </w:numPr>
        <w:ind w:right="-425"/>
        <w:jc w:val="both"/>
        <w:rPr>
          <w:rFonts w:cs="Arial"/>
          <w:b/>
          <w:bCs/>
          <w:sz w:val="22"/>
          <w:szCs w:val="22"/>
        </w:rPr>
      </w:pPr>
      <w:r w:rsidRPr="00964C84">
        <w:rPr>
          <w:b/>
        </w:rPr>
        <w:t>O que</w:t>
      </w:r>
      <w:r>
        <w:rPr>
          <w:b/>
        </w:rPr>
        <w:t xml:space="preserve"> </w:t>
      </w:r>
      <w:r w:rsidRPr="00964C84">
        <w:rPr>
          <w:b/>
        </w:rPr>
        <w:t>é que</w:t>
      </w:r>
      <w:r>
        <w:rPr>
          <w:b/>
        </w:rPr>
        <w:t xml:space="preserve"> </w:t>
      </w:r>
      <w:r w:rsidRPr="00964C84">
        <w:rPr>
          <w:b/>
        </w:rPr>
        <w:t>a Bahia</w:t>
      </w:r>
      <w:r>
        <w:rPr>
          <w:b/>
        </w:rPr>
        <w:t xml:space="preserve"> </w:t>
      </w:r>
      <w:r w:rsidRPr="00964C84">
        <w:rPr>
          <w:b/>
        </w:rPr>
        <w:t>tem?</w:t>
      </w:r>
    </w:p>
    <w:p w:rsidR="00964C84" w:rsidRPr="00964C84" w:rsidRDefault="00964C84" w:rsidP="00964C84">
      <w:pPr>
        <w:pStyle w:val="PargrafodaLista"/>
        <w:numPr>
          <w:ilvl w:val="0"/>
          <w:numId w:val="13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t xml:space="preserve">Fortalecimento da Rede Empreendedora do Mercado Preto e de Axé. Instituição: Ilê Axé Obá </w:t>
      </w:r>
      <w:proofErr w:type="spellStart"/>
      <w:r>
        <w:t>Lajá</w:t>
      </w:r>
      <w:proofErr w:type="spellEnd"/>
      <w:r>
        <w:t xml:space="preserve"> Vigência: 14/07/2022 a 14/03/2024 Investimento: R$500.000,00 Beneficiários: 100 beneficiários (as) Termo de Fomento no. 033/2022</w:t>
      </w:r>
    </w:p>
    <w:p w:rsidR="00964C84" w:rsidRPr="00964C84" w:rsidRDefault="00964C84" w:rsidP="00964C84">
      <w:pPr>
        <w:pStyle w:val="PargrafodaLista"/>
        <w:numPr>
          <w:ilvl w:val="0"/>
          <w:numId w:val="13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t>Metas e resultados:</w:t>
      </w:r>
    </w:p>
    <w:p w:rsidR="00964C84" w:rsidRPr="00964C84" w:rsidRDefault="00964C84" w:rsidP="00166042">
      <w:pPr>
        <w:pStyle w:val="PargrafodaLista"/>
        <w:ind w:left="708" w:right="-425"/>
        <w:jc w:val="both"/>
        <w:rPr>
          <w:rFonts w:cs="Arial"/>
          <w:b/>
          <w:bCs/>
          <w:sz w:val="22"/>
          <w:szCs w:val="22"/>
        </w:rPr>
      </w:pPr>
      <w:r>
        <w:t>Para fortalecimento da rede empreendedora foram realizadas formações em formato híbrido (</w:t>
      </w:r>
      <w:proofErr w:type="spellStart"/>
      <w:r>
        <w:t>on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e presencial) de economia solidária, cooperativismo e associativismo, autogestão, comercialização e instrumentos de controle administrativo e financeiro, cidadania e direitos humanos, trabalho decente, marketing digital, processos de vendas pela internet, segurança alimentar, turismo étnico sustentável; Está sendo criado o MAB-Mercado Preto - Site que oferece produtos e serviços de comunidades tradicionais, abrangendo a difusão dos produtos e serviços de afro empreendedores de comunidades tradicionais de terreiro e quilombolas; O projeto irá também gerar divulgação através de marketing digital, comercialização de produtos e serviços para </w:t>
      </w:r>
      <w:proofErr w:type="gramStart"/>
      <w:r>
        <w:t>100 afro</w:t>
      </w:r>
      <w:proofErr w:type="gramEnd"/>
      <w:r>
        <w:t xml:space="preserve"> empreendedores das comunidades envolvidas, gerando trabalho decente, renda e inclusão no comércio digital;</w:t>
      </w:r>
    </w:p>
    <w:p w:rsidR="00964C84" w:rsidRPr="00964C84" w:rsidRDefault="00964C84" w:rsidP="00AB2C4D">
      <w:pPr>
        <w:pStyle w:val="PargrafodaLista"/>
        <w:numPr>
          <w:ilvl w:val="0"/>
          <w:numId w:val="3"/>
        </w:numPr>
        <w:ind w:right="-425"/>
        <w:jc w:val="both"/>
        <w:rPr>
          <w:rFonts w:cs="Arial"/>
          <w:b/>
          <w:bCs/>
          <w:sz w:val="22"/>
          <w:szCs w:val="22"/>
        </w:rPr>
      </w:pPr>
      <w:r w:rsidRPr="00964C84">
        <w:rPr>
          <w:b/>
        </w:rPr>
        <w:t>Incluir e produzir para o bem viver</w:t>
      </w:r>
    </w:p>
    <w:p w:rsidR="00964C84" w:rsidRPr="00964C84" w:rsidRDefault="00964C84" w:rsidP="00964C84">
      <w:pPr>
        <w:pStyle w:val="PargrafodaLista"/>
        <w:numPr>
          <w:ilvl w:val="0"/>
          <w:numId w:val="14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t>Fortalecimento de 15 empreendimentos de economia solidária Instituição: MOC Vigência: 14/07/2022 a 14/11/2023 Investimento: R$499.958,50 Beneficiários: 15 EES / 173 famílias (166 chefiadas por mulheres) Termo de Fomento no. 016/2022</w:t>
      </w:r>
    </w:p>
    <w:p w:rsidR="00964C84" w:rsidRPr="00166042" w:rsidRDefault="00964C84" w:rsidP="00964C84">
      <w:pPr>
        <w:pStyle w:val="PargrafodaLista"/>
        <w:numPr>
          <w:ilvl w:val="0"/>
          <w:numId w:val="14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t>Metas e resultados</w:t>
      </w:r>
    </w:p>
    <w:p w:rsidR="00166042" w:rsidRPr="00166042" w:rsidRDefault="00166042" w:rsidP="00166042">
      <w:pPr>
        <w:ind w:left="708" w:right="-425"/>
        <w:jc w:val="both"/>
        <w:rPr>
          <w:rFonts w:cs="Arial"/>
          <w:b/>
          <w:bCs/>
          <w:sz w:val="22"/>
          <w:szCs w:val="22"/>
        </w:rPr>
      </w:pPr>
      <w:r>
        <w:t xml:space="preserve">Elaborar diagnóstico de 15 empreendimentos em seus projetos de Economia Solidária, apresentar 15 planos de melhorias para estes objetivando aumentar a renda das famílias e capacitar 80% dos cooperados e associados em cidadania e direitos humanos e trabalho decente; Está sendo realizada capacitação de: melhorias e diversificação de produtos, Gestão do empreendimento </w:t>
      </w:r>
      <w:proofErr w:type="spellStart"/>
      <w:r>
        <w:t>ecônomicos</w:t>
      </w:r>
      <w:proofErr w:type="spellEnd"/>
      <w:r>
        <w:t xml:space="preserve"> solidários, Tecnologias Digitais para comercialização (</w:t>
      </w:r>
      <w:proofErr w:type="spellStart"/>
      <w:r>
        <w:t>Canvas</w:t>
      </w:r>
      <w:proofErr w:type="spellEnd"/>
      <w:r>
        <w:t xml:space="preserve">, </w:t>
      </w:r>
      <w:proofErr w:type="spellStart"/>
      <w:proofErr w:type="gramStart"/>
      <w:r>
        <w:t>WhatsApp</w:t>
      </w:r>
      <w:proofErr w:type="spellEnd"/>
      <w:proofErr w:type="gramEnd"/>
      <w:r>
        <w:t xml:space="preserve"> Business, cardápio digital, </w:t>
      </w:r>
      <w:proofErr w:type="spellStart"/>
      <w:r>
        <w:t>instagram</w:t>
      </w:r>
      <w:proofErr w:type="spellEnd"/>
      <w:r>
        <w:t xml:space="preserve">), Estratégias em rede para acesso a mercados; Será realização uma Feira Territorial da Agricultura Familiar e da Economia Solidária; Estão sendo realizadas de Audiências Públicas Municipais sobre cidadania, direitos humanos, </w:t>
      </w:r>
      <w:r>
        <w:lastRenderedPageBreak/>
        <w:t xml:space="preserve">trabalho decente e combate ao trabalho infantil; Atuação em Feira de Santana, Ipirá, </w:t>
      </w:r>
      <w:proofErr w:type="spellStart"/>
      <w:r>
        <w:t>Santanópolis</w:t>
      </w:r>
      <w:proofErr w:type="spellEnd"/>
      <w:r>
        <w:t>, Santa Bárbara e Irará;</w:t>
      </w:r>
    </w:p>
    <w:p w:rsidR="00964C84" w:rsidRPr="00166042" w:rsidRDefault="00166042" w:rsidP="00AB2C4D">
      <w:pPr>
        <w:pStyle w:val="PargrafodaLista"/>
        <w:numPr>
          <w:ilvl w:val="0"/>
          <w:numId w:val="3"/>
        </w:numPr>
        <w:ind w:right="-425"/>
        <w:jc w:val="both"/>
        <w:rPr>
          <w:rFonts w:cs="Arial"/>
          <w:b/>
          <w:bCs/>
          <w:sz w:val="22"/>
          <w:szCs w:val="22"/>
        </w:rPr>
      </w:pPr>
      <w:r w:rsidRPr="00166042">
        <w:rPr>
          <w:b/>
        </w:rPr>
        <w:t>No Radar nas Ondas</w:t>
      </w:r>
      <w:r>
        <w:rPr>
          <w:b/>
        </w:rPr>
        <w:t xml:space="preserve"> </w:t>
      </w:r>
      <w:r w:rsidRPr="00166042">
        <w:rPr>
          <w:b/>
        </w:rPr>
        <w:t>do</w:t>
      </w:r>
      <w:r>
        <w:rPr>
          <w:b/>
        </w:rPr>
        <w:t xml:space="preserve"> </w:t>
      </w:r>
      <w:r w:rsidRPr="00166042">
        <w:rPr>
          <w:b/>
        </w:rPr>
        <w:t>rádio</w:t>
      </w:r>
    </w:p>
    <w:p w:rsidR="00166042" w:rsidRPr="00DF4D6F" w:rsidRDefault="00DF4D6F" w:rsidP="00166042">
      <w:pPr>
        <w:pStyle w:val="PargrafodaLista"/>
        <w:numPr>
          <w:ilvl w:val="0"/>
          <w:numId w:val="15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t>Formação de jovens e criação de web rádio Instituição: ABCAV Vigência: 01/07/2022 a 01/10/2023 Investimento: R$500.000,00 Beneficiários: 120 beneficiários (as) Termo de Fomento no. 025/2022</w:t>
      </w:r>
    </w:p>
    <w:p w:rsidR="00DF4D6F" w:rsidRPr="00DF4D6F" w:rsidRDefault="00DF4D6F" w:rsidP="00166042">
      <w:pPr>
        <w:pStyle w:val="PargrafodaLista"/>
        <w:numPr>
          <w:ilvl w:val="0"/>
          <w:numId w:val="15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t>Metas e Resultados:</w:t>
      </w:r>
    </w:p>
    <w:p w:rsidR="00DF4D6F" w:rsidRPr="00DF4D6F" w:rsidRDefault="00DF4D6F" w:rsidP="00DF4D6F">
      <w:pPr>
        <w:ind w:left="708" w:right="-425"/>
        <w:jc w:val="both"/>
        <w:rPr>
          <w:rFonts w:cs="Arial"/>
          <w:b/>
          <w:bCs/>
          <w:sz w:val="22"/>
          <w:szCs w:val="22"/>
        </w:rPr>
      </w:pPr>
      <w:r>
        <w:t xml:space="preserve">Está sendo criado um </w:t>
      </w:r>
      <w:proofErr w:type="spellStart"/>
      <w:proofErr w:type="gramStart"/>
      <w:r>
        <w:t>studio</w:t>
      </w:r>
      <w:proofErr w:type="spellEnd"/>
      <w:proofErr w:type="gramEnd"/>
      <w:r>
        <w:t xml:space="preserve"> tecnológico “DENDÊLAB” instalação de uma web rádio; Está sendo criada uma plataforma de streaming de músicas de artistas negros, </w:t>
      </w:r>
      <w:proofErr w:type="spellStart"/>
      <w:r>
        <w:t>podcasts</w:t>
      </w:r>
      <w:proofErr w:type="spellEnd"/>
      <w:r>
        <w:t xml:space="preserve">, bem como um espaço colaborativo para que possam atuar as várias profissões ligadas a economia criativa na cidade de Feira de Santana; Foram realizados 6 cursos destinando capacitar os jovens negros com as seguintes temáticas: Diversidades, Afro Visão, Comunica Black, Afro Conexão, Afro Web e Código Preto; Foram adquiridos </w:t>
      </w:r>
      <w:proofErr w:type="spellStart"/>
      <w:r>
        <w:t>Nobebooks</w:t>
      </w:r>
      <w:proofErr w:type="spellEnd"/>
      <w:r>
        <w:t xml:space="preserve">, máquinas Fotográficas, Filmadoras, Mesa de Som e Microfones para a instalação do </w:t>
      </w:r>
      <w:proofErr w:type="spellStart"/>
      <w:r>
        <w:t>Stúdio</w:t>
      </w:r>
      <w:proofErr w:type="spellEnd"/>
      <w:r>
        <w:t>.</w:t>
      </w:r>
    </w:p>
    <w:p w:rsidR="00166042" w:rsidRPr="00DF4D6F" w:rsidRDefault="00DF4D6F" w:rsidP="00AB2C4D">
      <w:pPr>
        <w:pStyle w:val="PargrafodaLista"/>
        <w:numPr>
          <w:ilvl w:val="0"/>
          <w:numId w:val="3"/>
        </w:numPr>
        <w:ind w:right="-425"/>
        <w:jc w:val="both"/>
        <w:rPr>
          <w:rFonts w:cs="Arial"/>
          <w:b/>
          <w:bCs/>
          <w:sz w:val="22"/>
          <w:szCs w:val="22"/>
        </w:rPr>
      </w:pPr>
      <w:r w:rsidRPr="00DF4D6F">
        <w:rPr>
          <w:b/>
        </w:rPr>
        <w:t>Rede CESOL BA</w:t>
      </w:r>
    </w:p>
    <w:p w:rsidR="00DF4D6F" w:rsidRPr="00DF4D6F" w:rsidRDefault="00DF4D6F" w:rsidP="00DF4D6F">
      <w:pPr>
        <w:pStyle w:val="PargrafodaLista"/>
        <w:numPr>
          <w:ilvl w:val="0"/>
          <w:numId w:val="16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t xml:space="preserve">Constituição de Rede de Sistematização e Produção de Conhecimento para o Desenvolvimento Sustentável dos Empreendimentos Econômicos Solidários (EES) da BA. Instituição: </w:t>
      </w:r>
      <w:proofErr w:type="spellStart"/>
      <w:r>
        <w:t>Auá</w:t>
      </w:r>
      <w:proofErr w:type="spellEnd"/>
      <w:r>
        <w:t xml:space="preserve"> Vigência: 21/09/2020 a 21/11/2021 Investimento: R$400.000,00 Beneficiários: </w:t>
      </w:r>
      <w:proofErr w:type="gramStart"/>
      <w:r>
        <w:t>368 beneficiários Termo</w:t>
      </w:r>
      <w:proofErr w:type="gramEnd"/>
      <w:r>
        <w:t xml:space="preserve"> de Fomento no. 009/2020</w:t>
      </w:r>
    </w:p>
    <w:p w:rsidR="00DF4D6F" w:rsidRPr="00DF4D6F" w:rsidRDefault="00DF4D6F" w:rsidP="00DF4D6F">
      <w:pPr>
        <w:pStyle w:val="PargrafodaLista"/>
        <w:numPr>
          <w:ilvl w:val="0"/>
          <w:numId w:val="16"/>
        </w:numPr>
        <w:ind w:right="-425"/>
        <w:jc w:val="both"/>
        <w:rPr>
          <w:rFonts w:cs="Arial"/>
          <w:b/>
          <w:bCs/>
          <w:sz w:val="22"/>
          <w:szCs w:val="22"/>
        </w:rPr>
      </w:pPr>
      <w:r>
        <w:t>Metas e resultados:</w:t>
      </w:r>
    </w:p>
    <w:p w:rsidR="00B24C6A" w:rsidRPr="002158C2" w:rsidRDefault="00DF4D6F" w:rsidP="002158C2">
      <w:pPr>
        <w:ind w:left="708" w:right="-425"/>
        <w:jc w:val="both"/>
        <w:rPr>
          <w:rFonts w:cs="Arial"/>
          <w:b/>
          <w:bCs/>
          <w:sz w:val="22"/>
          <w:szCs w:val="22"/>
        </w:rPr>
      </w:pPr>
      <w:r>
        <w:t xml:space="preserve">Articular e integrar pessoas e organizações que tem a sua práxis nos </w:t>
      </w:r>
      <w:proofErr w:type="spellStart"/>
      <w:r>
        <w:t>CESOLs</w:t>
      </w:r>
      <w:proofErr w:type="spellEnd"/>
      <w:r>
        <w:t xml:space="preserve"> e Redes Territoriais, além de outras que também produzem conhecimento sobre a economia solidária; Criar um repertório comum de informações, metodologias, tecnologias, estratégias, instrumentos e outros conhecimentos apropriados aos objetivos da Rede; Criar espaços de crítica e inovação continuada; Promover ações colaborativas entre os membros da Rede para solucionar problemas comuns; Contribuir para o registro da história e memória da construção da ação pública de economia solidária na Bahia, de maneira colaborativa, ampliando a percepção dos sujeitos e construindo os sentidos e propósitos coletivos; Construir parâmetros comuns para monitoramento e avaliação da ação pública no campo da economia solidária; Desenvolver programas de formação e disseminação dos conhecimentos de maneira integrada aos desafios da ação pública de economia solidária;</w:t>
      </w:r>
    </w:p>
    <w:p w:rsidR="001C01D3" w:rsidRPr="0077666A" w:rsidRDefault="001C01D3" w:rsidP="001C01D3">
      <w:pPr>
        <w:ind w:right="-425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Após apresentação </w:t>
      </w:r>
      <w:r w:rsidR="002158C2">
        <w:rPr>
          <w:rFonts w:cs="Arial"/>
          <w:bCs/>
          <w:sz w:val="22"/>
          <w:szCs w:val="22"/>
        </w:rPr>
        <w:t>dos referidos projetos</w:t>
      </w:r>
      <w:r>
        <w:rPr>
          <w:rFonts w:cs="Arial"/>
          <w:bCs/>
          <w:sz w:val="22"/>
          <w:szCs w:val="22"/>
        </w:rPr>
        <w:t xml:space="preserve">, </w:t>
      </w:r>
      <w:r w:rsidRPr="00292F17">
        <w:rPr>
          <w:rFonts w:cs="Arial"/>
          <w:bCs/>
          <w:sz w:val="22"/>
          <w:szCs w:val="22"/>
        </w:rPr>
        <w:t>a</w:t>
      </w:r>
      <w:r w:rsidR="002158C2">
        <w:rPr>
          <w:rFonts w:cs="Arial"/>
          <w:bCs/>
          <w:sz w:val="22"/>
          <w:szCs w:val="22"/>
        </w:rPr>
        <w:t>briu-se para os comentários dos Srs. Conse</w:t>
      </w:r>
      <w:r w:rsidR="001D34E3">
        <w:rPr>
          <w:rFonts w:cs="Arial"/>
          <w:bCs/>
          <w:sz w:val="22"/>
          <w:szCs w:val="22"/>
        </w:rPr>
        <w:t>lheiros. O Sr. Simon Lobato parabeniza a Secretaria pelo trabalho e pede que estes projetos sejam mais divulgados</w:t>
      </w:r>
      <w:r w:rsidR="00BF25F0" w:rsidRPr="00BF25F0">
        <w:rPr>
          <w:rFonts w:cs="Arial"/>
          <w:bCs/>
          <w:sz w:val="22"/>
          <w:szCs w:val="22"/>
        </w:rPr>
        <w:t xml:space="preserve"> </w:t>
      </w:r>
      <w:r w:rsidR="00BF25F0">
        <w:rPr>
          <w:rFonts w:cs="Arial"/>
          <w:bCs/>
          <w:sz w:val="22"/>
          <w:szCs w:val="22"/>
        </w:rPr>
        <w:t xml:space="preserve">para que possamos agregar contribuições, buscar parceiros, etc. </w:t>
      </w:r>
      <w:r w:rsidR="001D34E3">
        <w:rPr>
          <w:rFonts w:cs="Arial"/>
          <w:bCs/>
          <w:sz w:val="22"/>
          <w:szCs w:val="22"/>
        </w:rPr>
        <w:t xml:space="preserve">Afirma que estava procurando mais informações sobre os projetos e que a apresentação pôde </w:t>
      </w:r>
      <w:r w:rsidR="00BF25F0">
        <w:rPr>
          <w:rFonts w:cs="Arial"/>
          <w:bCs/>
          <w:sz w:val="22"/>
          <w:szCs w:val="22"/>
        </w:rPr>
        <w:t xml:space="preserve">esclarecer. Ressaltou ainda que o maior volume de vendas em qualquer segmento atualmente se dá através dos meios digitais. Se o pequeno e micro empreendedor tiver o conhecimento necessário para ter acesso a este recurso, será dada uma ajuda enorme a ele. Cita a Incubadora Digital como um exemplo de projeto que permite esta </w:t>
      </w:r>
      <w:r w:rsidR="005305E3">
        <w:rPr>
          <w:rFonts w:cs="Arial"/>
          <w:bCs/>
          <w:sz w:val="22"/>
          <w:szCs w:val="22"/>
        </w:rPr>
        <w:t xml:space="preserve">capacitação do pequeno empreendedor. A Sra. Adriana Campelo solicita que a apresentação seja partilhada com os Conselheiros. A Sra. Silvia Almeida responde que enviou por e-mail, mas que alguns retornaram provavelmente em função do tamanho do arquivo. O Sr. </w:t>
      </w:r>
      <w:proofErr w:type="spellStart"/>
      <w:r w:rsidR="005305E3">
        <w:rPr>
          <w:rFonts w:cs="Arial"/>
          <w:bCs/>
          <w:sz w:val="22"/>
          <w:szCs w:val="22"/>
        </w:rPr>
        <w:t>Juremar</w:t>
      </w:r>
      <w:proofErr w:type="spellEnd"/>
      <w:r w:rsidR="005305E3">
        <w:rPr>
          <w:rFonts w:cs="Arial"/>
          <w:bCs/>
          <w:sz w:val="22"/>
          <w:szCs w:val="22"/>
        </w:rPr>
        <w:t xml:space="preserve"> de Oliveira sugere que aqueles que quiserem se aprofundar e conhecer mais detalhes dos projetos</w:t>
      </w:r>
      <w:proofErr w:type="gramStart"/>
      <w:r w:rsidR="005305E3">
        <w:rPr>
          <w:rFonts w:cs="Arial"/>
          <w:bCs/>
          <w:sz w:val="22"/>
          <w:szCs w:val="22"/>
        </w:rPr>
        <w:t>, poderão</w:t>
      </w:r>
      <w:proofErr w:type="gramEnd"/>
      <w:r w:rsidR="005305E3">
        <w:rPr>
          <w:rFonts w:cs="Arial"/>
          <w:bCs/>
          <w:sz w:val="22"/>
          <w:szCs w:val="22"/>
        </w:rPr>
        <w:t xml:space="preserve"> encontrá-los no site da SETRE. A Sra. Mércia Porto também esclarece que estas Organizações possuem redes sociais onde está disponível um detalhamento maior da execução dos projetos. A Sra. Mércia salienta que </w:t>
      </w:r>
      <w:r w:rsidR="001F39B9">
        <w:rPr>
          <w:rFonts w:cs="Arial"/>
          <w:bCs/>
          <w:sz w:val="22"/>
          <w:szCs w:val="22"/>
        </w:rPr>
        <w:t>existe também uma preocupação por parte da SETRE com a gestão, e por isso é dado uma formação em MROSC para as Organizações com o objetivo de garantir uma boa execução do projeto.</w:t>
      </w:r>
      <w:r w:rsidR="008B7EC0">
        <w:rPr>
          <w:rFonts w:cs="Arial"/>
          <w:bCs/>
          <w:sz w:val="22"/>
          <w:szCs w:val="22"/>
        </w:rPr>
        <w:t xml:space="preserve"> O Sr. </w:t>
      </w:r>
      <w:proofErr w:type="spellStart"/>
      <w:r w:rsidR="008B7EC0">
        <w:rPr>
          <w:rFonts w:cs="Arial"/>
          <w:bCs/>
          <w:sz w:val="22"/>
          <w:szCs w:val="22"/>
        </w:rPr>
        <w:t>Juremar</w:t>
      </w:r>
      <w:proofErr w:type="spellEnd"/>
      <w:r w:rsidR="008B7EC0">
        <w:rPr>
          <w:rFonts w:cs="Arial"/>
          <w:bCs/>
          <w:sz w:val="22"/>
          <w:szCs w:val="22"/>
        </w:rPr>
        <w:t xml:space="preserve"> de Oliveira reforça que muitas vezes o projeto é bem aprovado, mas a instituição tem uma dificuldade imensa de executar o projeto, precisando do apoio técnico da coordenação da SETRE. </w:t>
      </w:r>
      <w:r w:rsidRPr="0077666A">
        <w:rPr>
          <w:rFonts w:cs="Arial"/>
          <w:sz w:val="22"/>
          <w:szCs w:val="22"/>
        </w:rPr>
        <w:t xml:space="preserve">Feito os registros e, nada mais havendo a tratar, a reunião foi encerrada, da qual, para constar, lavrei a ata que, depois de lida e aprovada, vai assinada por mim e demais presentes. </w:t>
      </w:r>
    </w:p>
    <w:p w:rsidR="001C01D3" w:rsidRPr="00292F17" w:rsidRDefault="001C01D3" w:rsidP="001C01D3">
      <w:pPr>
        <w:ind w:right="-425"/>
        <w:jc w:val="both"/>
        <w:rPr>
          <w:rFonts w:cs="Arial"/>
          <w:sz w:val="22"/>
          <w:szCs w:val="22"/>
        </w:rPr>
      </w:pPr>
      <w:r w:rsidRPr="0077666A">
        <w:rPr>
          <w:rFonts w:cs="Arial"/>
          <w:sz w:val="22"/>
          <w:szCs w:val="22"/>
        </w:rPr>
        <w:t xml:space="preserve">Salvador, </w:t>
      </w:r>
      <w:proofErr w:type="gramStart"/>
      <w:r w:rsidR="0077666A" w:rsidRPr="0077666A">
        <w:rPr>
          <w:rFonts w:cs="Arial"/>
          <w:sz w:val="22"/>
          <w:szCs w:val="22"/>
        </w:rPr>
        <w:t>6</w:t>
      </w:r>
      <w:proofErr w:type="gramEnd"/>
      <w:r w:rsidRPr="0077666A">
        <w:rPr>
          <w:rFonts w:cs="Arial"/>
          <w:sz w:val="22"/>
          <w:szCs w:val="22"/>
        </w:rPr>
        <w:t xml:space="preserve"> de </w:t>
      </w:r>
      <w:r w:rsidR="0077666A" w:rsidRPr="0077666A">
        <w:rPr>
          <w:rFonts w:cs="Arial"/>
          <w:sz w:val="22"/>
          <w:szCs w:val="22"/>
        </w:rPr>
        <w:t>novembro</w:t>
      </w:r>
      <w:r w:rsidRPr="0077666A">
        <w:rPr>
          <w:rFonts w:cs="Arial"/>
          <w:sz w:val="22"/>
          <w:szCs w:val="22"/>
        </w:rPr>
        <w:t xml:space="preserve"> de 2023.</w:t>
      </w:r>
    </w:p>
    <w:p w:rsidR="001C01D3" w:rsidRDefault="001C01D3" w:rsidP="001C01D3">
      <w:pPr>
        <w:ind w:right="-425"/>
        <w:jc w:val="both"/>
        <w:rPr>
          <w:rFonts w:cs="Arial"/>
          <w:sz w:val="22"/>
          <w:szCs w:val="22"/>
        </w:rPr>
      </w:pPr>
    </w:p>
    <w:p w:rsidR="0077666A" w:rsidRDefault="0077666A" w:rsidP="001C01D3">
      <w:pPr>
        <w:ind w:right="-425"/>
        <w:jc w:val="both"/>
        <w:rPr>
          <w:rFonts w:cs="Arial"/>
          <w:sz w:val="22"/>
          <w:szCs w:val="22"/>
        </w:rPr>
      </w:pPr>
    </w:p>
    <w:p w:rsidR="0077666A" w:rsidRPr="00292F17" w:rsidRDefault="0077666A" w:rsidP="001C01D3">
      <w:pPr>
        <w:ind w:right="-425"/>
        <w:jc w:val="both"/>
        <w:rPr>
          <w:rFonts w:cs="Arial"/>
          <w:sz w:val="22"/>
          <w:szCs w:val="22"/>
        </w:rPr>
      </w:pPr>
    </w:p>
    <w:p w:rsidR="001C01D3" w:rsidRPr="002F31A6" w:rsidRDefault="001C01D3" w:rsidP="001C01D3">
      <w:pPr>
        <w:spacing w:line="360" w:lineRule="auto"/>
        <w:ind w:right="-425"/>
        <w:jc w:val="center"/>
        <w:rPr>
          <w:rFonts w:cs="Arial"/>
          <w:bCs/>
          <w:sz w:val="22"/>
          <w:szCs w:val="22"/>
          <w:highlight w:val="yellow"/>
        </w:rPr>
      </w:pPr>
    </w:p>
    <w:p w:rsidR="001C01D3" w:rsidRPr="0077666A" w:rsidRDefault="001C01D3" w:rsidP="001C01D3">
      <w:pPr>
        <w:ind w:right="-425"/>
        <w:jc w:val="center"/>
        <w:rPr>
          <w:rFonts w:cs="Arial"/>
          <w:b/>
          <w:i/>
          <w:sz w:val="22"/>
          <w:szCs w:val="22"/>
        </w:rPr>
      </w:pPr>
      <w:r w:rsidRPr="0077666A">
        <w:rPr>
          <w:rFonts w:cs="Arial"/>
          <w:bCs/>
          <w:sz w:val="22"/>
          <w:szCs w:val="22"/>
        </w:rPr>
        <w:t xml:space="preserve"> </w:t>
      </w:r>
      <w:r w:rsidRPr="0077666A">
        <w:rPr>
          <w:rFonts w:cs="Arial"/>
          <w:b/>
          <w:i/>
          <w:sz w:val="22"/>
          <w:szCs w:val="22"/>
        </w:rPr>
        <w:t>JUREMAR DE OLIVEIRA</w:t>
      </w:r>
    </w:p>
    <w:p w:rsidR="001C01D3" w:rsidRPr="0077666A" w:rsidRDefault="001C01D3" w:rsidP="001C01D3">
      <w:pPr>
        <w:ind w:right="-425"/>
        <w:jc w:val="center"/>
        <w:rPr>
          <w:rFonts w:cs="Arial"/>
          <w:bCs/>
          <w:sz w:val="22"/>
          <w:szCs w:val="22"/>
        </w:rPr>
      </w:pPr>
      <w:r w:rsidRPr="0077666A">
        <w:rPr>
          <w:rFonts w:cs="Arial"/>
          <w:bCs/>
          <w:sz w:val="22"/>
          <w:szCs w:val="22"/>
        </w:rPr>
        <w:t xml:space="preserve">Conselheiro suplente do Presidente, representante da Secretaria do Trabalho, Emprego, Renda e </w:t>
      </w:r>
      <w:proofErr w:type="gramStart"/>
      <w:r w:rsidRPr="0077666A">
        <w:rPr>
          <w:rFonts w:cs="Arial"/>
          <w:bCs/>
          <w:sz w:val="22"/>
          <w:szCs w:val="22"/>
        </w:rPr>
        <w:t>Esporte</w:t>
      </w:r>
      <w:proofErr w:type="gramEnd"/>
    </w:p>
    <w:p w:rsidR="001C01D3" w:rsidRPr="0077666A" w:rsidRDefault="001C01D3" w:rsidP="001C01D3">
      <w:pPr>
        <w:spacing w:line="360" w:lineRule="auto"/>
        <w:ind w:right="-425"/>
        <w:jc w:val="center"/>
        <w:rPr>
          <w:rFonts w:cs="Arial"/>
          <w:b/>
          <w:sz w:val="22"/>
          <w:szCs w:val="22"/>
        </w:rPr>
      </w:pPr>
    </w:p>
    <w:p w:rsidR="001C01D3" w:rsidRPr="0077666A" w:rsidRDefault="001C01D3" w:rsidP="001C01D3">
      <w:pPr>
        <w:ind w:right="-425"/>
        <w:jc w:val="center"/>
        <w:rPr>
          <w:rFonts w:cs="Arial"/>
          <w:b/>
          <w:i/>
          <w:sz w:val="22"/>
          <w:szCs w:val="22"/>
        </w:rPr>
      </w:pPr>
      <w:r w:rsidRPr="0077666A">
        <w:rPr>
          <w:rFonts w:cs="Arial"/>
          <w:b/>
          <w:i/>
          <w:sz w:val="22"/>
          <w:szCs w:val="22"/>
        </w:rPr>
        <w:t>ADRIANA HOLANDA MAIA CAMPELLO</w:t>
      </w:r>
    </w:p>
    <w:p w:rsidR="001C01D3" w:rsidRPr="0077666A" w:rsidRDefault="001C01D3" w:rsidP="001C01D3">
      <w:pPr>
        <w:ind w:right="-425"/>
        <w:jc w:val="center"/>
        <w:rPr>
          <w:rFonts w:cs="Arial"/>
          <w:sz w:val="22"/>
          <w:szCs w:val="22"/>
        </w:rPr>
      </w:pPr>
      <w:r w:rsidRPr="0077666A">
        <w:rPr>
          <w:rFonts w:cs="Arial"/>
          <w:sz w:val="22"/>
          <w:szCs w:val="22"/>
        </w:rPr>
        <w:t>Conselheira titular representante do Ministério Público do Trabalho da 5ª Região</w:t>
      </w:r>
    </w:p>
    <w:p w:rsidR="001C01D3" w:rsidRPr="0077666A" w:rsidRDefault="001C01D3" w:rsidP="0077666A">
      <w:pPr>
        <w:spacing w:line="360" w:lineRule="auto"/>
        <w:ind w:right="-425"/>
        <w:rPr>
          <w:rFonts w:cs="Arial"/>
          <w:sz w:val="22"/>
          <w:szCs w:val="22"/>
        </w:rPr>
      </w:pPr>
    </w:p>
    <w:p w:rsidR="001C01D3" w:rsidRPr="0077666A" w:rsidRDefault="001C01D3" w:rsidP="001C01D3">
      <w:pPr>
        <w:ind w:right="-425"/>
        <w:jc w:val="center"/>
        <w:rPr>
          <w:b/>
          <w:bCs/>
          <w:i/>
          <w:sz w:val="22"/>
          <w:szCs w:val="22"/>
        </w:rPr>
      </w:pPr>
      <w:r w:rsidRPr="0077666A">
        <w:rPr>
          <w:b/>
          <w:bCs/>
          <w:i/>
          <w:sz w:val="22"/>
          <w:szCs w:val="22"/>
        </w:rPr>
        <w:t>BRISA FONTOURA MOURA</w:t>
      </w:r>
    </w:p>
    <w:p w:rsidR="001C01D3" w:rsidRPr="0077666A" w:rsidRDefault="001C01D3" w:rsidP="001C01D3">
      <w:pPr>
        <w:ind w:right="-425"/>
        <w:jc w:val="center"/>
        <w:rPr>
          <w:bCs/>
          <w:sz w:val="22"/>
          <w:szCs w:val="22"/>
        </w:rPr>
      </w:pPr>
      <w:r w:rsidRPr="0077666A">
        <w:rPr>
          <w:bCs/>
          <w:sz w:val="22"/>
          <w:szCs w:val="22"/>
        </w:rPr>
        <w:t>Conselheira suplente representante da Secretaria de Políticas para as Mulheres</w:t>
      </w:r>
    </w:p>
    <w:p w:rsidR="001C01D3" w:rsidRPr="0077666A" w:rsidRDefault="001C01D3" w:rsidP="001C01D3">
      <w:pPr>
        <w:spacing w:line="360" w:lineRule="auto"/>
        <w:ind w:right="-425"/>
        <w:jc w:val="center"/>
        <w:rPr>
          <w:b/>
          <w:bCs/>
          <w:sz w:val="22"/>
          <w:szCs w:val="22"/>
        </w:rPr>
      </w:pPr>
    </w:p>
    <w:p w:rsidR="001C01D3" w:rsidRPr="0077666A" w:rsidRDefault="001C01D3" w:rsidP="001C01D3">
      <w:pPr>
        <w:ind w:right="-425"/>
        <w:jc w:val="center"/>
        <w:rPr>
          <w:b/>
          <w:bCs/>
          <w:i/>
          <w:sz w:val="22"/>
          <w:szCs w:val="22"/>
        </w:rPr>
      </w:pPr>
      <w:r w:rsidRPr="0077666A">
        <w:rPr>
          <w:b/>
          <w:bCs/>
          <w:i/>
          <w:sz w:val="22"/>
          <w:szCs w:val="22"/>
        </w:rPr>
        <w:t>LÍVIA DA SILVA BORGES</w:t>
      </w:r>
    </w:p>
    <w:p w:rsidR="001C01D3" w:rsidRPr="0077666A" w:rsidRDefault="001C01D3" w:rsidP="001C01D3">
      <w:pPr>
        <w:ind w:right="-425"/>
        <w:jc w:val="center"/>
        <w:rPr>
          <w:bCs/>
          <w:sz w:val="22"/>
          <w:szCs w:val="22"/>
        </w:rPr>
      </w:pPr>
      <w:r w:rsidRPr="0077666A">
        <w:rPr>
          <w:bCs/>
          <w:sz w:val="22"/>
          <w:szCs w:val="22"/>
        </w:rPr>
        <w:lastRenderedPageBreak/>
        <w:t>Conselheira suplente representante da Secretaria de Promoção da Igualdade Racial e dos Povos e                              Comunidades Tradicionais</w:t>
      </w:r>
    </w:p>
    <w:p w:rsidR="0077666A" w:rsidRDefault="0077666A" w:rsidP="001C01D3">
      <w:pPr>
        <w:ind w:right="-425"/>
        <w:jc w:val="center"/>
        <w:rPr>
          <w:bCs/>
          <w:sz w:val="22"/>
          <w:szCs w:val="22"/>
          <w:highlight w:val="yellow"/>
        </w:rPr>
      </w:pPr>
    </w:p>
    <w:p w:rsidR="0077666A" w:rsidRPr="0077666A" w:rsidRDefault="0077666A" w:rsidP="001C01D3">
      <w:pPr>
        <w:ind w:right="-425"/>
        <w:jc w:val="center"/>
        <w:rPr>
          <w:bCs/>
          <w:i/>
          <w:sz w:val="22"/>
          <w:szCs w:val="22"/>
        </w:rPr>
      </w:pPr>
      <w:r w:rsidRPr="0077666A">
        <w:rPr>
          <w:b/>
          <w:bCs/>
          <w:i/>
          <w:sz w:val="22"/>
          <w:szCs w:val="22"/>
        </w:rPr>
        <w:t>SIMON LOBATO</w:t>
      </w:r>
      <w:r w:rsidRPr="0077666A">
        <w:rPr>
          <w:bCs/>
          <w:i/>
          <w:sz w:val="22"/>
          <w:szCs w:val="22"/>
        </w:rPr>
        <w:t xml:space="preserve"> </w:t>
      </w:r>
    </w:p>
    <w:p w:rsidR="0077666A" w:rsidRDefault="0077666A" w:rsidP="001C01D3">
      <w:pPr>
        <w:ind w:right="-425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Conselheiro suplente</w:t>
      </w:r>
      <w:r w:rsidRPr="0068030F">
        <w:rPr>
          <w:bCs/>
          <w:sz w:val="22"/>
          <w:szCs w:val="22"/>
        </w:rPr>
        <w:t xml:space="preserve"> representante da Federação das Associações de Microempresas e Empresas de Pequeno Porte</w:t>
      </w:r>
    </w:p>
    <w:p w:rsidR="0077666A" w:rsidRDefault="0077666A" w:rsidP="001C01D3">
      <w:pPr>
        <w:ind w:right="-425"/>
        <w:jc w:val="center"/>
        <w:rPr>
          <w:bCs/>
          <w:sz w:val="22"/>
          <w:szCs w:val="22"/>
        </w:rPr>
      </w:pPr>
    </w:p>
    <w:p w:rsidR="0077666A" w:rsidRPr="0077666A" w:rsidRDefault="0077666A" w:rsidP="001C01D3">
      <w:pPr>
        <w:ind w:right="-425"/>
        <w:jc w:val="center"/>
        <w:rPr>
          <w:bCs/>
          <w:i/>
          <w:sz w:val="22"/>
          <w:szCs w:val="22"/>
        </w:rPr>
      </w:pPr>
      <w:r w:rsidRPr="0077666A">
        <w:rPr>
          <w:b/>
          <w:bCs/>
          <w:i/>
          <w:sz w:val="22"/>
          <w:szCs w:val="22"/>
        </w:rPr>
        <w:t>JULIANA GABRIELA HITA NEVES</w:t>
      </w:r>
      <w:r w:rsidRPr="0077666A">
        <w:rPr>
          <w:bCs/>
          <w:i/>
          <w:sz w:val="22"/>
          <w:szCs w:val="22"/>
        </w:rPr>
        <w:t xml:space="preserve"> </w:t>
      </w:r>
    </w:p>
    <w:p w:rsidR="0077666A" w:rsidRDefault="0077666A" w:rsidP="001C01D3">
      <w:pPr>
        <w:ind w:right="-425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Conselheira suplente representante da Associação dos Magistrados do Trabalho da 5ª Região</w:t>
      </w:r>
    </w:p>
    <w:p w:rsidR="0077666A" w:rsidRDefault="0077666A" w:rsidP="001C01D3">
      <w:pPr>
        <w:ind w:right="-425"/>
        <w:jc w:val="center"/>
        <w:rPr>
          <w:bCs/>
          <w:sz w:val="22"/>
          <w:szCs w:val="22"/>
        </w:rPr>
      </w:pPr>
    </w:p>
    <w:p w:rsidR="0077666A" w:rsidRPr="0077666A" w:rsidRDefault="0077666A" w:rsidP="001C01D3">
      <w:pPr>
        <w:ind w:right="-425"/>
        <w:jc w:val="center"/>
        <w:rPr>
          <w:bCs/>
          <w:i/>
          <w:sz w:val="22"/>
          <w:szCs w:val="22"/>
        </w:rPr>
      </w:pPr>
      <w:r w:rsidRPr="0077666A">
        <w:rPr>
          <w:b/>
          <w:bCs/>
          <w:i/>
          <w:sz w:val="22"/>
          <w:szCs w:val="22"/>
        </w:rPr>
        <w:t>FÁTIMA FREIRE</w:t>
      </w:r>
      <w:r w:rsidRPr="0077666A">
        <w:rPr>
          <w:bCs/>
          <w:i/>
          <w:sz w:val="22"/>
          <w:szCs w:val="22"/>
        </w:rPr>
        <w:t xml:space="preserve"> </w:t>
      </w:r>
    </w:p>
    <w:p w:rsidR="0077666A" w:rsidRDefault="0077666A" w:rsidP="001C01D3">
      <w:pPr>
        <w:ind w:right="-425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Conselheira titular representante da Superintendência Regional do Trabalho</w:t>
      </w:r>
    </w:p>
    <w:p w:rsidR="0077666A" w:rsidRDefault="0077666A" w:rsidP="001C01D3">
      <w:pPr>
        <w:ind w:right="-425"/>
        <w:jc w:val="center"/>
        <w:rPr>
          <w:bCs/>
          <w:sz w:val="22"/>
          <w:szCs w:val="22"/>
        </w:rPr>
      </w:pPr>
    </w:p>
    <w:p w:rsidR="0077666A" w:rsidRPr="0077666A" w:rsidRDefault="0077666A" w:rsidP="001C01D3">
      <w:pPr>
        <w:ind w:right="-425"/>
        <w:jc w:val="center"/>
        <w:rPr>
          <w:b/>
          <w:bCs/>
          <w:i/>
          <w:sz w:val="22"/>
          <w:szCs w:val="22"/>
        </w:rPr>
      </w:pPr>
      <w:r w:rsidRPr="0077666A">
        <w:rPr>
          <w:b/>
          <w:bCs/>
          <w:i/>
          <w:sz w:val="22"/>
          <w:szCs w:val="22"/>
        </w:rPr>
        <w:t>ADMAR FONTES JÚNIOR</w:t>
      </w:r>
    </w:p>
    <w:p w:rsidR="0077666A" w:rsidRPr="002F31A6" w:rsidRDefault="0077666A" w:rsidP="001C01D3">
      <w:pPr>
        <w:ind w:right="-425"/>
        <w:jc w:val="center"/>
        <w:rPr>
          <w:bCs/>
          <w:sz w:val="22"/>
          <w:szCs w:val="22"/>
          <w:highlight w:val="yellow"/>
        </w:rPr>
      </w:pPr>
      <w:r w:rsidRPr="0077666A">
        <w:rPr>
          <w:bCs/>
          <w:sz w:val="22"/>
          <w:szCs w:val="22"/>
        </w:rPr>
        <w:t>Conselheiro</w:t>
      </w:r>
      <w:r>
        <w:rPr>
          <w:bCs/>
          <w:sz w:val="22"/>
          <w:szCs w:val="22"/>
        </w:rPr>
        <w:t xml:space="preserve"> suplente representante da Secretaria de Justiça e Direitos Humanos</w:t>
      </w:r>
    </w:p>
    <w:p w:rsidR="001C01D3" w:rsidRPr="002F31A6" w:rsidRDefault="001C01D3" w:rsidP="001C01D3">
      <w:pPr>
        <w:spacing w:line="360" w:lineRule="auto"/>
        <w:ind w:right="-425"/>
        <w:jc w:val="center"/>
        <w:rPr>
          <w:b/>
          <w:bCs/>
          <w:sz w:val="22"/>
          <w:szCs w:val="22"/>
          <w:highlight w:val="yellow"/>
        </w:rPr>
      </w:pPr>
    </w:p>
    <w:p w:rsidR="001C01D3" w:rsidRPr="0077666A" w:rsidRDefault="001C01D3" w:rsidP="001C01D3">
      <w:pPr>
        <w:ind w:right="-425"/>
        <w:jc w:val="center"/>
        <w:rPr>
          <w:rFonts w:cs="Arial"/>
          <w:b/>
          <w:i/>
          <w:sz w:val="22"/>
          <w:szCs w:val="22"/>
        </w:rPr>
      </w:pPr>
      <w:r w:rsidRPr="0077666A">
        <w:rPr>
          <w:rFonts w:cs="Arial"/>
          <w:b/>
          <w:i/>
          <w:sz w:val="22"/>
          <w:szCs w:val="22"/>
        </w:rPr>
        <w:t>JOSÉ ÁLVARO FONSECA GOMES</w:t>
      </w:r>
    </w:p>
    <w:p w:rsidR="001C01D3" w:rsidRPr="0077666A" w:rsidRDefault="001C01D3" w:rsidP="001C01D3">
      <w:pPr>
        <w:ind w:right="-425"/>
        <w:jc w:val="center"/>
        <w:rPr>
          <w:rFonts w:cs="Arial"/>
          <w:sz w:val="22"/>
          <w:szCs w:val="22"/>
        </w:rPr>
      </w:pPr>
      <w:r w:rsidRPr="0077666A">
        <w:rPr>
          <w:rFonts w:cs="Arial"/>
          <w:sz w:val="22"/>
          <w:szCs w:val="22"/>
        </w:rPr>
        <w:t>Secretário Executivo (Portaria nº 052, de 03.05.2023</w:t>
      </w:r>
      <w:proofErr w:type="gramStart"/>
      <w:r w:rsidRPr="0077666A">
        <w:rPr>
          <w:rFonts w:cs="Arial"/>
          <w:sz w:val="22"/>
          <w:szCs w:val="22"/>
        </w:rPr>
        <w:t>)</w:t>
      </w:r>
      <w:proofErr w:type="gramEnd"/>
    </w:p>
    <w:p w:rsidR="001C01D3" w:rsidRPr="0077666A" w:rsidRDefault="001C01D3" w:rsidP="001C01D3">
      <w:pPr>
        <w:spacing w:line="360" w:lineRule="auto"/>
        <w:ind w:right="-425"/>
        <w:jc w:val="center"/>
        <w:rPr>
          <w:rFonts w:cs="Arial"/>
          <w:sz w:val="22"/>
          <w:szCs w:val="22"/>
        </w:rPr>
      </w:pPr>
    </w:p>
    <w:p w:rsidR="001C01D3" w:rsidRPr="0077666A" w:rsidRDefault="001C01D3" w:rsidP="001C01D3">
      <w:pPr>
        <w:ind w:right="-425"/>
        <w:jc w:val="center"/>
        <w:rPr>
          <w:rFonts w:cs="Arial"/>
          <w:b/>
          <w:i/>
          <w:sz w:val="22"/>
          <w:szCs w:val="22"/>
        </w:rPr>
      </w:pPr>
      <w:r w:rsidRPr="0077666A">
        <w:rPr>
          <w:rFonts w:cs="Arial"/>
          <w:b/>
          <w:i/>
          <w:sz w:val="22"/>
          <w:szCs w:val="22"/>
        </w:rPr>
        <w:t>SÍLVIA REGINA DE SOUZA ALMEIDA</w:t>
      </w:r>
    </w:p>
    <w:p w:rsidR="001C01D3" w:rsidRPr="00292F17" w:rsidRDefault="001C01D3" w:rsidP="001C01D3">
      <w:pPr>
        <w:ind w:right="-425"/>
        <w:jc w:val="center"/>
        <w:rPr>
          <w:rFonts w:cs="Arial"/>
          <w:sz w:val="22"/>
          <w:szCs w:val="22"/>
        </w:rPr>
      </w:pPr>
      <w:r w:rsidRPr="0077666A">
        <w:rPr>
          <w:rFonts w:cs="Arial"/>
          <w:sz w:val="22"/>
          <w:szCs w:val="22"/>
        </w:rPr>
        <w:t>Servidora designada para coordenar e acompanhar as atividades do Fundo de Promoção do Trabalho Decente - FUNTRAD. (Portaria nº 025, de 08.03.2023</w:t>
      </w:r>
      <w:proofErr w:type="gramStart"/>
      <w:r w:rsidRPr="0077666A">
        <w:rPr>
          <w:rFonts w:cs="Arial"/>
          <w:sz w:val="22"/>
          <w:szCs w:val="22"/>
        </w:rPr>
        <w:t>)</w:t>
      </w:r>
      <w:proofErr w:type="gramEnd"/>
    </w:p>
    <w:p w:rsidR="001C01D3" w:rsidRPr="00292F17" w:rsidRDefault="001C01D3" w:rsidP="001C01D3">
      <w:pPr>
        <w:ind w:right="-425"/>
        <w:jc w:val="center"/>
        <w:rPr>
          <w:rFonts w:cs="Arial"/>
          <w:sz w:val="22"/>
          <w:szCs w:val="22"/>
        </w:rPr>
      </w:pPr>
    </w:p>
    <w:p w:rsidR="001C01D3" w:rsidRPr="001E3AAD" w:rsidRDefault="001C01D3" w:rsidP="001C01D3">
      <w:pPr>
        <w:ind w:left="284" w:right="-427"/>
        <w:jc w:val="right"/>
        <w:rPr>
          <w:rFonts w:ascii="Cambria" w:hAnsi="Cambria" w:cs="Arial"/>
          <w:i/>
          <w:sz w:val="22"/>
          <w:szCs w:val="22"/>
        </w:rPr>
      </w:pPr>
      <w:r>
        <w:rPr>
          <w:rFonts w:ascii="Arial" w:hAnsi="Arial"/>
          <w:sz w:val="24"/>
        </w:rPr>
        <w:t xml:space="preserve"> </w:t>
      </w:r>
    </w:p>
    <w:p w:rsidR="00874638" w:rsidRDefault="00874638"/>
    <w:sectPr w:rsidR="00874638" w:rsidSect="00874638">
      <w:headerReference w:type="default" r:id="rId10"/>
      <w:footerReference w:type="default" r:id="rId11"/>
      <w:footerReference w:type="first" r:id="rId12"/>
      <w:pgSz w:w="11907" w:h="16840" w:code="9"/>
      <w:pgMar w:top="993" w:right="1418" w:bottom="0" w:left="1418" w:header="42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E7C" w:rsidRDefault="007D5E7C" w:rsidP="002144E8">
      <w:r>
        <w:separator/>
      </w:r>
    </w:p>
  </w:endnote>
  <w:endnote w:type="continuationSeparator" w:id="0">
    <w:p w:rsidR="007D5E7C" w:rsidRDefault="007D5E7C" w:rsidP="0021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52C" w:rsidRDefault="000A652C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52C" w:rsidRPr="00A20A6F" w:rsidRDefault="000A652C" w:rsidP="00874638">
    <w:pPr>
      <w:pStyle w:val="Rodap"/>
      <w:ind w:left="284" w:right="-568"/>
      <w:jc w:val="center"/>
      <w:rPr>
        <w:rFonts w:ascii="Cambria" w:hAnsi="Cambria"/>
        <w:sz w:val="16"/>
      </w:rPr>
    </w:pPr>
    <w:r w:rsidRPr="00A20A6F">
      <w:rPr>
        <w:rFonts w:ascii="Cambria" w:hAnsi="Cambria"/>
        <w:sz w:val="16"/>
      </w:rPr>
      <w:t xml:space="preserve">Avenida Luís Viana Filho, 2ª Avenida, n. 200, Plataforma III, </w:t>
    </w:r>
  </w:p>
  <w:p w:rsidR="000A652C" w:rsidRPr="00A20A6F" w:rsidRDefault="000A652C" w:rsidP="00874638">
    <w:pPr>
      <w:pStyle w:val="Rodap"/>
      <w:ind w:left="284" w:right="-568"/>
      <w:jc w:val="center"/>
      <w:rPr>
        <w:rFonts w:ascii="Cambria" w:hAnsi="Cambria"/>
        <w:sz w:val="16"/>
      </w:rPr>
    </w:pPr>
    <w:r w:rsidRPr="00A20A6F">
      <w:rPr>
        <w:rFonts w:ascii="Cambria" w:hAnsi="Cambria"/>
        <w:sz w:val="16"/>
      </w:rPr>
      <w:t>CEP 41.745-003, Centro Administrativo da Bahia – CAB, Salvador – BA.</w:t>
    </w:r>
  </w:p>
  <w:p w:rsidR="000A652C" w:rsidRPr="00A20A6F" w:rsidRDefault="000A652C" w:rsidP="00874638">
    <w:pPr>
      <w:pStyle w:val="Rodap"/>
      <w:ind w:left="284" w:right="-568"/>
      <w:jc w:val="center"/>
      <w:rPr>
        <w:rFonts w:ascii="Cambria" w:hAnsi="Cambria"/>
        <w:sz w:val="16"/>
      </w:rPr>
    </w:pPr>
    <w:r w:rsidRPr="00A20A6F">
      <w:rPr>
        <w:rFonts w:ascii="Cambria" w:hAnsi="Cambria"/>
        <w:sz w:val="16"/>
      </w:rPr>
      <w:t>(71) 3115-3398/3250 - gabinete@setre.ba.gov.br</w:t>
    </w:r>
  </w:p>
  <w:p w:rsidR="000A652C" w:rsidRDefault="000A652C">
    <w:pPr>
      <w:jc w:val="both"/>
      <w:rPr>
        <w:b/>
        <w:sz w:val="24"/>
      </w:rPr>
    </w:pPr>
  </w:p>
  <w:p w:rsidR="000A652C" w:rsidRDefault="000A652C">
    <w:pPr>
      <w:jc w:val="both"/>
      <w:rPr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E7C" w:rsidRDefault="007D5E7C" w:rsidP="002144E8">
      <w:r>
        <w:separator/>
      </w:r>
    </w:p>
  </w:footnote>
  <w:footnote w:type="continuationSeparator" w:id="0">
    <w:p w:rsidR="007D5E7C" w:rsidRDefault="007D5E7C" w:rsidP="00214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52C" w:rsidRDefault="000A652C">
    <w:pPr>
      <w:pStyle w:val="Cabealho"/>
    </w:pPr>
  </w:p>
  <w:p w:rsidR="000A652C" w:rsidRDefault="000A65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5D34"/>
    <w:multiLevelType w:val="hybridMultilevel"/>
    <w:tmpl w:val="B51ED7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00272"/>
    <w:multiLevelType w:val="hybridMultilevel"/>
    <w:tmpl w:val="1B144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039EE"/>
    <w:multiLevelType w:val="hybridMultilevel"/>
    <w:tmpl w:val="5F8005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772802"/>
    <w:multiLevelType w:val="hybridMultilevel"/>
    <w:tmpl w:val="2FDED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B1F6C"/>
    <w:multiLevelType w:val="hybridMultilevel"/>
    <w:tmpl w:val="6172AB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04C82"/>
    <w:multiLevelType w:val="hybridMultilevel"/>
    <w:tmpl w:val="B2D2B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60F97"/>
    <w:multiLevelType w:val="hybridMultilevel"/>
    <w:tmpl w:val="5052BA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F3038"/>
    <w:multiLevelType w:val="hybridMultilevel"/>
    <w:tmpl w:val="74AE97CC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46B00C26"/>
    <w:multiLevelType w:val="hybridMultilevel"/>
    <w:tmpl w:val="9AC640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B928FE"/>
    <w:multiLevelType w:val="hybridMultilevel"/>
    <w:tmpl w:val="B7526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A311A"/>
    <w:multiLevelType w:val="hybridMultilevel"/>
    <w:tmpl w:val="E29E78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A369F9"/>
    <w:multiLevelType w:val="hybridMultilevel"/>
    <w:tmpl w:val="AC8A9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AA6336"/>
    <w:multiLevelType w:val="hybridMultilevel"/>
    <w:tmpl w:val="C85E4A3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7E576F1"/>
    <w:multiLevelType w:val="hybridMultilevel"/>
    <w:tmpl w:val="B83EC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48216D"/>
    <w:multiLevelType w:val="hybridMultilevel"/>
    <w:tmpl w:val="17B4BB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3C3EDF"/>
    <w:multiLevelType w:val="hybridMultilevel"/>
    <w:tmpl w:val="407672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12"/>
  </w:num>
  <w:num w:numId="8">
    <w:abstractNumId w:val="2"/>
  </w:num>
  <w:num w:numId="9">
    <w:abstractNumId w:val="11"/>
  </w:num>
  <w:num w:numId="10">
    <w:abstractNumId w:val="14"/>
  </w:num>
  <w:num w:numId="11">
    <w:abstractNumId w:val="15"/>
  </w:num>
  <w:num w:numId="12">
    <w:abstractNumId w:val="5"/>
  </w:num>
  <w:num w:numId="13">
    <w:abstractNumId w:val="9"/>
  </w:num>
  <w:num w:numId="14">
    <w:abstractNumId w:val="0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D3"/>
    <w:rsid w:val="00022DFF"/>
    <w:rsid w:val="000A11C1"/>
    <w:rsid w:val="000A652C"/>
    <w:rsid w:val="000C4B0D"/>
    <w:rsid w:val="000F0840"/>
    <w:rsid w:val="0010142D"/>
    <w:rsid w:val="00133D8D"/>
    <w:rsid w:val="00166042"/>
    <w:rsid w:val="001773C3"/>
    <w:rsid w:val="001B76DF"/>
    <w:rsid w:val="001C01D3"/>
    <w:rsid w:val="001D34E3"/>
    <w:rsid w:val="001F39B9"/>
    <w:rsid w:val="002144E8"/>
    <w:rsid w:val="002158C2"/>
    <w:rsid w:val="002A3BD0"/>
    <w:rsid w:val="002E63A9"/>
    <w:rsid w:val="003123C3"/>
    <w:rsid w:val="003628EE"/>
    <w:rsid w:val="003E4AEA"/>
    <w:rsid w:val="004A2421"/>
    <w:rsid w:val="004E35C3"/>
    <w:rsid w:val="00527C2B"/>
    <w:rsid w:val="005305E3"/>
    <w:rsid w:val="00583874"/>
    <w:rsid w:val="005E041F"/>
    <w:rsid w:val="00652983"/>
    <w:rsid w:val="0068030F"/>
    <w:rsid w:val="006852B0"/>
    <w:rsid w:val="006D312D"/>
    <w:rsid w:val="0077666A"/>
    <w:rsid w:val="007D5E7C"/>
    <w:rsid w:val="00874638"/>
    <w:rsid w:val="008B7EC0"/>
    <w:rsid w:val="00964C84"/>
    <w:rsid w:val="009B4B78"/>
    <w:rsid w:val="00AB2C4D"/>
    <w:rsid w:val="00AD02BA"/>
    <w:rsid w:val="00B24C6A"/>
    <w:rsid w:val="00BF25F0"/>
    <w:rsid w:val="00D45280"/>
    <w:rsid w:val="00DF4D6F"/>
    <w:rsid w:val="00E85F82"/>
    <w:rsid w:val="00F16FC9"/>
    <w:rsid w:val="00F6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C01D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01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C01D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01D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C0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123C3"/>
    <w:rPr>
      <w:b/>
      <w:bCs/>
    </w:rPr>
  </w:style>
  <w:style w:type="paragraph" w:styleId="PargrafodaLista">
    <w:name w:val="List Paragraph"/>
    <w:basedOn w:val="Normal"/>
    <w:uiPriority w:val="34"/>
    <w:qFormat/>
    <w:rsid w:val="003E4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C01D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01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C01D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01D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C0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123C3"/>
    <w:rPr>
      <w:b/>
      <w:bCs/>
    </w:rPr>
  </w:style>
  <w:style w:type="paragraph" w:styleId="PargrafodaLista">
    <w:name w:val="List Paragraph"/>
    <w:basedOn w:val="Normal"/>
    <w:uiPriority w:val="34"/>
    <w:qFormat/>
    <w:rsid w:val="003E4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3764</Words>
  <Characters>20329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silvia.almeida</dc:creator>
  <cp:lastModifiedBy>Regina Bochicchio</cp:lastModifiedBy>
  <cp:revision>2</cp:revision>
  <dcterms:created xsi:type="dcterms:W3CDTF">2025-04-09T14:28:00Z</dcterms:created>
  <dcterms:modified xsi:type="dcterms:W3CDTF">2025-04-09T14:28:00Z</dcterms:modified>
</cp:coreProperties>
</file>