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7"/>
          <w:szCs w:val="27"/>
          <w:vertAlign w:val="baseline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u,_________________________________________________________________________, CPF nº__________________________________________, RG nº ___________________, DECLARO para fins de seleção no Edital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/2025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que contempla a participação na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ª Feira Nacional de Artesanato</w:t>
      </w:r>
      <w:r w:rsidDel="00000000" w:rsidR="00000000" w:rsidRPr="00000000">
        <w:rPr>
          <w:sz w:val="24"/>
          <w:szCs w:val="24"/>
          <w:rtl w:val="0"/>
        </w:rPr>
        <w:t xml:space="preserve"> 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- FEN</w:t>
      </w:r>
      <w:r w:rsidDel="00000000" w:rsidR="00000000" w:rsidRPr="00000000">
        <w:rPr>
          <w:sz w:val="24"/>
          <w:szCs w:val="24"/>
          <w:rtl w:val="0"/>
        </w:rPr>
        <w:t xml:space="preserve">ACCE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que sou pessoa com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6NgO7rjhC0is6b99c0O9QTPl8Q==">CgMxLjA4AHIhMVhrUGtlRG9ZRkVMMkFpTnRlZEdxSkRtSFBVMFJSTGhR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2025-04-16T00:35:00Z</dcterms:created>
  <dc:creator>caio.fernandes</dc:creator>
</cp:coreProperties>
</file>